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B1D74" w14:textId="77777777" w:rsidR="00A13414" w:rsidRDefault="00A13414" w:rsidP="00A13414">
      <w:bookmarkStart w:id="0" w:name="_Toc346871583"/>
      <w:bookmarkStart w:id="1" w:name="_Toc346873771"/>
    </w:p>
    <w:p w14:paraId="2285AD8A" w14:textId="77777777" w:rsidR="00F554EE" w:rsidRDefault="00F554EE" w:rsidP="00A13414"/>
    <w:p w14:paraId="7D5F5C3F" w14:textId="77777777" w:rsidR="00F554EE" w:rsidRDefault="00F554EE" w:rsidP="00A13414"/>
    <w:p w14:paraId="4E62EA47" w14:textId="77777777" w:rsidR="00F554EE" w:rsidRDefault="00F554EE" w:rsidP="00A13414"/>
    <w:p w14:paraId="43C27657" w14:textId="77777777" w:rsidR="00F554EE" w:rsidRDefault="00F554EE" w:rsidP="00A13414"/>
    <w:p w14:paraId="1642CB90" w14:textId="77777777" w:rsidR="00F554EE" w:rsidRDefault="00F554EE" w:rsidP="00A13414"/>
    <w:p w14:paraId="1B8812A1" w14:textId="47AE584E" w:rsidR="00F554EE" w:rsidRDefault="00F554EE" w:rsidP="00A13414">
      <w:r>
        <w:rPr>
          <w:noProof/>
          <w:lang w:val="es-BO" w:eastAsia="es-BO"/>
        </w:rPr>
        <w:drawing>
          <wp:inline distT="0" distB="0" distL="0" distR="0" wp14:anchorId="067E78D0" wp14:editId="3CED7A30">
            <wp:extent cx="5400675" cy="2727960"/>
            <wp:effectExtent l="0" t="0" r="9525" b="0"/>
            <wp:docPr id="6" name="Imagen 6"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2F690F37" w14:textId="77777777" w:rsidR="00F554EE" w:rsidRDefault="00F554EE" w:rsidP="00A13414">
      <w:pPr>
        <w:spacing w:after="160" w:line="256" w:lineRule="auto"/>
        <w:rPr>
          <w:rFonts w:ascii="Century Gothic" w:hAnsi="Century Gothic"/>
          <w:b/>
          <w:color w:val="244061"/>
          <w:sz w:val="44"/>
          <w:szCs w:val="36"/>
        </w:rPr>
      </w:pPr>
    </w:p>
    <w:p w14:paraId="6C799023" w14:textId="77777777" w:rsidR="00F554EE" w:rsidRDefault="00F554EE" w:rsidP="00A13414">
      <w:pPr>
        <w:spacing w:after="160" w:line="256" w:lineRule="auto"/>
        <w:rPr>
          <w:rFonts w:ascii="Century Gothic" w:hAnsi="Century Gothic"/>
          <w:b/>
          <w:color w:val="244061"/>
          <w:sz w:val="44"/>
          <w:szCs w:val="36"/>
        </w:rPr>
      </w:pPr>
    </w:p>
    <w:p w14:paraId="0E9B82C8" w14:textId="53069FEC" w:rsidR="00F554EE" w:rsidRDefault="00F554EE" w:rsidP="00A13414">
      <w:pPr>
        <w:spacing w:after="160" w:line="256" w:lineRule="auto"/>
        <w:rPr>
          <w:rFonts w:ascii="Century Gothic" w:hAnsi="Century Gothic"/>
          <w:b/>
          <w:color w:val="244061"/>
          <w:sz w:val="44"/>
          <w:szCs w:val="36"/>
        </w:rPr>
      </w:pPr>
      <w:r>
        <w:rPr>
          <w:noProof/>
          <w:lang w:val="es-BO" w:eastAsia="es-BO"/>
        </w:rPr>
        <mc:AlternateContent>
          <mc:Choice Requires="wps">
            <w:drawing>
              <wp:anchor distT="0" distB="0" distL="114300" distR="114300" simplePos="0" relativeHeight="251671552" behindDoc="0" locked="0" layoutInCell="1" allowOverlap="1" wp14:anchorId="40321147" wp14:editId="49B3F03A">
                <wp:simplePos x="0" y="0"/>
                <wp:positionH relativeFrom="margin">
                  <wp:posOffset>-794386</wp:posOffset>
                </wp:positionH>
                <wp:positionV relativeFrom="paragraph">
                  <wp:posOffset>386080</wp:posOffset>
                </wp:positionV>
                <wp:extent cx="7096125" cy="1667997"/>
                <wp:effectExtent l="0" t="0" r="0" b="889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667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6BE4C" w14:textId="77777777" w:rsidR="00D87152" w:rsidRDefault="00D87152" w:rsidP="00FC3393">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636F2FE4" w14:textId="77777777" w:rsidR="00D87152" w:rsidRDefault="00D87152" w:rsidP="00FC3393">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3B8D2634" w14:textId="77777777" w:rsidR="00D87152" w:rsidRDefault="00D87152" w:rsidP="00FC3393">
                            <w:pPr>
                              <w:jc w:val="center"/>
                              <w:rPr>
                                <w:rFonts w:ascii="Century Gothic" w:hAnsi="Century Gothic"/>
                                <w:b/>
                                <w:color w:val="244061"/>
                                <w:sz w:val="36"/>
                                <w:szCs w:val="36"/>
                              </w:rPr>
                            </w:pPr>
                          </w:p>
                          <w:p w14:paraId="30FF73B4" w14:textId="77777777" w:rsidR="00D87152" w:rsidRDefault="00D87152" w:rsidP="00FC3393">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62.55pt;margin-top:30.4pt;width:558.75pt;height:131.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" filled="f" stroked="f">
                <v:textbox>
                  <w:txbxContent>
                    <w:p w14:paraId="2176BE4C" w14:textId="77777777" w:rsidR="00D87152" w:rsidRDefault="00D87152" w:rsidP="00FC3393">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636F2FE4" w14:textId="77777777" w:rsidR="00D87152" w:rsidRDefault="00D87152" w:rsidP="00FC3393">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3B8D2634" w14:textId="77777777" w:rsidR="00D87152" w:rsidRDefault="00D87152" w:rsidP="00FC3393">
                      <w:pPr>
                        <w:jc w:val="center"/>
                        <w:rPr>
                          <w:rFonts w:ascii="Century Gothic" w:hAnsi="Century Gothic"/>
                          <w:b/>
                          <w:color w:val="244061"/>
                          <w:sz w:val="36"/>
                          <w:szCs w:val="36"/>
                        </w:rPr>
                      </w:pPr>
                    </w:p>
                    <w:p w14:paraId="30FF73B4" w14:textId="77777777" w:rsidR="00D87152" w:rsidRDefault="00D87152" w:rsidP="00FC3393">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txbxContent>
                </v:textbox>
                <w10:wrap anchorx="margin"/>
              </v:shape>
            </w:pict>
          </mc:Fallback>
        </mc:AlternateContent>
      </w:r>
    </w:p>
    <w:p w14:paraId="7EF4F411" w14:textId="77777777" w:rsidR="00F554EE" w:rsidRDefault="00F554EE" w:rsidP="00A13414">
      <w:pPr>
        <w:spacing w:after="160" w:line="256" w:lineRule="auto"/>
        <w:rPr>
          <w:rFonts w:ascii="Century Gothic" w:hAnsi="Century Gothic"/>
          <w:b/>
          <w:color w:val="244061"/>
          <w:sz w:val="44"/>
          <w:szCs w:val="36"/>
        </w:rPr>
      </w:pPr>
    </w:p>
    <w:p w14:paraId="16441FF9" w14:textId="77777777" w:rsidR="00F554EE" w:rsidRDefault="00F554EE" w:rsidP="00A13414">
      <w:pPr>
        <w:spacing w:after="160" w:line="256" w:lineRule="auto"/>
        <w:rPr>
          <w:rFonts w:ascii="Century Gothic" w:hAnsi="Century Gothic"/>
          <w:b/>
          <w:color w:val="244061"/>
          <w:sz w:val="44"/>
          <w:szCs w:val="36"/>
        </w:rPr>
      </w:pPr>
    </w:p>
    <w:p w14:paraId="4E8B473B" w14:textId="77777777" w:rsidR="00F554EE" w:rsidRDefault="00F554EE" w:rsidP="00A13414">
      <w:pPr>
        <w:spacing w:after="160" w:line="256" w:lineRule="auto"/>
        <w:rPr>
          <w:rFonts w:ascii="Century Gothic" w:hAnsi="Century Gothic"/>
          <w:b/>
          <w:color w:val="244061"/>
          <w:sz w:val="44"/>
          <w:szCs w:val="36"/>
        </w:rPr>
      </w:pPr>
    </w:p>
    <w:p w14:paraId="50388FFA" w14:textId="77777777" w:rsidR="00F554EE" w:rsidRDefault="00F554EE" w:rsidP="00A13414">
      <w:pPr>
        <w:spacing w:after="160" w:line="256" w:lineRule="auto"/>
        <w:rPr>
          <w:rFonts w:ascii="Century Gothic" w:hAnsi="Century Gothic"/>
          <w:b/>
          <w:color w:val="244061"/>
          <w:sz w:val="44"/>
          <w:szCs w:val="36"/>
        </w:rPr>
      </w:pPr>
    </w:p>
    <w:p w14:paraId="696C1D43" w14:textId="77777777" w:rsidR="00F554EE" w:rsidRDefault="00F554EE" w:rsidP="00F554EE">
      <w:pPr>
        <w:keepNext/>
        <w:widowControl w:val="0"/>
        <w:jc w:val="center"/>
        <w:rPr>
          <w:rFonts w:ascii="Century Gothic" w:hAnsi="Century Gothic" w:cs="Tahoma"/>
          <w:b/>
          <w:sz w:val="28"/>
          <w:szCs w:val="28"/>
        </w:rPr>
      </w:pPr>
    </w:p>
    <w:p w14:paraId="2B9F76F1" w14:textId="5CB0C2CD" w:rsidR="00F554EE" w:rsidRDefault="00A13414" w:rsidP="00F554EE">
      <w:pPr>
        <w:keepNext/>
        <w:widowControl w:val="0"/>
        <w:jc w:val="center"/>
        <w:rPr>
          <w:rFonts w:ascii="Century Gothic" w:hAnsi="Century Gothic" w:cs="Tahoma"/>
          <w:b/>
          <w:sz w:val="28"/>
          <w:szCs w:val="28"/>
        </w:rPr>
      </w:pPr>
      <w:r>
        <w:rPr>
          <w:noProof/>
          <w:lang w:val="es-BO" w:eastAsia="es-BO"/>
        </w:rPr>
        <mc:AlternateContent>
          <mc:Choice Requires="wps">
            <w:drawing>
              <wp:anchor distT="0" distB="0" distL="114300" distR="114300" simplePos="0" relativeHeight="251669504" behindDoc="0" locked="0" layoutInCell="0" allowOverlap="1" wp14:anchorId="092CAAE3" wp14:editId="59305CE8">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D87152" w:rsidRDefault="00D87152"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D87152" w:rsidRDefault="00D87152"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D87152" w:rsidRDefault="00D87152"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9" o:spid="_x0000_s1027"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" o:allowincell="f" fillcolor="#243f60" stroked="f" strokecolor="white">
                <v:fill opacity="40092f"/>
                <v:textbox inset="6.75pt,3.75pt,6.75pt,3.75pt">
                  <w:txbxContent>
                    <w:p w14:paraId="6C93EF3C" w14:textId="4142E5AD" w:rsidR="00D87152" w:rsidRDefault="00D87152"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D87152" w:rsidRDefault="00D87152"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D87152" w:rsidRDefault="00D87152" w:rsidP="00A13414"/>
                  </w:txbxContent>
                </v:textbox>
                <w10:wrap anchorx="page" anchory="margin"/>
              </v:rect>
            </w:pict>
          </mc:Fallback>
        </mc:AlternateContent>
      </w:r>
      <w:r w:rsidR="001A4562">
        <w:rPr>
          <w:rFonts w:ascii="Century Gothic" w:hAnsi="Century Gothic" w:cs="Tahoma"/>
          <w:b/>
          <w:sz w:val="28"/>
          <w:szCs w:val="28"/>
        </w:rPr>
        <w:t xml:space="preserve">Renovación Licencias Antivirus, antispam, </w:t>
      </w:r>
      <w:proofErr w:type="gramStart"/>
      <w:r w:rsidR="001A4562">
        <w:rPr>
          <w:rFonts w:ascii="Century Gothic" w:hAnsi="Century Gothic" w:cs="Tahoma"/>
          <w:b/>
          <w:sz w:val="28"/>
          <w:szCs w:val="28"/>
        </w:rPr>
        <w:t>filtrado</w:t>
      </w:r>
      <w:proofErr w:type="gramEnd"/>
      <w:r w:rsidR="001A4562">
        <w:rPr>
          <w:rFonts w:ascii="Century Gothic" w:hAnsi="Century Gothic" w:cs="Tahoma"/>
          <w:b/>
          <w:sz w:val="28"/>
          <w:szCs w:val="28"/>
        </w:rPr>
        <w:t xml:space="preserve"> Web</w:t>
      </w:r>
    </w:p>
    <w:p w14:paraId="4465A010" w14:textId="77777777" w:rsidR="00F554EE" w:rsidRDefault="00F554EE" w:rsidP="00F554EE">
      <w:pPr>
        <w:keepNext/>
        <w:widowControl w:val="0"/>
        <w:jc w:val="center"/>
        <w:rPr>
          <w:rFonts w:ascii="Century Gothic" w:hAnsi="Century Gothic"/>
          <w:b/>
          <w:color w:val="0000FF"/>
          <w:sz w:val="24"/>
          <w:szCs w:val="24"/>
          <w:lang w:val="es-BO"/>
        </w:rPr>
      </w:pPr>
    </w:p>
    <w:p w14:paraId="09BA5F3E" w14:textId="3398BD10" w:rsidR="00F554EE" w:rsidRDefault="00F554EE" w:rsidP="00F554EE">
      <w:pPr>
        <w:spacing w:after="160" w:line="254" w:lineRule="auto"/>
        <w:jc w:val="center"/>
        <w:rPr>
          <w:b/>
          <w:sz w:val="18"/>
          <w:lang w:val="es-BO"/>
        </w:rPr>
      </w:pPr>
      <w:r>
        <w:rPr>
          <w:rFonts w:ascii="Century Gothic" w:hAnsi="Century Gothic"/>
          <w:b/>
          <w:color w:val="0000FF"/>
          <w:sz w:val="24"/>
          <w:szCs w:val="24"/>
          <w:lang w:val="es-BO"/>
        </w:rPr>
        <w:t>1ra. CONVOCATORIA</w:t>
      </w:r>
    </w:p>
    <w:p w14:paraId="2285C462" w14:textId="2512B181" w:rsidR="00A13414" w:rsidRDefault="00A13414" w:rsidP="00A13414">
      <w:pPr>
        <w:spacing w:after="160" w:line="256" w:lineRule="auto"/>
      </w:pPr>
    </w:p>
    <w:p w14:paraId="73AB94E3" w14:textId="77777777" w:rsidR="00F554EE" w:rsidRDefault="00F554EE" w:rsidP="00A13414">
      <w:pPr>
        <w:spacing w:after="160" w:line="256" w:lineRule="auto"/>
      </w:pPr>
    </w:p>
    <w:p w14:paraId="187BCAD8" w14:textId="77777777" w:rsidR="00F554EE" w:rsidRDefault="00F554EE" w:rsidP="00A13414">
      <w:pPr>
        <w:spacing w:after="160" w:line="256" w:lineRule="auto"/>
      </w:pPr>
    </w:p>
    <w:p w14:paraId="6021760A" w14:textId="77777777" w:rsidR="00F554EE" w:rsidRDefault="00F554EE" w:rsidP="00A13414">
      <w:pPr>
        <w:spacing w:after="160" w:line="256" w:lineRule="auto"/>
      </w:pPr>
    </w:p>
    <w:p w14:paraId="53DC3BA9" w14:textId="77777777" w:rsidR="00F554EE" w:rsidRDefault="00F554EE" w:rsidP="00A13414">
      <w:pPr>
        <w:spacing w:after="160" w:line="256" w:lineRule="auto"/>
      </w:pPr>
    </w:p>
    <w:p w14:paraId="42E9A3CD" w14:textId="77777777" w:rsidR="00F554EE" w:rsidRDefault="00F554EE" w:rsidP="00A13414">
      <w:pPr>
        <w:spacing w:after="160" w:line="256" w:lineRule="auto"/>
      </w:pPr>
    </w:p>
    <w:p w14:paraId="183DCE69" w14:textId="77777777" w:rsidR="00F554EE" w:rsidRDefault="00F554EE" w:rsidP="00A13414">
      <w:pPr>
        <w:spacing w:after="160" w:line="256" w:lineRule="auto"/>
      </w:pPr>
    </w:p>
    <w:p w14:paraId="16244AF1" w14:textId="77777777" w:rsidR="00F554EE" w:rsidRDefault="00F554EE" w:rsidP="00A13414">
      <w:pPr>
        <w:spacing w:after="160" w:line="256" w:lineRule="auto"/>
      </w:pPr>
    </w:p>
    <w:p w14:paraId="2803AFEB" w14:textId="77777777" w:rsidR="00F554EE" w:rsidRDefault="00F554EE" w:rsidP="00A13414">
      <w:pPr>
        <w:spacing w:after="160" w:line="256" w:lineRule="auto"/>
      </w:pP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5C9C473F" w14:textId="77777777" w:rsidR="001B73CF"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165294037" w:history="1">
            <w:r w:rsidR="001B73CF" w:rsidRPr="00CF2100">
              <w:rPr>
                <w:rStyle w:val="Hipervnculo"/>
                <w:lang w:val="es-BO"/>
              </w:rPr>
              <w:t>1.</w:t>
            </w:r>
            <w:r w:rsidR="001B73CF">
              <w:rPr>
                <w:rFonts w:asciiTheme="minorHAnsi" w:eastAsiaTheme="minorEastAsia" w:hAnsiTheme="minorHAnsi" w:cstheme="minorBidi"/>
                <w:sz w:val="22"/>
                <w:szCs w:val="22"/>
                <w:lang w:val="es-BO" w:eastAsia="es-BO"/>
              </w:rPr>
              <w:tab/>
            </w:r>
            <w:r w:rsidR="001B73CF" w:rsidRPr="00CF2100">
              <w:rPr>
                <w:rStyle w:val="Hipervnculo"/>
                <w:lang w:val="es-BO"/>
              </w:rPr>
              <w:t>NORMATIVA APLICABLE AL PROCESO DE CONTRATACIÓN</w:t>
            </w:r>
            <w:r w:rsidR="001B73CF">
              <w:rPr>
                <w:webHidden/>
              </w:rPr>
              <w:tab/>
            </w:r>
            <w:r w:rsidR="001B73CF">
              <w:rPr>
                <w:webHidden/>
              </w:rPr>
              <w:fldChar w:fldCharType="begin"/>
            </w:r>
            <w:r w:rsidR="001B73CF">
              <w:rPr>
                <w:webHidden/>
              </w:rPr>
              <w:instrText xml:space="preserve"> PAGEREF _Toc165294037 \h </w:instrText>
            </w:r>
            <w:r w:rsidR="001B73CF">
              <w:rPr>
                <w:webHidden/>
              </w:rPr>
            </w:r>
            <w:r w:rsidR="001B73CF">
              <w:rPr>
                <w:webHidden/>
              </w:rPr>
              <w:fldChar w:fldCharType="separate"/>
            </w:r>
            <w:r w:rsidR="00BC6B6E">
              <w:rPr>
                <w:webHidden/>
              </w:rPr>
              <w:t>3</w:t>
            </w:r>
            <w:r w:rsidR="001B73CF">
              <w:rPr>
                <w:webHidden/>
              </w:rPr>
              <w:fldChar w:fldCharType="end"/>
            </w:r>
          </w:hyperlink>
        </w:p>
        <w:p w14:paraId="72661BDE" w14:textId="77777777" w:rsidR="001B73CF" w:rsidRDefault="007A769D">
          <w:pPr>
            <w:pStyle w:val="TDC1"/>
            <w:rPr>
              <w:rFonts w:asciiTheme="minorHAnsi" w:eastAsiaTheme="minorEastAsia" w:hAnsiTheme="minorHAnsi" w:cstheme="minorBidi"/>
              <w:sz w:val="22"/>
              <w:szCs w:val="22"/>
              <w:lang w:val="es-BO" w:eastAsia="es-BO"/>
            </w:rPr>
          </w:pPr>
          <w:hyperlink w:anchor="_Toc165294038" w:history="1">
            <w:r w:rsidR="001B73CF" w:rsidRPr="00CF2100">
              <w:rPr>
                <w:rStyle w:val="Hipervnculo"/>
                <w:lang w:val="es-BO"/>
              </w:rPr>
              <w:t>2.</w:t>
            </w:r>
            <w:r w:rsidR="001B73CF">
              <w:rPr>
                <w:rFonts w:asciiTheme="minorHAnsi" w:eastAsiaTheme="minorEastAsia" w:hAnsiTheme="minorHAnsi" w:cstheme="minorBidi"/>
                <w:sz w:val="22"/>
                <w:szCs w:val="22"/>
                <w:lang w:val="es-BO" w:eastAsia="es-BO"/>
              </w:rPr>
              <w:tab/>
            </w:r>
            <w:r w:rsidR="001B73CF" w:rsidRPr="00CF2100">
              <w:rPr>
                <w:rStyle w:val="Hipervnculo"/>
                <w:lang w:val="es-BO"/>
              </w:rPr>
              <w:t>PROPONENTES ELEGIBLES</w:t>
            </w:r>
            <w:r w:rsidR="001B73CF">
              <w:rPr>
                <w:webHidden/>
              </w:rPr>
              <w:tab/>
            </w:r>
            <w:r w:rsidR="001B73CF">
              <w:rPr>
                <w:webHidden/>
              </w:rPr>
              <w:fldChar w:fldCharType="begin"/>
            </w:r>
            <w:r w:rsidR="001B73CF">
              <w:rPr>
                <w:webHidden/>
              </w:rPr>
              <w:instrText xml:space="preserve"> PAGEREF _Toc165294038 \h </w:instrText>
            </w:r>
            <w:r w:rsidR="001B73CF">
              <w:rPr>
                <w:webHidden/>
              </w:rPr>
            </w:r>
            <w:r w:rsidR="001B73CF">
              <w:rPr>
                <w:webHidden/>
              </w:rPr>
              <w:fldChar w:fldCharType="separate"/>
            </w:r>
            <w:r w:rsidR="00BC6B6E">
              <w:rPr>
                <w:webHidden/>
              </w:rPr>
              <w:t>3</w:t>
            </w:r>
            <w:r w:rsidR="001B73CF">
              <w:rPr>
                <w:webHidden/>
              </w:rPr>
              <w:fldChar w:fldCharType="end"/>
            </w:r>
          </w:hyperlink>
        </w:p>
        <w:p w14:paraId="524807A3" w14:textId="77777777" w:rsidR="001B73CF" w:rsidRDefault="007A769D">
          <w:pPr>
            <w:pStyle w:val="TDC1"/>
            <w:rPr>
              <w:rFonts w:asciiTheme="minorHAnsi" w:eastAsiaTheme="minorEastAsia" w:hAnsiTheme="minorHAnsi" w:cstheme="minorBidi"/>
              <w:sz w:val="22"/>
              <w:szCs w:val="22"/>
              <w:lang w:val="es-BO" w:eastAsia="es-BO"/>
            </w:rPr>
          </w:pPr>
          <w:hyperlink w:anchor="_Toc165294039" w:history="1">
            <w:r w:rsidR="001B73CF" w:rsidRPr="00CF2100">
              <w:rPr>
                <w:rStyle w:val="Hipervnculo"/>
                <w:lang w:val="es-BO"/>
              </w:rPr>
              <w:t>3.</w:t>
            </w:r>
            <w:r w:rsidR="001B73CF">
              <w:rPr>
                <w:rFonts w:asciiTheme="minorHAnsi" w:eastAsiaTheme="minorEastAsia" w:hAnsiTheme="minorHAnsi" w:cstheme="minorBidi"/>
                <w:sz w:val="22"/>
                <w:szCs w:val="22"/>
                <w:lang w:val="es-BO" w:eastAsia="es-BO"/>
              </w:rPr>
              <w:tab/>
            </w:r>
            <w:r w:rsidR="001B73CF" w:rsidRPr="00CF2100">
              <w:rPr>
                <w:rStyle w:val="Hipervnculo"/>
                <w:lang w:val="es-BO"/>
              </w:rPr>
              <w:t>ACTIVIDADES ADMINISTRATIVAS PREVIAS A LA PRESENTACIÓN DE PROPUESTAS</w:t>
            </w:r>
            <w:r w:rsidR="001B73CF">
              <w:rPr>
                <w:webHidden/>
              </w:rPr>
              <w:tab/>
            </w:r>
            <w:r w:rsidR="001B73CF">
              <w:rPr>
                <w:webHidden/>
              </w:rPr>
              <w:fldChar w:fldCharType="begin"/>
            </w:r>
            <w:r w:rsidR="001B73CF">
              <w:rPr>
                <w:webHidden/>
              </w:rPr>
              <w:instrText xml:space="preserve"> PAGEREF _Toc165294039 \h </w:instrText>
            </w:r>
            <w:r w:rsidR="001B73CF">
              <w:rPr>
                <w:webHidden/>
              </w:rPr>
            </w:r>
            <w:r w:rsidR="001B73CF">
              <w:rPr>
                <w:webHidden/>
              </w:rPr>
              <w:fldChar w:fldCharType="separate"/>
            </w:r>
            <w:r w:rsidR="00BC6B6E">
              <w:rPr>
                <w:webHidden/>
              </w:rPr>
              <w:t>3</w:t>
            </w:r>
            <w:r w:rsidR="001B73CF">
              <w:rPr>
                <w:webHidden/>
              </w:rPr>
              <w:fldChar w:fldCharType="end"/>
            </w:r>
          </w:hyperlink>
        </w:p>
        <w:p w14:paraId="3059D8F3" w14:textId="77777777" w:rsidR="001B73CF" w:rsidRDefault="007A769D">
          <w:pPr>
            <w:pStyle w:val="TDC1"/>
            <w:rPr>
              <w:rFonts w:asciiTheme="minorHAnsi" w:eastAsiaTheme="minorEastAsia" w:hAnsiTheme="minorHAnsi" w:cstheme="minorBidi"/>
              <w:sz w:val="22"/>
              <w:szCs w:val="22"/>
              <w:lang w:val="es-BO" w:eastAsia="es-BO"/>
            </w:rPr>
          </w:pPr>
          <w:hyperlink w:anchor="_Toc165294040" w:history="1">
            <w:r w:rsidR="001B73CF" w:rsidRPr="00CF2100">
              <w:rPr>
                <w:rStyle w:val="Hipervnculo"/>
                <w:lang w:val="es-BO"/>
              </w:rPr>
              <w:t>4.</w:t>
            </w:r>
            <w:r w:rsidR="001B73CF">
              <w:rPr>
                <w:rFonts w:asciiTheme="minorHAnsi" w:eastAsiaTheme="minorEastAsia" w:hAnsiTheme="minorHAnsi" w:cstheme="minorBidi"/>
                <w:sz w:val="22"/>
                <w:szCs w:val="22"/>
                <w:lang w:val="es-BO" w:eastAsia="es-BO"/>
              </w:rPr>
              <w:tab/>
            </w:r>
            <w:r w:rsidR="001B73CF" w:rsidRPr="00CF2100">
              <w:rPr>
                <w:rStyle w:val="Hipervnculo"/>
                <w:lang w:val="es-BO"/>
              </w:rPr>
              <w:t>GARANTÍAS</w:t>
            </w:r>
            <w:r w:rsidR="001B73CF">
              <w:rPr>
                <w:webHidden/>
              </w:rPr>
              <w:tab/>
            </w:r>
            <w:r w:rsidR="001B73CF">
              <w:rPr>
                <w:webHidden/>
              </w:rPr>
              <w:fldChar w:fldCharType="begin"/>
            </w:r>
            <w:r w:rsidR="001B73CF">
              <w:rPr>
                <w:webHidden/>
              </w:rPr>
              <w:instrText xml:space="preserve"> PAGEREF _Toc165294040 \h </w:instrText>
            </w:r>
            <w:r w:rsidR="001B73CF">
              <w:rPr>
                <w:webHidden/>
              </w:rPr>
            </w:r>
            <w:r w:rsidR="001B73CF">
              <w:rPr>
                <w:webHidden/>
              </w:rPr>
              <w:fldChar w:fldCharType="separate"/>
            </w:r>
            <w:r w:rsidR="00BC6B6E">
              <w:rPr>
                <w:webHidden/>
              </w:rPr>
              <w:t>3</w:t>
            </w:r>
            <w:r w:rsidR="001B73CF">
              <w:rPr>
                <w:webHidden/>
              </w:rPr>
              <w:fldChar w:fldCharType="end"/>
            </w:r>
          </w:hyperlink>
        </w:p>
        <w:p w14:paraId="01E4A8DD" w14:textId="77777777" w:rsidR="001B73CF" w:rsidRDefault="007A769D">
          <w:pPr>
            <w:pStyle w:val="TDC1"/>
            <w:rPr>
              <w:rFonts w:asciiTheme="minorHAnsi" w:eastAsiaTheme="minorEastAsia" w:hAnsiTheme="minorHAnsi" w:cstheme="minorBidi"/>
              <w:sz w:val="22"/>
              <w:szCs w:val="22"/>
              <w:lang w:val="es-BO" w:eastAsia="es-BO"/>
            </w:rPr>
          </w:pPr>
          <w:hyperlink w:anchor="_Toc165294041" w:history="1">
            <w:r w:rsidR="001B73CF" w:rsidRPr="00CF2100">
              <w:rPr>
                <w:rStyle w:val="Hipervnculo"/>
                <w:lang w:val="es-BO"/>
              </w:rPr>
              <w:t>5.</w:t>
            </w:r>
            <w:r w:rsidR="001B73CF">
              <w:rPr>
                <w:rFonts w:asciiTheme="minorHAnsi" w:eastAsiaTheme="minorEastAsia" w:hAnsiTheme="minorHAnsi" w:cstheme="minorBidi"/>
                <w:sz w:val="22"/>
                <w:szCs w:val="22"/>
                <w:lang w:val="es-BO" w:eastAsia="es-BO"/>
              </w:rPr>
              <w:tab/>
            </w:r>
            <w:r w:rsidR="001B73CF" w:rsidRPr="00CF2100">
              <w:rPr>
                <w:rStyle w:val="Hipervnculo"/>
                <w:lang w:val="es-BO"/>
              </w:rPr>
              <w:t>DESCALIFICACIÓN DE PROPUESTAS</w:t>
            </w:r>
            <w:r w:rsidR="001B73CF">
              <w:rPr>
                <w:webHidden/>
              </w:rPr>
              <w:tab/>
            </w:r>
            <w:r w:rsidR="001B73CF">
              <w:rPr>
                <w:webHidden/>
              </w:rPr>
              <w:fldChar w:fldCharType="begin"/>
            </w:r>
            <w:r w:rsidR="001B73CF">
              <w:rPr>
                <w:webHidden/>
              </w:rPr>
              <w:instrText xml:space="preserve"> PAGEREF _Toc165294041 \h </w:instrText>
            </w:r>
            <w:r w:rsidR="001B73CF">
              <w:rPr>
                <w:webHidden/>
              </w:rPr>
            </w:r>
            <w:r w:rsidR="001B73CF">
              <w:rPr>
                <w:webHidden/>
              </w:rPr>
              <w:fldChar w:fldCharType="separate"/>
            </w:r>
            <w:r w:rsidR="00BC6B6E">
              <w:rPr>
                <w:webHidden/>
              </w:rPr>
              <w:t>5</w:t>
            </w:r>
            <w:r w:rsidR="001B73CF">
              <w:rPr>
                <w:webHidden/>
              </w:rPr>
              <w:fldChar w:fldCharType="end"/>
            </w:r>
          </w:hyperlink>
        </w:p>
        <w:p w14:paraId="3C2EDDCF" w14:textId="77777777" w:rsidR="001B73CF" w:rsidRDefault="007A769D">
          <w:pPr>
            <w:pStyle w:val="TDC1"/>
            <w:rPr>
              <w:rFonts w:asciiTheme="minorHAnsi" w:eastAsiaTheme="minorEastAsia" w:hAnsiTheme="minorHAnsi" w:cstheme="minorBidi"/>
              <w:sz w:val="22"/>
              <w:szCs w:val="22"/>
              <w:lang w:val="es-BO" w:eastAsia="es-BO"/>
            </w:rPr>
          </w:pPr>
          <w:hyperlink w:anchor="_Toc165294042" w:history="1">
            <w:r w:rsidR="001B73CF" w:rsidRPr="00CF2100">
              <w:rPr>
                <w:rStyle w:val="Hipervnculo"/>
                <w:lang w:val="es-BO"/>
              </w:rPr>
              <w:t>6.</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CRITERIOS DE SUBSANABILIDAD Y ERRORES NO SUBSANABLES</w:t>
            </w:r>
            <w:r w:rsidR="001B73CF">
              <w:rPr>
                <w:webHidden/>
              </w:rPr>
              <w:tab/>
            </w:r>
            <w:r w:rsidR="001B73CF">
              <w:rPr>
                <w:webHidden/>
              </w:rPr>
              <w:fldChar w:fldCharType="begin"/>
            </w:r>
            <w:r w:rsidR="001B73CF">
              <w:rPr>
                <w:webHidden/>
              </w:rPr>
              <w:instrText xml:space="preserve"> PAGEREF _Toc165294042 \h </w:instrText>
            </w:r>
            <w:r w:rsidR="001B73CF">
              <w:rPr>
                <w:webHidden/>
              </w:rPr>
            </w:r>
            <w:r w:rsidR="001B73CF">
              <w:rPr>
                <w:webHidden/>
              </w:rPr>
              <w:fldChar w:fldCharType="separate"/>
            </w:r>
            <w:r w:rsidR="00BC6B6E">
              <w:rPr>
                <w:webHidden/>
              </w:rPr>
              <w:t>5</w:t>
            </w:r>
            <w:r w:rsidR="001B73CF">
              <w:rPr>
                <w:webHidden/>
              </w:rPr>
              <w:fldChar w:fldCharType="end"/>
            </w:r>
          </w:hyperlink>
        </w:p>
        <w:p w14:paraId="6D001887" w14:textId="77777777" w:rsidR="001B73CF" w:rsidRDefault="007A769D">
          <w:pPr>
            <w:pStyle w:val="TDC1"/>
            <w:rPr>
              <w:rFonts w:asciiTheme="minorHAnsi" w:eastAsiaTheme="minorEastAsia" w:hAnsiTheme="minorHAnsi" w:cstheme="minorBidi"/>
              <w:sz w:val="22"/>
              <w:szCs w:val="22"/>
              <w:lang w:val="es-BO" w:eastAsia="es-BO"/>
            </w:rPr>
          </w:pPr>
          <w:hyperlink w:anchor="_Toc165294043" w:history="1">
            <w:r w:rsidR="001B73CF" w:rsidRPr="00CF2100">
              <w:rPr>
                <w:rStyle w:val="Hipervnculo"/>
                <w:lang w:val="es-BO"/>
              </w:rPr>
              <w:t>7.</w:t>
            </w:r>
            <w:r w:rsidR="001B73CF">
              <w:rPr>
                <w:rFonts w:asciiTheme="minorHAnsi" w:eastAsiaTheme="minorEastAsia" w:hAnsiTheme="minorHAnsi" w:cstheme="minorBidi"/>
                <w:sz w:val="22"/>
                <w:szCs w:val="22"/>
                <w:lang w:val="es-BO" w:eastAsia="es-BO"/>
              </w:rPr>
              <w:tab/>
            </w:r>
            <w:r w:rsidR="001B73CF" w:rsidRPr="00CF2100">
              <w:rPr>
                <w:rStyle w:val="Hipervnculo"/>
                <w:lang w:val="es-BO"/>
              </w:rPr>
              <w:t>DECLARATORIA DESIERTA</w:t>
            </w:r>
            <w:r w:rsidR="001B73CF">
              <w:rPr>
                <w:webHidden/>
              </w:rPr>
              <w:tab/>
            </w:r>
            <w:r w:rsidR="001B73CF">
              <w:rPr>
                <w:webHidden/>
              </w:rPr>
              <w:fldChar w:fldCharType="begin"/>
            </w:r>
            <w:r w:rsidR="001B73CF">
              <w:rPr>
                <w:webHidden/>
              </w:rPr>
              <w:instrText xml:space="preserve"> PAGEREF _Toc165294043 \h </w:instrText>
            </w:r>
            <w:r w:rsidR="001B73CF">
              <w:rPr>
                <w:webHidden/>
              </w:rPr>
            </w:r>
            <w:r w:rsidR="001B73CF">
              <w:rPr>
                <w:webHidden/>
              </w:rPr>
              <w:fldChar w:fldCharType="separate"/>
            </w:r>
            <w:r w:rsidR="00BC6B6E">
              <w:rPr>
                <w:webHidden/>
              </w:rPr>
              <w:t>6</w:t>
            </w:r>
            <w:r w:rsidR="001B73CF">
              <w:rPr>
                <w:webHidden/>
              </w:rPr>
              <w:fldChar w:fldCharType="end"/>
            </w:r>
          </w:hyperlink>
        </w:p>
        <w:p w14:paraId="37B9EB14" w14:textId="77777777" w:rsidR="001B73CF" w:rsidRDefault="007A769D">
          <w:pPr>
            <w:pStyle w:val="TDC1"/>
            <w:rPr>
              <w:rFonts w:asciiTheme="minorHAnsi" w:eastAsiaTheme="minorEastAsia" w:hAnsiTheme="minorHAnsi" w:cstheme="minorBidi"/>
              <w:sz w:val="22"/>
              <w:szCs w:val="22"/>
              <w:lang w:val="es-BO" w:eastAsia="es-BO"/>
            </w:rPr>
          </w:pPr>
          <w:hyperlink w:anchor="_Toc165294044" w:history="1">
            <w:r w:rsidR="001B73CF" w:rsidRPr="00CF2100">
              <w:rPr>
                <w:rStyle w:val="Hipervnculo"/>
                <w:lang w:val="es-BO"/>
              </w:rPr>
              <w:t>8.</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CANCELACIÓN, SUSPENSIÓN Y ANULACIÓN DEL PROCESO DE CONTRATACIÓN</w:t>
            </w:r>
            <w:r w:rsidR="001B73CF">
              <w:rPr>
                <w:webHidden/>
              </w:rPr>
              <w:tab/>
            </w:r>
            <w:r w:rsidR="001B73CF">
              <w:rPr>
                <w:webHidden/>
              </w:rPr>
              <w:fldChar w:fldCharType="begin"/>
            </w:r>
            <w:r w:rsidR="001B73CF">
              <w:rPr>
                <w:webHidden/>
              </w:rPr>
              <w:instrText xml:space="preserve"> PAGEREF _Toc165294044 \h </w:instrText>
            </w:r>
            <w:r w:rsidR="001B73CF">
              <w:rPr>
                <w:webHidden/>
              </w:rPr>
            </w:r>
            <w:r w:rsidR="001B73CF">
              <w:rPr>
                <w:webHidden/>
              </w:rPr>
              <w:fldChar w:fldCharType="separate"/>
            </w:r>
            <w:r w:rsidR="00BC6B6E">
              <w:rPr>
                <w:webHidden/>
              </w:rPr>
              <w:t>6</w:t>
            </w:r>
            <w:r w:rsidR="001B73CF">
              <w:rPr>
                <w:webHidden/>
              </w:rPr>
              <w:fldChar w:fldCharType="end"/>
            </w:r>
          </w:hyperlink>
        </w:p>
        <w:p w14:paraId="727C37CD" w14:textId="77777777" w:rsidR="001B73CF" w:rsidRDefault="007A769D">
          <w:pPr>
            <w:pStyle w:val="TDC1"/>
            <w:rPr>
              <w:rFonts w:asciiTheme="minorHAnsi" w:eastAsiaTheme="minorEastAsia" w:hAnsiTheme="minorHAnsi" w:cstheme="minorBidi"/>
              <w:sz w:val="22"/>
              <w:szCs w:val="22"/>
              <w:lang w:val="es-BO" w:eastAsia="es-BO"/>
            </w:rPr>
          </w:pPr>
          <w:hyperlink w:anchor="_Toc165294045" w:history="1">
            <w:r w:rsidR="001B73CF" w:rsidRPr="00CF2100">
              <w:rPr>
                <w:rStyle w:val="Hipervnculo"/>
                <w:lang w:val="es-BO"/>
              </w:rPr>
              <w:t>9.</w:t>
            </w:r>
            <w:r w:rsidR="001B73CF">
              <w:rPr>
                <w:rFonts w:asciiTheme="minorHAnsi" w:eastAsiaTheme="minorEastAsia" w:hAnsiTheme="minorHAnsi" w:cstheme="minorBidi"/>
                <w:sz w:val="22"/>
                <w:szCs w:val="22"/>
                <w:lang w:val="es-BO" w:eastAsia="es-BO"/>
              </w:rPr>
              <w:tab/>
            </w:r>
            <w:r w:rsidR="001B73CF" w:rsidRPr="00CF2100">
              <w:rPr>
                <w:rStyle w:val="Hipervnculo"/>
                <w:lang w:val="es-BO"/>
              </w:rPr>
              <w:t>RESOLUCIONES RECURRIBLES</w:t>
            </w:r>
            <w:r w:rsidR="001B73CF">
              <w:rPr>
                <w:webHidden/>
              </w:rPr>
              <w:tab/>
            </w:r>
            <w:r w:rsidR="001B73CF">
              <w:rPr>
                <w:webHidden/>
              </w:rPr>
              <w:fldChar w:fldCharType="begin"/>
            </w:r>
            <w:r w:rsidR="001B73CF">
              <w:rPr>
                <w:webHidden/>
              </w:rPr>
              <w:instrText xml:space="preserve"> PAGEREF _Toc165294045 \h </w:instrText>
            </w:r>
            <w:r w:rsidR="001B73CF">
              <w:rPr>
                <w:webHidden/>
              </w:rPr>
            </w:r>
            <w:r w:rsidR="001B73CF">
              <w:rPr>
                <w:webHidden/>
              </w:rPr>
              <w:fldChar w:fldCharType="separate"/>
            </w:r>
            <w:r w:rsidR="00BC6B6E">
              <w:rPr>
                <w:webHidden/>
              </w:rPr>
              <w:t>6</w:t>
            </w:r>
            <w:r w:rsidR="001B73CF">
              <w:rPr>
                <w:webHidden/>
              </w:rPr>
              <w:fldChar w:fldCharType="end"/>
            </w:r>
          </w:hyperlink>
        </w:p>
        <w:p w14:paraId="2275B600" w14:textId="77777777" w:rsidR="001B73CF" w:rsidRDefault="007A769D">
          <w:pPr>
            <w:pStyle w:val="TDC1"/>
            <w:rPr>
              <w:rFonts w:asciiTheme="minorHAnsi" w:eastAsiaTheme="minorEastAsia" w:hAnsiTheme="minorHAnsi" w:cstheme="minorBidi"/>
              <w:sz w:val="22"/>
              <w:szCs w:val="22"/>
              <w:lang w:val="es-BO" w:eastAsia="es-BO"/>
            </w:rPr>
          </w:pPr>
          <w:hyperlink w:anchor="_Toc165294046" w:history="1">
            <w:r w:rsidR="001B73CF" w:rsidRPr="00CF2100">
              <w:rPr>
                <w:rStyle w:val="Hipervnculo"/>
                <w:lang w:val="es-BO" w:eastAsia="en-US"/>
              </w:rPr>
              <w:t>10.</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PREPARACIÓN DE PROPUESTAS</w:t>
            </w:r>
            <w:r w:rsidR="001B73CF">
              <w:rPr>
                <w:webHidden/>
              </w:rPr>
              <w:tab/>
            </w:r>
            <w:r w:rsidR="001B73CF">
              <w:rPr>
                <w:webHidden/>
              </w:rPr>
              <w:fldChar w:fldCharType="begin"/>
            </w:r>
            <w:r w:rsidR="001B73CF">
              <w:rPr>
                <w:webHidden/>
              </w:rPr>
              <w:instrText xml:space="preserve"> PAGEREF _Toc165294046 \h </w:instrText>
            </w:r>
            <w:r w:rsidR="001B73CF">
              <w:rPr>
                <w:webHidden/>
              </w:rPr>
            </w:r>
            <w:r w:rsidR="001B73CF">
              <w:rPr>
                <w:webHidden/>
              </w:rPr>
              <w:fldChar w:fldCharType="separate"/>
            </w:r>
            <w:r w:rsidR="00BC6B6E">
              <w:rPr>
                <w:webHidden/>
              </w:rPr>
              <w:t>7</w:t>
            </w:r>
            <w:r w:rsidR="001B73CF">
              <w:rPr>
                <w:webHidden/>
              </w:rPr>
              <w:fldChar w:fldCharType="end"/>
            </w:r>
          </w:hyperlink>
        </w:p>
        <w:p w14:paraId="18D3E1AA" w14:textId="77777777" w:rsidR="001B73CF" w:rsidRDefault="007A769D">
          <w:pPr>
            <w:pStyle w:val="TDC1"/>
            <w:rPr>
              <w:rFonts w:asciiTheme="minorHAnsi" w:eastAsiaTheme="minorEastAsia" w:hAnsiTheme="minorHAnsi" w:cstheme="minorBidi"/>
              <w:sz w:val="22"/>
              <w:szCs w:val="22"/>
              <w:lang w:val="es-BO" w:eastAsia="es-BO"/>
            </w:rPr>
          </w:pPr>
          <w:hyperlink w:anchor="_Toc165294047" w:history="1">
            <w:r w:rsidR="001B73CF" w:rsidRPr="00CF2100">
              <w:rPr>
                <w:rStyle w:val="Hipervnculo"/>
                <w:lang w:val="es-BO" w:eastAsia="en-US"/>
              </w:rPr>
              <w:t>11.</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DOCUMENTOS de la propuesta</w:t>
            </w:r>
            <w:r w:rsidR="001B73CF">
              <w:rPr>
                <w:webHidden/>
              </w:rPr>
              <w:tab/>
            </w:r>
            <w:r w:rsidR="001B73CF">
              <w:rPr>
                <w:webHidden/>
              </w:rPr>
              <w:fldChar w:fldCharType="begin"/>
            </w:r>
            <w:r w:rsidR="001B73CF">
              <w:rPr>
                <w:webHidden/>
              </w:rPr>
              <w:instrText xml:space="preserve"> PAGEREF _Toc165294047 \h </w:instrText>
            </w:r>
            <w:r w:rsidR="001B73CF">
              <w:rPr>
                <w:webHidden/>
              </w:rPr>
            </w:r>
            <w:r w:rsidR="001B73CF">
              <w:rPr>
                <w:webHidden/>
              </w:rPr>
              <w:fldChar w:fldCharType="separate"/>
            </w:r>
            <w:r w:rsidR="00BC6B6E">
              <w:rPr>
                <w:webHidden/>
              </w:rPr>
              <w:t>7</w:t>
            </w:r>
            <w:r w:rsidR="001B73CF">
              <w:rPr>
                <w:webHidden/>
              </w:rPr>
              <w:fldChar w:fldCharType="end"/>
            </w:r>
          </w:hyperlink>
        </w:p>
        <w:p w14:paraId="1384EB10" w14:textId="77777777" w:rsidR="001B73CF" w:rsidRDefault="007A769D">
          <w:pPr>
            <w:pStyle w:val="TDC1"/>
            <w:rPr>
              <w:rFonts w:asciiTheme="minorHAnsi" w:eastAsiaTheme="minorEastAsia" w:hAnsiTheme="minorHAnsi" w:cstheme="minorBidi"/>
              <w:sz w:val="22"/>
              <w:szCs w:val="22"/>
              <w:lang w:val="es-BO" w:eastAsia="es-BO"/>
            </w:rPr>
          </w:pPr>
          <w:hyperlink w:anchor="_Toc165294048" w:history="1">
            <w:r w:rsidR="001B73CF" w:rsidRPr="00CF2100">
              <w:rPr>
                <w:rStyle w:val="Hipervnculo"/>
                <w:lang w:val="es-BO" w:eastAsia="en-US"/>
              </w:rPr>
              <w:t>12.</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PROPUESTA PARA ADJUDICACIONES POR ÍTEMS o lotes</w:t>
            </w:r>
            <w:r w:rsidR="001B73CF">
              <w:rPr>
                <w:webHidden/>
              </w:rPr>
              <w:tab/>
            </w:r>
            <w:r w:rsidR="001B73CF">
              <w:rPr>
                <w:webHidden/>
              </w:rPr>
              <w:fldChar w:fldCharType="begin"/>
            </w:r>
            <w:r w:rsidR="001B73CF">
              <w:rPr>
                <w:webHidden/>
              </w:rPr>
              <w:instrText xml:space="preserve"> PAGEREF _Toc165294048 \h </w:instrText>
            </w:r>
            <w:r w:rsidR="001B73CF">
              <w:rPr>
                <w:webHidden/>
              </w:rPr>
            </w:r>
            <w:r w:rsidR="001B73CF">
              <w:rPr>
                <w:webHidden/>
              </w:rPr>
              <w:fldChar w:fldCharType="separate"/>
            </w:r>
            <w:r w:rsidR="00BC6B6E">
              <w:rPr>
                <w:webHidden/>
              </w:rPr>
              <w:t>8</w:t>
            </w:r>
            <w:r w:rsidR="001B73CF">
              <w:rPr>
                <w:webHidden/>
              </w:rPr>
              <w:fldChar w:fldCharType="end"/>
            </w:r>
          </w:hyperlink>
        </w:p>
        <w:p w14:paraId="6D3A700B" w14:textId="77777777" w:rsidR="001B73CF" w:rsidRDefault="007A769D">
          <w:pPr>
            <w:pStyle w:val="TDC1"/>
            <w:rPr>
              <w:rFonts w:asciiTheme="minorHAnsi" w:eastAsiaTheme="minorEastAsia" w:hAnsiTheme="minorHAnsi" w:cstheme="minorBidi"/>
              <w:sz w:val="22"/>
              <w:szCs w:val="22"/>
              <w:lang w:val="es-BO" w:eastAsia="es-BO"/>
            </w:rPr>
          </w:pPr>
          <w:hyperlink w:anchor="_Toc165294049" w:history="1">
            <w:r w:rsidR="001B73CF" w:rsidRPr="00CF2100">
              <w:rPr>
                <w:rStyle w:val="Hipervnculo"/>
                <w:lang w:val="es-BO"/>
              </w:rPr>
              <w:t>13.</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PRESENTACIÓN DE PROPUESTAS</w:t>
            </w:r>
            <w:r w:rsidR="001B73CF">
              <w:rPr>
                <w:webHidden/>
              </w:rPr>
              <w:tab/>
            </w:r>
            <w:r w:rsidR="001B73CF">
              <w:rPr>
                <w:webHidden/>
              </w:rPr>
              <w:fldChar w:fldCharType="begin"/>
            </w:r>
            <w:r w:rsidR="001B73CF">
              <w:rPr>
                <w:webHidden/>
              </w:rPr>
              <w:instrText xml:space="preserve"> PAGEREF _Toc165294049 \h </w:instrText>
            </w:r>
            <w:r w:rsidR="001B73CF">
              <w:rPr>
                <w:webHidden/>
              </w:rPr>
            </w:r>
            <w:r w:rsidR="001B73CF">
              <w:rPr>
                <w:webHidden/>
              </w:rPr>
              <w:fldChar w:fldCharType="separate"/>
            </w:r>
            <w:r w:rsidR="00BC6B6E">
              <w:rPr>
                <w:webHidden/>
              </w:rPr>
              <w:t>8</w:t>
            </w:r>
            <w:r w:rsidR="001B73CF">
              <w:rPr>
                <w:webHidden/>
              </w:rPr>
              <w:fldChar w:fldCharType="end"/>
            </w:r>
          </w:hyperlink>
        </w:p>
        <w:p w14:paraId="587EEED1" w14:textId="77777777" w:rsidR="001B73CF" w:rsidRDefault="007A769D">
          <w:pPr>
            <w:pStyle w:val="TDC1"/>
            <w:rPr>
              <w:rFonts w:asciiTheme="minorHAnsi" w:eastAsiaTheme="minorEastAsia" w:hAnsiTheme="minorHAnsi" w:cstheme="minorBidi"/>
              <w:sz w:val="22"/>
              <w:szCs w:val="22"/>
              <w:lang w:val="es-BO" w:eastAsia="es-BO"/>
            </w:rPr>
          </w:pPr>
          <w:hyperlink w:anchor="_Toc165294052" w:history="1">
            <w:r w:rsidR="001B73CF" w:rsidRPr="00CF2100">
              <w:rPr>
                <w:rStyle w:val="Hipervnculo"/>
                <w:lang w:val="es-BO" w:eastAsia="en-US"/>
              </w:rPr>
              <w:t>14.</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SUBASTA ELECTRÓNICA</w:t>
            </w:r>
            <w:r w:rsidR="001B73CF">
              <w:rPr>
                <w:webHidden/>
              </w:rPr>
              <w:tab/>
            </w:r>
            <w:r w:rsidR="001B73CF">
              <w:rPr>
                <w:webHidden/>
              </w:rPr>
              <w:fldChar w:fldCharType="begin"/>
            </w:r>
            <w:r w:rsidR="001B73CF">
              <w:rPr>
                <w:webHidden/>
              </w:rPr>
              <w:instrText xml:space="preserve"> PAGEREF _Toc165294052 \h </w:instrText>
            </w:r>
            <w:r w:rsidR="001B73CF">
              <w:rPr>
                <w:webHidden/>
              </w:rPr>
            </w:r>
            <w:r w:rsidR="001B73CF">
              <w:rPr>
                <w:webHidden/>
              </w:rPr>
              <w:fldChar w:fldCharType="separate"/>
            </w:r>
            <w:r w:rsidR="00BC6B6E">
              <w:rPr>
                <w:webHidden/>
              </w:rPr>
              <w:t>9</w:t>
            </w:r>
            <w:r w:rsidR="001B73CF">
              <w:rPr>
                <w:webHidden/>
              </w:rPr>
              <w:fldChar w:fldCharType="end"/>
            </w:r>
          </w:hyperlink>
        </w:p>
        <w:p w14:paraId="189C9E65" w14:textId="77777777" w:rsidR="001B73CF" w:rsidRDefault="007A769D">
          <w:pPr>
            <w:pStyle w:val="TDC1"/>
            <w:rPr>
              <w:rFonts w:asciiTheme="minorHAnsi" w:eastAsiaTheme="minorEastAsia" w:hAnsiTheme="minorHAnsi" w:cstheme="minorBidi"/>
              <w:sz w:val="22"/>
              <w:szCs w:val="22"/>
              <w:lang w:val="es-BO" w:eastAsia="es-BO"/>
            </w:rPr>
          </w:pPr>
          <w:hyperlink w:anchor="_Toc165294053" w:history="1">
            <w:r w:rsidR="001B73CF" w:rsidRPr="00CF2100">
              <w:rPr>
                <w:rStyle w:val="Hipervnculo"/>
                <w:lang w:val="es-BO" w:eastAsia="en-US"/>
              </w:rPr>
              <w:t>15.</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APERTURA DE PROPUESTAS</w:t>
            </w:r>
            <w:r w:rsidR="001B73CF">
              <w:rPr>
                <w:webHidden/>
              </w:rPr>
              <w:tab/>
            </w:r>
            <w:r w:rsidR="001B73CF">
              <w:rPr>
                <w:webHidden/>
              </w:rPr>
              <w:fldChar w:fldCharType="begin"/>
            </w:r>
            <w:r w:rsidR="001B73CF">
              <w:rPr>
                <w:webHidden/>
              </w:rPr>
              <w:instrText xml:space="preserve"> PAGEREF _Toc165294053 \h </w:instrText>
            </w:r>
            <w:r w:rsidR="001B73CF">
              <w:rPr>
                <w:webHidden/>
              </w:rPr>
            </w:r>
            <w:r w:rsidR="001B73CF">
              <w:rPr>
                <w:webHidden/>
              </w:rPr>
              <w:fldChar w:fldCharType="separate"/>
            </w:r>
            <w:r w:rsidR="00BC6B6E">
              <w:rPr>
                <w:webHidden/>
              </w:rPr>
              <w:t>10</w:t>
            </w:r>
            <w:r w:rsidR="001B73CF">
              <w:rPr>
                <w:webHidden/>
              </w:rPr>
              <w:fldChar w:fldCharType="end"/>
            </w:r>
          </w:hyperlink>
        </w:p>
        <w:p w14:paraId="4B7553B2" w14:textId="77777777" w:rsidR="001B73CF" w:rsidRDefault="007A769D">
          <w:pPr>
            <w:pStyle w:val="TDC1"/>
            <w:rPr>
              <w:rFonts w:asciiTheme="minorHAnsi" w:eastAsiaTheme="minorEastAsia" w:hAnsiTheme="minorHAnsi" w:cstheme="minorBidi"/>
              <w:sz w:val="22"/>
              <w:szCs w:val="22"/>
              <w:lang w:val="es-BO" w:eastAsia="es-BO"/>
            </w:rPr>
          </w:pPr>
          <w:hyperlink w:anchor="_Toc165294054" w:history="1">
            <w:r w:rsidR="001B73CF" w:rsidRPr="00CF2100">
              <w:rPr>
                <w:rStyle w:val="Hipervnculo"/>
                <w:iCs/>
                <w:lang w:val="es-BO"/>
              </w:rPr>
              <w:t>16.</w:t>
            </w:r>
            <w:r w:rsidR="001B73CF">
              <w:rPr>
                <w:rFonts w:asciiTheme="minorHAnsi" w:eastAsiaTheme="minorEastAsia" w:hAnsiTheme="minorHAnsi" w:cstheme="minorBidi"/>
                <w:sz w:val="22"/>
                <w:szCs w:val="22"/>
                <w:lang w:val="es-BO" w:eastAsia="es-BO"/>
              </w:rPr>
              <w:tab/>
            </w:r>
            <w:r w:rsidR="001B73CF" w:rsidRPr="00CF2100">
              <w:rPr>
                <w:rStyle w:val="Hipervnculo"/>
                <w:iCs/>
                <w:lang w:val="es-BO"/>
              </w:rPr>
              <w:t>EVALUACIÓN DE PROPUESTAS</w:t>
            </w:r>
            <w:r w:rsidR="001B73CF">
              <w:rPr>
                <w:webHidden/>
              </w:rPr>
              <w:tab/>
            </w:r>
            <w:r w:rsidR="001B73CF">
              <w:rPr>
                <w:webHidden/>
              </w:rPr>
              <w:fldChar w:fldCharType="begin"/>
            </w:r>
            <w:r w:rsidR="001B73CF">
              <w:rPr>
                <w:webHidden/>
              </w:rPr>
              <w:instrText xml:space="preserve"> PAGEREF _Toc165294054 \h </w:instrText>
            </w:r>
            <w:r w:rsidR="001B73CF">
              <w:rPr>
                <w:webHidden/>
              </w:rPr>
            </w:r>
            <w:r w:rsidR="001B73CF">
              <w:rPr>
                <w:webHidden/>
              </w:rPr>
              <w:fldChar w:fldCharType="separate"/>
            </w:r>
            <w:r w:rsidR="00BC6B6E">
              <w:rPr>
                <w:webHidden/>
              </w:rPr>
              <w:t>12</w:t>
            </w:r>
            <w:r w:rsidR="001B73CF">
              <w:rPr>
                <w:webHidden/>
              </w:rPr>
              <w:fldChar w:fldCharType="end"/>
            </w:r>
          </w:hyperlink>
        </w:p>
        <w:p w14:paraId="6F18A6AF" w14:textId="77777777" w:rsidR="001B73CF" w:rsidRDefault="007A769D">
          <w:pPr>
            <w:pStyle w:val="TDC1"/>
            <w:rPr>
              <w:rFonts w:asciiTheme="minorHAnsi" w:eastAsiaTheme="minorEastAsia" w:hAnsiTheme="minorHAnsi" w:cstheme="minorBidi"/>
              <w:sz w:val="22"/>
              <w:szCs w:val="22"/>
              <w:lang w:val="es-BO" w:eastAsia="es-BO"/>
            </w:rPr>
          </w:pPr>
          <w:hyperlink w:anchor="_Toc165294055" w:history="1">
            <w:r w:rsidR="001B73CF" w:rsidRPr="00CF2100">
              <w:rPr>
                <w:rStyle w:val="Hipervnculo"/>
                <w:lang w:val="es-BO"/>
              </w:rPr>
              <w:t>17.</w:t>
            </w:r>
            <w:r w:rsidR="001B73CF">
              <w:rPr>
                <w:rFonts w:asciiTheme="minorHAnsi" w:eastAsiaTheme="minorEastAsia" w:hAnsiTheme="minorHAnsi" w:cstheme="minorBidi"/>
                <w:sz w:val="22"/>
                <w:szCs w:val="22"/>
                <w:lang w:val="es-BO" w:eastAsia="es-BO"/>
              </w:rPr>
              <w:tab/>
            </w:r>
            <w:r w:rsidR="001B73CF" w:rsidRPr="00CF2100">
              <w:rPr>
                <w:rStyle w:val="Hipervnculo"/>
                <w:lang w:val="es-BO"/>
              </w:rPr>
              <w:t>EVALUACIÓN PRELIMINAR</w:t>
            </w:r>
            <w:r w:rsidR="001B73CF">
              <w:rPr>
                <w:webHidden/>
              </w:rPr>
              <w:tab/>
            </w:r>
            <w:r w:rsidR="001B73CF">
              <w:rPr>
                <w:webHidden/>
              </w:rPr>
              <w:fldChar w:fldCharType="begin"/>
            </w:r>
            <w:r w:rsidR="001B73CF">
              <w:rPr>
                <w:webHidden/>
              </w:rPr>
              <w:instrText xml:space="preserve"> PAGEREF _Toc165294055 \h </w:instrText>
            </w:r>
            <w:r w:rsidR="001B73CF">
              <w:rPr>
                <w:webHidden/>
              </w:rPr>
            </w:r>
            <w:r w:rsidR="001B73CF">
              <w:rPr>
                <w:webHidden/>
              </w:rPr>
              <w:fldChar w:fldCharType="separate"/>
            </w:r>
            <w:r w:rsidR="00BC6B6E">
              <w:rPr>
                <w:webHidden/>
              </w:rPr>
              <w:t>12</w:t>
            </w:r>
            <w:r w:rsidR="001B73CF">
              <w:rPr>
                <w:webHidden/>
              </w:rPr>
              <w:fldChar w:fldCharType="end"/>
            </w:r>
          </w:hyperlink>
        </w:p>
        <w:p w14:paraId="1FBF6B4E" w14:textId="77777777" w:rsidR="001B73CF" w:rsidRDefault="007A769D">
          <w:pPr>
            <w:pStyle w:val="TDC1"/>
            <w:rPr>
              <w:rFonts w:asciiTheme="minorHAnsi" w:eastAsiaTheme="minorEastAsia" w:hAnsiTheme="minorHAnsi" w:cstheme="minorBidi"/>
              <w:sz w:val="22"/>
              <w:szCs w:val="22"/>
              <w:lang w:val="es-BO" w:eastAsia="es-BO"/>
            </w:rPr>
          </w:pPr>
          <w:hyperlink w:anchor="_Toc165294056" w:history="1">
            <w:r w:rsidR="001B73CF" w:rsidRPr="00CF2100">
              <w:rPr>
                <w:rStyle w:val="Hipervnculo"/>
                <w:lang w:val="es-BO"/>
              </w:rPr>
              <w:t>18.</w:t>
            </w:r>
            <w:r w:rsidR="001B73CF">
              <w:rPr>
                <w:rFonts w:asciiTheme="minorHAnsi" w:eastAsiaTheme="minorEastAsia" w:hAnsiTheme="minorHAnsi" w:cstheme="minorBidi"/>
                <w:sz w:val="22"/>
                <w:szCs w:val="22"/>
                <w:lang w:val="es-BO" w:eastAsia="es-BO"/>
              </w:rPr>
              <w:tab/>
            </w:r>
            <w:r w:rsidR="001B73CF" w:rsidRPr="00CF2100">
              <w:rPr>
                <w:rStyle w:val="Hipervnculo"/>
                <w:lang w:val="es-BO"/>
              </w:rPr>
              <w:t>MÉTODO DE SELECCIÓN Y ADJUDICACIÓN PRECIO EVALUADO MÁS BAJO</w:t>
            </w:r>
            <w:r w:rsidR="001B73CF">
              <w:rPr>
                <w:webHidden/>
              </w:rPr>
              <w:tab/>
            </w:r>
            <w:r w:rsidR="001B73CF">
              <w:rPr>
                <w:webHidden/>
              </w:rPr>
              <w:fldChar w:fldCharType="begin"/>
            </w:r>
            <w:r w:rsidR="001B73CF">
              <w:rPr>
                <w:webHidden/>
              </w:rPr>
              <w:instrText xml:space="preserve"> PAGEREF _Toc165294056 \h </w:instrText>
            </w:r>
            <w:r w:rsidR="001B73CF">
              <w:rPr>
                <w:webHidden/>
              </w:rPr>
            </w:r>
            <w:r w:rsidR="001B73CF">
              <w:rPr>
                <w:webHidden/>
              </w:rPr>
              <w:fldChar w:fldCharType="separate"/>
            </w:r>
            <w:r w:rsidR="00BC6B6E">
              <w:rPr>
                <w:webHidden/>
              </w:rPr>
              <w:t>12</w:t>
            </w:r>
            <w:r w:rsidR="001B73CF">
              <w:rPr>
                <w:webHidden/>
              </w:rPr>
              <w:fldChar w:fldCharType="end"/>
            </w:r>
          </w:hyperlink>
        </w:p>
        <w:p w14:paraId="0D846030" w14:textId="1B5774E1" w:rsidR="001B73CF" w:rsidRDefault="007A769D">
          <w:pPr>
            <w:pStyle w:val="TDC1"/>
            <w:rPr>
              <w:rFonts w:asciiTheme="minorHAnsi" w:eastAsiaTheme="minorEastAsia" w:hAnsiTheme="minorHAnsi" w:cstheme="minorBidi"/>
              <w:sz w:val="22"/>
              <w:szCs w:val="22"/>
              <w:lang w:val="es-BO" w:eastAsia="es-BO"/>
            </w:rPr>
          </w:pPr>
          <w:hyperlink w:anchor="_Toc165294057" w:history="1">
            <w:r w:rsidR="001B73CF" w:rsidRPr="00CF2100">
              <w:rPr>
                <w:rStyle w:val="Hipervnculo"/>
                <w:lang w:val="es-BO"/>
              </w:rPr>
              <w:t>19.</w:t>
            </w:r>
            <w:r w:rsidR="001B73CF">
              <w:rPr>
                <w:rFonts w:asciiTheme="minorHAnsi" w:eastAsiaTheme="minorEastAsia" w:hAnsiTheme="minorHAnsi" w:cstheme="minorBidi"/>
                <w:sz w:val="22"/>
                <w:szCs w:val="22"/>
                <w:lang w:val="es-BO" w:eastAsia="es-BO"/>
              </w:rPr>
              <w:tab/>
            </w:r>
            <w:r w:rsidR="001B73CF" w:rsidRPr="00CF2100">
              <w:rPr>
                <w:rStyle w:val="Hipervnculo"/>
                <w:lang w:val="es-BO"/>
              </w:rPr>
              <w:t>MÉTODO DE SELECCIÓN Y ADJUDICACIÓN CALIDAD, PROPUESTA TÉCNICA Y COSTO</w:t>
            </w:r>
            <w:r w:rsidR="001B73CF">
              <w:rPr>
                <w:webHidden/>
              </w:rPr>
              <w:tab/>
            </w:r>
            <w:r w:rsidR="001B73CF">
              <w:rPr>
                <w:webHidden/>
              </w:rPr>
              <w:fldChar w:fldCharType="begin"/>
            </w:r>
            <w:r w:rsidR="001B73CF">
              <w:rPr>
                <w:webHidden/>
              </w:rPr>
              <w:instrText xml:space="preserve"> PAGEREF _Toc165294057 \h </w:instrText>
            </w:r>
            <w:r w:rsidR="001B73CF">
              <w:rPr>
                <w:webHidden/>
              </w:rPr>
            </w:r>
            <w:r w:rsidR="001B73CF">
              <w:rPr>
                <w:webHidden/>
              </w:rPr>
              <w:fldChar w:fldCharType="separate"/>
            </w:r>
            <w:r w:rsidR="00BC6B6E">
              <w:rPr>
                <w:webHidden/>
              </w:rPr>
              <w:t>13</w:t>
            </w:r>
            <w:r w:rsidR="001B73CF">
              <w:rPr>
                <w:webHidden/>
              </w:rPr>
              <w:fldChar w:fldCharType="end"/>
            </w:r>
          </w:hyperlink>
        </w:p>
        <w:p w14:paraId="2A6AC48A" w14:textId="6ABBADCC" w:rsidR="001B73CF" w:rsidRDefault="007A769D">
          <w:pPr>
            <w:pStyle w:val="TDC1"/>
            <w:rPr>
              <w:rFonts w:asciiTheme="minorHAnsi" w:eastAsiaTheme="minorEastAsia" w:hAnsiTheme="minorHAnsi" w:cstheme="minorBidi"/>
              <w:sz w:val="22"/>
              <w:szCs w:val="22"/>
              <w:lang w:val="es-BO" w:eastAsia="es-BO"/>
            </w:rPr>
          </w:pPr>
          <w:hyperlink w:anchor="_Toc165294058" w:history="1">
            <w:r w:rsidR="001B73CF" w:rsidRPr="00CF2100">
              <w:rPr>
                <w:rStyle w:val="Hipervnculo"/>
                <w:lang w:val="es-BO"/>
              </w:rPr>
              <w:t>20.</w:t>
            </w:r>
            <w:r w:rsidR="001B73CF">
              <w:rPr>
                <w:rFonts w:asciiTheme="minorHAnsi" w:eastAsiaTheme="minorEastAsia" w:hAnsiTheme="minorHAnsi" w:cstheme="minorBidi"/>
                <w:sz w:val="22"/>
                <w:szCs w:val="22"/>
                <w:lang w:val="es-BO" w:eastAsia="es-BO"/>
              </w:rPr>
              <w:tab/>
            </w:r>
            <w:r w:rsidR="001B73CF" w:rsidRPr="00CF2100">
              <w:rPr>
                <w:rStyle w:val="Hipervnculo"/>
                <w:lang w:val="es-BO"/>
              </w:rPr>
              <w:t>MÉTODO DE SELECCIÓN Y ADJUDICACIÓN CALIDAD</w:t>
            </w:r>
            <w:r w:rsidR="001B73CF">
              <w:rPr>
                <w:webHidden/>
              </w:rPr>
              <w:tab/>
            </w:r>
            <w:r w:rsidR="001B73CF">
              <w:rPr>
                <w:webHidden/>
              </w:rPr>
              <w:fldChar w:fldCharType="begin"/>
            </w:r>
            <w:r w:rsidR="001B73CF">
              <w:rPr>
                <w:webHidden/>
              </w:rPr>
              <w:instrText xml:space="preserve"> PAGEREF _Toc165294058 \h </w:instrText>
            </w:r>
            <w:r w:rsidR="001B73CF">
              <w:rPr>
                <w:webHidden/>
              </w:rPr>
            </w:r>
            <w:r w:rsidR="001B73CF">
              <w:rPr>
                <w:webHidden/>
              </w:rPr>
              <w:fldChar w:fldCharType="separate"/>
            </w:r>
            <w:r w:rsidR="00BC6B6E">
              <w:rPr>
                <w:webHidden/>
              </w:rPr>
              <w:t>13</w:t>
            </w:r>
            <w:r w:rsidR="001B73CF">
              <w:rPr>
                <w:webHidden/>
              </w:rPr>
              <w:fldChar w:fldCharType="end"/>
            </w:r>
          </w:hyperlink>
        </w:p>
        <w:p w14:paraId="5D02B753" w14:textId="77777777" w:rsidR="001B73CF" w:rsidRDefault="007A769D">
          <w:pPr>
            <w:pStyle w:val="TDC1"/>
            <w:rPr>
              <w:rFonts w:asciiTheme="minorHAnsi" w:eastAsiaTheme="minorEastAsia" w:hAnsiTheme="minorHAnsi" w:cstheme="minorBidi"/>
              <w:sz w:val="22"/>
              <w:szCs w:val="22"/>
              <w:lang w:val="es-BO" w:eastAsia="es-BO"/>
            </w:rPr>
          </w:pPr>
          <w:hyperlink w:anchor="_Toc165294059" w:history="1">
            <w:r w:rsidR="001B73CF" w:rsidRPr="00CF2100">
              <w:rPr>
                <w:rStyle w:val="Hipervnculo"/>
                <w:lang w:val="es-BO"/>
              </w:rPr>
              <w:t>21.</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CONTENIDO DEL INFORME DE EVALUACIÓN Y RECOMENDACIÓN</w:t>
            </w:r>
            <w:r w:rsidR="001B73CF">
              <w:rPr>
                <w:webHidden/>
              </w:rPr>
              <w:tab/>
            </w:r>
            <w:r w:rsidR="001B73CF">
              <w:rPr>
                <w:webHidden/>
              </w:rPr>
              <w:fldChar w:fldCharType="begin"/>
            </w:r>
            <w:r w:rsidR="001B73CF">
              <w:rPr>
                <w:webHidden/>
              </w:rPr>
              <w:instrText xml:space="preserve"> PAGEREF _Toc165294059 \h </w:instrText>
            </w:r>
            <w:r w:rsidR="001B73CF">
              <w:rPr>
                <w:webHidden/>
              </w:rPr>
            </w:r>
            <w:r w:rsidR="001B73CF">
              <w:rPr>
                <w:webHidden/>
              </w:rPr>
              <w:fldChar w:fldCharType="separate"/>
            </w:r>
            <w:r w:rsidR="00BC6B6E">
              <w:rPr>
                <w:webHidden/>
              </w:rPr>
              <w:t>13</w:t>
            </w:r>
            <w:r w:rsidR="001B73CF">
              <w:rPr>
                <w:webHidden/>
              </w:rPr>
              <w:fldChar w:fldCharType="end"/>
            </w:r>
          </w:hyperlink>
        </w:p>
        <w:p w14:paraId="4C3FD926" w14:textId="77777777" w:rsidR="001B73CF" w:rsidRDefault="007A769D">
          <w:pPr>
            <w:pStyle w:val="TDC1"/>
            <w:rPr>
              <w:rFonts w:asciiTheme="minorHAnsi" w:eastAsiaTheme="minorEastAsia" w:hAnsiTheme="minorHAnsi" w:cstheme="minorBidi"/>
              <w:sz w:val="22"/>
              <w:szCs w:val="22"/>
              <w:lang w:val="es-BO" w:eastAsia="es-BO"/>
            </w:rPr>
          </w:pPr>
          <w:hyperlink w:anchor="_Toc165294060" w:history="1">
            <w:r w:rsidR="001B73CF" w:rsidRPr="00CF2100">
              <w:rPr>
                <w:rStyle w:val="Hipervnculo"/>
                <w:lang w:val="es-BO"/>
              </w:rPr>
              <w:t>22.</w:t>
            </w:r>
            <w:r w:rsidR="001B73CF">
              <w:rPr>
                <w:rFonts w:asciiTheme="minorHAnsi" w:eastAsiaTheme="minorEastAsia" w:hAnsiTheme="minorHAnsi" w:cstheme="minorBidi"/>
                <w:sz w:val="22"/>
                <w:szCs w:val="22"/>
                <w:lang w:val="es-BO" w:eastAsia="es-BO"/>
              </w:rPr>
              <w:tab/>
            </w:r>
            <w:r w:rsidR="001B73CF" w:rsidRPr="00CF2100">
              <w:rPr>
                <w:rStyle w:val="Hipervnculo"/>
                <w:lang w:val="es-BO"/>
              </w:rPr>
              <w:t>ADJUDICACIÓN O DECLARATORIA DESIERTA</w:t>
            </w:r>
            <w:r w:rsidR="001B73CF">
              <w:rPr>
                <w:webHidden/>
              </w:rPr>
              <w:tab/>
            </w:r>
            <w:r w:rsidR="001B73CF">
              <w:rPr>
                <w:webHidden/>
              </w:rPr>
              <w:fldChar w:fldCharType="begin"/>
            </w:r>
            <w:r w:rsidR="001B73CF">
              <w:rPr>
                <w:webHidden/>
              </w:rPr>
              <w:instrText xml:space="preserve"> PAGEREF _Toc165294060 \h </w:instrText>
            </w:r>
            <w:r w:rsidR="001B73CF">
              <w:rPr>
                <w:webHidden/>
              </w:rPr>
            </w:r>
            <w:r w:rsidR="001B73CF">
              <w:rPr>
                <w:webHidden/>
              </w:rPr>
              <w:fldChar w:fldCharType="separate"/>
            </w:r>
            <w:r w:rsidR="00BC6B6E">
              <w:rPr>
                <w:webHidden/>
              </w:rPr>
              <w:t>13</w:t>
            </w:r>
            <w:r w:rsidR="001B73CF">
              <w:rPr>
                <w:webHidden/>
              </w:rPr>
              <w:fldChar w:fldCharType="end"/>
            </w:r>
          </w:hyperlink>
        </w:p>
        <w:p w14:paraId="487A5328" w14:textId="77777777" w:rsidR="001B73CF" w:rsidRDefault="007A769D">
          <w:pPr>
            <w:pStyle w:val="TDC1"/>
            <w:rPr>
              <w:rFonts w:asciiTheme="minorHAnsi" w:eastAsiaTheme="minorEastAsia" w:hAnsiTheme="minorHAnsi" w:cstheme="minorBidi"/>
              <w:sz w:val="22"/>
              <w:szCs w:val="22"/>
              <w:lang w:val="es-BO" w:eastAsia="es-BO"/>
            </w:rPr>
          </w:pPr>
          <w:hyperlink w:anchor="_Toc165294061" w:history="1">
            <w:r w:rsidR="001B73CF" w:rsidRPr="00CF2100">
              <w:rPr>
                <w:rStyle w:val="Hipervnculo"/>
                <w:lang w:val="es-BO"/>
              </w:rPr>
              <w:t>23.</w:t>
            </w:r>
            <w:r w:rsidR="001B73CF">
              <w:rPr>
                <w:rFonts w:asciiTheme="minorHAnsi" w:eastAsiaTheme="minorEastAsia" w:hAnsiTheme="minorHAnsi" w:cstheme="minorBidi"/>
                <w:sz w:val="22"/>
                <w:szCs w:val="22"/>
                <w:lang w:val="es-BO" w:eastAsia="es-BO"/>
              </w:rPr>
              <w:tab/>
            </w:r>
            <w:r w:rsidR="001B73CF" w:rsidRPr="00CF2100">
              <w:rPr>
                <w:rStyle w:val="Hipervnculo"/>
                <w:lang w:val="es-BO"/>
              </w:rPr>
              <w:t>FORMALIZACIÓN DE LA CONTRATACIÓN</w:t>
            </w:r>
            <w:r w:rsidR="001B73CF">
              <w:rPr>
                <w:webHidden/>
              </w:rPr>
              <w:tab/>
            </w:r>
            <w:r w:rsidR="001B73CF">
              <w:rPr>
                <w:webHidden/>
              </w:rPr>
              <w:fldChar w:fldCharType="begin"/>
            </w:r>
            <w:r w:rsidR="001B73CF">
              <w:rPr>
                <w:webHidden/>
              </w:rPr>
              <w:instrText xml:space="preserve"> PAGEREF _Toc165294061 \h </w:instrText>
            </w:r>
            <w:r w:rsidR="001B73CF">
              <w:rPr>
                <w:webHidden/>
              </w:rPr>
            </w:r>
            <w:r w:rsidR="001B73CF">
              <w:rPr>
                <w:webHidden/>
              </w:rPr>
              <w:fldChar w:fldCharType="separate"/>
            </w:r>
            <w:r w:rsidR="00BC6B6E">
              <w:rPr>
                <w:webHidden/>
              </w:rPr>
              <w:t>14</w:t>
            </w:r>
            <w:r w:rsidR="001B73CF">
              <w:rPr>
                <w:webHidden/>
              </w:rPr>
              <w:fldChar w:fldCharType="end"/>
            </w:r>
          </w:hyperlink>
        </w:p>
        <w:p w14:paraId="17D502E5" w14:textId="77777777" w:rsidR="001B73CF" w:rsidRDefault="007A769D">
          <w:pPr>
            <w:pStyle w:val="TDC1"/>
            <w:rPr>
              <w:rFonts w:asciiTheme="minorHAnsi" w:eastAsiaTheme="minorEastAsia" w:hAnsiTheme="minorHAnsi" w:cstheme="minorBidi"/>
              <w:sz w:val="22"/>
              <w:szCs w:val="22"/>
              <w:lang w:val="es-BO" w:eastAsia="es-BO"/>
            </w:rPr>
          </w:pPr>
          <w:hyperlink w:anchor="_Toc165294062" w:history="1">
            <w:r w:rsidR="001B73CF" w:rsidRPr="00CF2100">
              <w:rPr>
                <w:rStyle w:val="Hipervnculo"/>
                <w:lang w:val="es-BO"/>
              </w:rPr>
              <w:t>24.</w:t>
            </w:r>
            <w:r w:rsidR="001B73CF">
              <w:rPr>
                <w:rFonts w:asciiTheme="minorHAnsi" w:eastAsiaTheme="minorEastAsia" w:hAnsiTheme="minorHAnsi" w:cstheme="minorBidi"/>
                <w:sz w:val="22"/>
                <w:szCs w:val="22"/>
                <w:lang w:val="es-BO" w:eastAsia="es-BO"/>
              </w:rPr>
              <w:tab/>
            </w:r>
            <w:r w:rsidR="001B73CF" w:rsidRPr="00CF2100">
              <w:rPr>
                <w:rStyle w:val="Hipervnculo"/>
                <w:lang w:val="es-BO"/>
              </w:rPr>
              <w:t>MODIFICACIONES AL CONTRATO</w:t>
            </w:r>
            <w:r w:rsidR="001B73CF">
              <w:rPr>
                <w:webHidden/>
              </w:rPr>
              <w:tab/>
            </w:r>
            <w:r w:rsidR="001B73CF">
              <w:rPr>
                <w:webHidden/>
              </w:rPr>
              <w:fldChar w:fldCharType="begin"/>
            </w:r>
            <w:r w:rsidR="001B73CF">
              <w:rPr>
                <w:webHidden/>
              </w:rPr>
              <w:instrText xml:space="preserve"> PAGEREF _Toc165294062 \h </w:instrText>
            </w:r>
            <w:r w:rsidR="001B73CF">
              <w:rPr>
                <w:webHidden/>
              </w:rPr>
            </w:r>
            <w:r w:rsidR="001B73CF">
              <w:rPr>
                <w:webHidden/>
              </w:rPr>
              <w:fldChar w:fldCharType="separate"/>
            </w:r>
            <w:r w:rsidR="00BC6B6E">
              <w:rPr>
                <w:webHidden/>
              </w:rPr>
              <w:t>15</w:t>
            </w:r>
            <w:r w:rsidR="001B73CF">
              <w:rPr>
                <w:webHidden/>
              </w:rPr>
              <w:fldChar w:fldCharType="end"/>
            </w:r>
          </w:hyperlink>
        </w:p>
        <w:p w14:paraId="61DCCB1A" w14:textId="77777777" w:rsidR="001B73CF" w:rsidRDefault="007A769D">
          <w:pPr>
            <w:pStyle w:val="TDC1"/>
            <w:rPr>
              <w:rFonts w:asciiTheme="minorHAnsi" w:eastAsiaTheme="minorEastAsia" w:hAnsiTheme="minorHAnsi" w:cstheme="minorBidi"/>
              <w:sz w:val="22"/>
              <w:szCs w:val="22"/>
              <w:lang w:val="es-BO" w:eastAsia="es-BO"/>
            </w:rPr>
          </w:pPr>
          <w:hyperlink w:anchor="_Toc165294063" w:history="1">
            <w:r w:rsidR="001B73CF" w:rsidRPr="00CF2100">
              <w:rPr>
                <w:rStyle w:val="Hipervnculo"/>
                <w:bCs/>
                <w:lang w:val="es-BO" w:eastAsia="x-none"/>
              </w:rPr>
              <w:t>25.</w:t>
            </w:r>
            <w:r w:rsidR="001B73CF">
              <w:rPr>
                <w:rFonts w:asciiTheme="minorHAnsi" w:eastAsiaTheme="minorEastAsia" w:hAnsiTheme="minorHAnsi" w:cstheme="minorBidi"/>
                <w:sz w:val="22"/>
                <w:szCs w:val="22"/>
                <w:lang w:val="es-BO" w:eastAsia="es-BO"/>
              </w:rPr>
              <w:tab/>
            </w:r>
            <w:r w:rsidR="001B73CF" w:rsidRPr="00CF2100">
              <w:rPr>
                <w:rStyle w:val="Hipervnculo"/>
                <w:bCs/>
                <w:lang w:val="es-BO" w:eastAsia="x-none"/>
              </w:rPr>
              <w:t>SUBCONTRATACIÓN</w:t>
            </w:r>
            <w:r w:rsidR="001B73CF">
              <w:rPr>
                <w:webHidden/>
              </w:rPr>
              <w:tab/>
            </w:r>
            <w:r w:rsidR="001B73CF">
              <w:rPr>
                <w:webHidden/>
              </w:rPr>
              <w:fldChar w:fldCharType="begin"/>
            </w:r>
            <w:r w:rsidR="001B73CF">
              <w:rPr>
                <w:webHidden/>
              </w:rPr>
              <w:instrText xml:space="preserve"> PAGEREF _Toc165294063 \h </w:instrText>
            </w:r>
            <w:r w:rsidR="001B73CF">
              <w:rPr>
                <w:webHidden/>
              </w:rPr>
            </w:r>
            <w:r w:rsidR="001B73CF">
              <w:rPr>
                <w:webHidden/>
              </w:rPr>
              <w:fldChar w:fldCharType="separate"/>
            </w:r>
            <w:r w:rsidR="00BC6B6E">
              <w:rPr>
                <w:webHidden/>
              </w:rPr>
              <w:t>15</w:t>
            </w:r>
            <w:r w:rsidR="001B73CF">
              <w:rPr>
                <w:webHidden/>
              </w:rPr>
              <w:fldChar w:fldCharType="end"/>
            </w:r>
          </w:hyperlink>
        </w:p>
        <w:p w14:paraId="6E68A253" w14:textId="77777777" w:rsidR="001B73CF" w:rsidRDefault="007A769D">
          <w:pPr>
            <w:pStyle w:val="TDC1"/>
            <w:rPr>
              <w:rFonts w:asciiTheme="minorHAnsi" w:eastAsiaTheme="minorEastAsia" w:hAnsiTheme="minorHAnsi" w:cstheme="minorBidi"/>
              <w:sz w:val="22"/>
              <w:szCs w:val="22"/>
              <w:lang w:val="es-BO" w:eastAsia="es-BO"/>
            </w:rPr>
          </w:pPr>
          <w:hyperlink w:anchor="_Toc165294064" w:history="1">
            <w:r w:rsidR="001B73CF" w:rsidRPr="00CF2100">
              <w:rPr>
                <w:rStyle w:val="Hipervnculo"/>
                <w:lang w:val="es-BO"/>
              </w:rPr>
              <w:t>26.</w:t>
            </w:r>
            <w:r w:rsidR="001B73CF">
              <w:rPr>
                <w:rFonts w:asciiTheme="minorHAnsi" w:eastAsiaTheme="minorEastAsia" w:hAnsiTheme="minorHAnsi" w:cstheme="minorBidi"/>
                <w:sz w:val="22"/>
                <w:szCs w:val="22"/>
                <w:lang w:val="es-BO" w:eastAsia="es-BO"/>
              </w:rPr>
              <w:tab/>
            </w:r>
            <w:r w:rsidR="001B73CF" w:rsidRPr="00CF2100">
              <w:rPr>
                <w:rStyle w:val="Hipervnculo"/>
                <w:lang w:val="es-BO"/>
              </w:rPr>
              <w:t>ENTREGA DE BIENES</w:t>
            </w:r>
            <w:r w:rsidR="001B73CF">
              <w:rPr>
                <w:webHidden/>
              </w:rPr>
              <w:tab/>
            </w:r>
            <w:r w:rsidR="001B73CF">
              <w:rPr>
                <w:webHidden/>
              </w:rPr>
              <w:fldChar w:fldCharType="begin"/>
            </w:r>
            <w:r w:rsidR="001B73CF">
              <w:rPr>
                <w:webHidden/>
              </w:rPr>
              <w:instrText xml:space="preserve"> PAGEREF _Toc165294064 \h </w:instrText>
            </w:r>
            <w:r w:rsidR="001B73CF">
              <w:rPr>
                <w:webHidden/>
              </w:rPr>
            </w:r>
            <w:r w:rsidR="001B73CF">
              <w:rPr>
                <w:webHidden/>
              </w:rPr>
              <w:fldChar w:fldCharType="separate"/>
            </w:r>
            <w:r w:rsidR="00BC6B6E">
              <w:rPr>
                <w:webHidden/>
              </w:rPr>
              <w:t>15</w:t>
            </w:r>
            <w:r w:rsidR="001B73CF">
              <w:rPr>
                <w:webHidden/>
              </w:rPr>
              <w:fldChar w:fldCharType="end"/>
            </w:r>
          </w:hyperlink>
        </w:p>
        <w:p w14:paraId="3F2829FC" w14:textId="77777777" w:rsidR="001B73CF" w:rsidRDefault="007A769D">
          <w:pPr>
            <w:pStyle w:val="TDC1"/>
            <w:rPr>
              <w:rFonts w:asciiTheme="minorHAnsi" w:eastAsiaTheme="minorEastAsia" w:hAnsiTheme="minorHAnsi" w:cstheme="minorBidi"/>
              <w:sz w:val="22"/>
              <w:szCs w:val="22"/>
              <w:lang w:val="es-BO" w:eastAsia="es-BO"/>
            </w:rPr>
          </w:pPr>
          <w:hyperlink w:anchor="_Toc165294065" w:history="1">
            <w:r w:rsidR="001B73CF" w:rsidRPr="00CF2100">
              <w:rPr>
                <w:rStyle w:val="Hipervnculo"/>
                <w:lang w:val="es-BO"/>
              </w:rPr>
              <w:t>27.</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CIERRE DEL CONTRATO Y PAGO</w:t>
            </w:r>
            <w:r w:rsidR="001B73CF">
              <w:rPr>
                <w:webHidden/>
              </w:rPr>
              <w:tab/>
            </w:r>
            <w:r w:rsidR="001B73CF">
              <w:rPr>
                <w:webHidden/>
              </w:rPr>
              <w:fldChar w:fldCharType="begin"/>
            </w:r>
            <w:r w:rsidR="001B73CF">
              <w:rPr>
                <w:webHidden/>
              </w:rPr>
              <w:instrText xml:space="preserve"> PAGEREF _Toc165294065 \h </w:instrText>
            </w:r>
            <w:r w:rsidR="001B73CF">
              <w:rPr>
                <w:webHidden/>
              </w:rPr>
            </w:r>
            <w:r w:rsidR="001B73CF">
              <w:rPr>
                <w:webHidden/>
              </w:rPr>
              <w:fldChar w:fldCharType="separate"/>
            </w:r>
            <w:r w:rsidR="00BC6B6E">
              <w:rPr>
                <w:webHidden/>
              </w:rPr>
              <w:t>15</w:t>
            </w:r>
            <w:r w:rsidR="001B73CF">
              <w:rPr>
                <w:webHidden/>
              </w:rPr>
              <w:fldChar w:fldCharType="end"/>
            </w:r>
          </w:hyperlink>
        </w:p>
        <w:p w14:paraId="02DF8EAE" w14:textId="77777777" w:rsidR="001B73CF" w:rsidRDefault="007A769D">
          <w:pPr>
            <w:pStyle w:val="TDC1"/>
            <w:rPr>
              <w:rFonts w:asciiTheme="minorHAnsi" w:eastAsiaTheme="minorEastAsia" w:hAnsiTheme="minorHAnsi" w:cstheme="minorBidi"/>
              <w:sz w:val="22"/>
              <w:szCs w:val="22"/>
              <w:lang w:val="es-BO" w:eastAsia="es-BO"/>
            </w:rPr>
          </w:pPr>
          <w:hyperlink w:anchor="_Toc165294066" w:history="1">
            <w:r w:rsidR="001B73CF" w:rsidRPr="00CF2100">
              <w:rPr>
                <w:rStyle w:val="Hipervnculo"/>
                <w:lang w:val="es-BO"/>
              </w:rPr>
              <w:t>28.</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CONVOCATORIA Y DATOS GENERALES DE LA CONTRATACIÓN</w:t>
            </w:r>
            <w:r w:rsidR="001B73CF">
              <w:rPr>
                <w:webHidden/>
              </w:rPr>
              <w:tab/>
            </w:r>
            <w:r w:rsidR="001B73CF">
              <w:rPr>
                <w:webHidden/>
              </w:rPr>
              <w:fldChar w:fldCharType="begin"/>
            </w:r>
            <w:r w:rsidR="001B73CF">
              <w:rPr>
                <w:webHidden/>
              </w:rPr>
              <w:instrText xml:space="preserve"> PAGEREF _Toc165294066 \h </w:instrText>
            </w:r>
            <w:r w:rsidR="001B73CF">
              <w:rPr>
                <w:webHidden/>
              </w:rPr>
            </w:r>
            <w:r w:rsidR="001B73CF">
              <w:rPr>
                <w:webHidden/>
              </w:rPr>
              <w:fldChar w:fldCharType="separate"/>
            </w:r>
            <w:r w:rsidR="00BC6B6E">
              <w:rPr>
                <w:webHidden/>
              </w:rPr>
              <w:t>17</w:t>
            </w:r>
            <w:r w:rsidR="001B73CF">
              <w:rPr>
                <w:webHidden/>
              </w:rPr>
              <w:fldChar w:fldCharType="end"/>
            </w:r>
          </w:hyperlink>
        </w:p>
        <w:p w14:paraId="55714C6D" w14:textId="77777777" w:rsidR="001B73CF" w:rsidRDefault="007A769D">
          <w:pPr>
            <w:pStyle w:val="TDC1"/>
            <w:rPr>
              <w:rFonts w:asciiTheme="minorHAnsi" w:eastAsiaTheme="minorEastAsia" w:hAnsiTheme="minorHAnsi" w:cstheme="minorBidi"/>
              <w:sz w:val="22"/>
              <w:szCs w:val="22"/>
              <w:lang w:val="es-BO" w:eastAsia="es-BO"/>
            </w:rPr>
          </w:pPr>
          <w:hyperlink w:anchor="_Toc165294067" w:history="1">
            <w:r w:rsidR="001B73CF" w:rsidRPr="00CF2100">
              <w:rPr>
                <w:rStyle w:val="Hipervnculo"/>
                <w:lang w:val="es-BO"/>
              </w:rPr>
              <w:t>29.</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CRONOGRAMA DE PLAZOS</w:t>
            </w:r>
            <w:r w:rsidR="001B73CF">
              <w:rPr>
                <w:webHidden/>
              </w:rPr>
              <w:tab/>
            </w:r>
            <w:r w:rsidR="001B73CF">
              <w:rPr>
                <w:webHidden/>
              </w:rPr>
              <w:fldChar w:fldCharType="begin"/>
            </w:r>
            <w:r w:rsidR="001B73CF">
              <w:rPr>
                <w:webHidden/>
              </w:rPr>
              <w:instrText xml:space="preserve"> PAGEREF _Toc165294067 \h </w:instrText>
            </w:r>
            <w:r w:rsidR="001B73CF">
              <w:rPr>
                <w:webHidden/>
              </w:rPr>
            </w:r>
            <w:r w:rsidR="001B73CF">
              <w:rPr>
                <w:webHidden/>
              </w:rPr>
              <w:fldChar w:fldCharType="separate"/>
            </w:r>
            <w:r w:rsidR="00BC6B6E">
              <w:rPr>
                <w:webHidden/>
              </w:rPr>
              <w:t>18</w:t>
            </w:r>
            <w:r w:rsidR="001B73CF">
              <w:rPr>
                <w:webHidden/>
              </w:rPr>
              <w:fldChar w:fldCharType="end"/>
            </w:r>
          </w:hyperlink>
        </w:p>
        <w:p w14:paraId="768DD9AC" w14:textId="77777777" w:rsidR="001B73CF" w:rsidRDefault="007A769D">
          <w:pPr>
            <w:pStyle w:val="TDC1"/>
            <w:rPr>
              <w:rFonts w:asciiTheme="minorHAnsi" w:eastAsiaTheme="minorEastAsia" w:hAnsiTheme="minorHAnsi" w:cstheme="minorBidi"/>
              <w:sz w:val="22"/>
              <w:szCs w:val="22"/>
              <w:lang w:val="es-BO" w:eastAsia="es-BO"/>
            </w:rPr>
          </w:pPr>
          <w:hyperlink w:anchor="_Toc165294068" w:history="1">
            <w:r w:rsidR="001B73CF" w:rsidRPr="00CF2100">
              <w:rPr>
                <w:rStyle w:val="Hipervnculo"/>
                <w:lang w:val="es-BO"/>
              </w:rPr>
              <w:t>30.</w:t>
            </w:r>
            <w:r w:rsidR="001B73CF">
              <w:rPr>
                <w:rFonts w:asciiTheme="minorHAnsi" w:eastAsiaTheme="minorEastAsia" w:hAnsiTheme="minorHAnsi" w:cstheme="minorBidi"/>
                <w:sz w:val="22"/>
                <w:szCs w:val="22"/>
                <w:lang w:val="es-BO" w:eastAsia="es-BO"/>
              </w:rPr>
              <w:tab/>
            </w:r>
            <w:r w:rsidR="001B73CF" w:rsidRPr="00CF2100">
              <w:rPr>
                <w:rStyle w:val="Hipervnculo"/>
                <w:lang w:val="es-BO"/>
              </w:rPr>
              <w:t>ESPECIFICACIONES TÉCNICAS Y CONDICIONES TÉCNICAS REQUERIDAS DEL BIEN</w:t>
            </w:r>
            <w:r w:rsidR="001B73CF">
              <w:rPr>
                <w:webHidden/>
              </w:rPr>
              <w:tab/>
            </w:r>
            <w:r w:rsidR="001B73CF">
              <w:rPr>
                <w:webHidden/>
              </w:rPr>
              <w:fldChar w:fldCharType="begin"/>
            </w:r>
            <w:r w:rsidR="001B73CF">
              <w:rPr>
                <w:webHidden/>
              </w:rPr>
              <w:instrText xml:space="preserve"> PAGEREF _Toc165294068 \h </w:instrText>
            </w:r>
            <w:r w:rsidR="001B73CF">
              <w:rPr>
                <w:webHidden/>
              </w:rPr>
            </w:r>
            <w:r w:rsidR="001B73CF">
              <w:rPr>
                <w:webHidden/>
              </w:rPr>
              <w:fldChar w:fldCharType="separate"/>
            </w:r>
            <w:r w:rsidR="00BC6B6E">
              <w:rPr>
                <w:webHidden/>
              </w:rPr>
              <w:t>19</w:t>
            </w:r>
            <w:r w:rsidR="001B73CF">
              <w:rPr>
                <w:webHidden/>
              </w:rPr>
              <w:fldChar w:fldCharType="end"/>
            </w:r>
          </w:hyperlink>
        </w:p>
        <w:p w14:paraId="59F34C22" w14:textId="66CA6947" w:rsidR="0092262A" w:rsidRPr="009956C4" w:rsidRDefault="00115D22" w:rsidP="001B73CF">
          <w:pPr>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165294037"/>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165294038"/>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C86501">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C8650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C86501">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C86501">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C8650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C86501">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C86501">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C8650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C8650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165294039"/>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77777777" w:rsidR="00F2253F" w:rsidRPr="009956C4" w:rsidRDefault="00F2253F" w:rsidP="00516563">
      <w:pPr>
        <w:tabs>
          <w:tab w:val="num" w:pos="567"/>
        </w:tabs>
        <w:ind w:left="567" w:hanging="567"/>
        <w:jc w:val="both"/>
        <w:rPr>
          <w:rFonts w:cs="Arial"/>
          <w:sz w:val="18"/>
          <w:szCs w:val="18"/>
          <w:lang w:val="es-BO"/>
        </w:rPr>
      </w:pPr>
    </w:p>
    <w:p w14:paraId="2D1B821A" w14:textId="1E385515" w:rsidR="00F2253F" w:rsidRPr="00F554EE" w:rsidRDefault="00F2253F" w:rsidP="00E644EE">
      <w:pPr>
        <w:pStyle w:val="Ttulo2"/>
        <w:tabs>
          <w:tab w:val="clear" w:pos="794"/>
        </w:tabs>
        <w:ind w:left="1276" w:hanging="709"/>
        <w:rPr>
          <w:rFonts w:ascii="Verdana" w:hAnsi="Verdana"/>
          <w:sz w:val="18"/>
          <w:szCs w:val="18"/>
          <w:u w:val="none"/>
          <w:lang w:val="es-BO"/>
        </w:rPr>
      </w:pPr>
      <w:bookmarkStart w:id="5" w:name="_Toc346873776"/>
      <w:r w:rsidRPr="00F554EE">
        <w:rPr>
          <w:rFonts w:ascii="Verdana" w:hAnsi="Verdana"/>
          <w:sz w:val="18"/>
          <w:szCs w:val="18"/>
          <w:u w:val="none"/>
          <w:lang w:val="es-BO"/>
        </w:rPr>
        <w:t>Inspección Previa</w:t>
      </w:r>
      <w:bookmarkEnd w:id="5"/>
      <w:r w:rsidR="00F554EE" w:rsidRPr="00F554EE">
        <w:rPr>
          <w:rFonts w:ascii="Verdana" w:hAnsi="Verdana"/>
          <w:sz w:val="18"/>
          <w:szCs w:val="18"/>
          <w:u w:val="none"/>
          <w:lang w:val="es-BO"/>
        </w:rPr>
        <w:t xml:space="preserve"> </w:t>
      </w:r>
      <w:r w:rsidR="00F554EE" w:rsidRPr="00F554EE">
        <w:rPr>
          <w:rFonts w:ascii="Verdana" w:hAnsi="Verdana" w:cs="Arial"/>
          <w:i/>
          <w:sz w:val="18"/>
          <w:szCs w:val="18"/>
          <w:u w:val="none"/>
          <w:lang w:val="es-BO"/>
        </w:rPr>
        <w:t>“No corresponde”</w:t>
      </w:r>
    </w:p>
    <w:p w14:paraId="0FD14711" w14:textId="77777777" w:rsidR="00F2253F" w:rsidRPr="00F554EE" w:rsidRDefault="00F2253F" w:rsidP="00E644EE">
      <w:pPr>
        <w:ind w:left="1276"/>
        <w:jc w:val="both"/>
        <w:rPr>
          <w:rFonts w:cs="Arial"/>
          <w:sz w:val="18"/>
          <w:szCs w:val="18"/>
          <w:lang w:val="es-BO"/>
        </w:rPr>
      </w:pPr>
    </w:p>
    <w:p w14:paraId="6AA01763" w14:textId="076BBF52" w:rsidR="00F2253F" w:rsidRPr="00F554EE"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F554EE">
        <w:rPr>
          <w:rFonts w:ascii="Verdana" w:hAnsi="Verdana" w:cs="Arial"/>
          <w:sz w:val="18"/>
          <w:szCs w:val="18"/>
          <w:u w:val="none"/>
          <w:lang w:val="es-BO"/>
        </w:rPr>
        <w:t xml:space="preserve">Consultas </w:t>
      </w:r>
      <w:r w:rsidR="008924DD" w:rsidRPr="00F554EE">
        <w:rPr>
          <w:rFonts w:ascii="Verdana" w:hAnsi="Verdana" w:cs="Arial"/>
          <w:sz w:val="18"/>
          <w:szCs w:val="18"/>
          <w:u w:val="none"/>
          <w:lang w:val="es-BO"/>
        </w:rPr>
        <w:t xml:space="preserve">Escritas </w:t>
      </w:r>
      <w:r w:rsidRPr="00F554EE">
        <w:rPr>
          <w:rFonts w:ascii="Verdana" w:hAnsi="Verdana" w:cs="Arial"/>
          <w:sz w:val="18"/>
          <w:szCs w:val="18"/>
          <w:u w:val="none"/>
          <w:lang w:val="es-BO"/>
        </w:rPr>
        <w:t>sobre el DBC</w:t>
      </w:r>
      <w:bookmarkEnd w:id="6"/>
      <w:r w:rsidR="00F554EE" w:rsidRPr="00F554EE">
        <w:rPr>
          <w:rFonts w:ascii="Verdana" w:hAnsi="Verdana" w:cs="Arial"/>
          <w:sz w:val="18"/>
          <w:szCs w:val="18"/>
          <w:u w:val="none"/>
          <w:lang w:val="es-BO"/>
        </w:rPr>
        <w:t xml:space="preserve"> </w:t>
      </w:r>
      <w:r w:rsidR="00F554EE" w:rsidRPr="00F554EE">
        <w:rPr>
          <w:rFonts w:ascii="Verdana" w:hAnsi="Verdana" w:cs="Arial"/>
          <w:i/>
          <w:sz w:val="18"/>
          <w:szCs w:val="18"/>
          <w:u w:val="none"/>
          <w:lang w:val="es-BO"/>
        </w:rPr>
        <w:t>“No corresponde”</w:t>
      </w:r>
    </w:p>
    <w:p w14:paraId="3FF22B55" w14:textId="77777777" w:rsidR="00F2253F" w:rsidRPr="00F554EE" w:rsidRDefault="00F2253F" w:rsidP="00516563">
      <w:pPr>
        <w:ind w:left="1134" w:hanging="567"/>
        <w:jc w:val="both"/>
        <w:rPr>
          <w:rFonts w:cs="Arial"/>
          <w:sz w:val="18"/>
          <w:szCs w:val="18"/>
          <w:lang w:val="es-BO"/>
        </w:rPr>
      </w:pPr>
      <w:r w:rsidRPr="00F554EE">
        <w:rPr>
          <w:rFonts w:cs="Arial"/>
          <w:sz w:val="18"/>
          <w:szCs w:val="18"/>
          <w:lang w:val="es-BO"/>
        </w:rPr>
        <w:tab/>
      </w:r>
    </w:p>
    <w:p w14:paraId="487536C4" w14:textId="06D0FF59" w:rsidR="00F2253F" w:rsidRPr="00F554EE"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F554EE">
        <w:rPr>
          <w:rFonts w:ascii="Verdana" w:hAnsi="Verdana" w:cs="Arial"/>
          <w:sz w:val="18"/>
          <w:szCs w:val="18"/>
          <w:u w:val="none"/>
          <w:lang w:val="es-BO"/>
        </w:rPr>
        <w:t>Reunión Informativa de Aclaración</w:t>
      </w:r>
      <w:bookmarkEnd w:id="7"/>
      <w:r w:rsidR="00F554EE" w:rsidRPr="00F554EE">
        <w:rPr>
          <w:rFonts w:ascii="Verdana" w:hAnsi="Verdana" w:cs="Arial"/>
          <w:sz w:val="18"/>
          <w:szCs w:val="18"/>
          <w:u w:val="none"/>
          <w:lang w:val="es-BO"/>
        </w:rPr>
        <w:t xml:space="preserve"> </w:t>
      </w:r>
      <w:r w:rsidR="00F554EE" w:rsidRPr="00F554EE">
        <w:rPr>
          <w:rFonts w:ascii="Verdana" w:hAnsi="Verdana" w:cs="Arial"/>
          <w:i/>
          <w:sz w:val="18"/>
          <w:szCs w:val="18"/>
          <w:u w:val="none"/>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165294040"/>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C86501">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C8650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 xml:space="preserve">siete </w:t>
      </w:r>
      <w:r w:rsidR="00E73C38" w:rsidRPr="009956C4">
        <w:rPr>
          <w:rFonts w:cs="Arial"/>
          <w:sz w:val="18"/>
          <w:szCs w:val="18"/>
          <w:lang w:val="es-BO"/>
        </w:rPr>
        <w:lastRenderedPageBreak/>
        <w:t>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C8650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C8650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C8650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C86501">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C86501">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C8650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lastRenderedPageBreak/>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165294041"/>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C86501">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C86501">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165294042"/>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5528A708"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C865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2607D4" w:rsidRDefault="00ED3664" w:rsidP="00C86501">
      <w:pPr>
        <w:numPr>
          <w:ilvl w:val="0"/>
          <w:numId w:val="17"/>
        </w:numPr>
        <w:tabs>
          <w:tab w:val="left" w:pos="1276"/>
        </w:tabs>
        <w:ind w:left="1843" w:hanging="567"/>
        <w:jc w:val="both"/>
        <w:rPr>
          <w:rFonts w:cs="Arial"/>
          <w:sz w:val="18"/>
          <w:szCs w:val="18"/>
          <w:lang w:val="es-BO"/>
        </w:rPr>
      </w:pPr>
      <w:r w:rsidRPr="002607D4">
        <w:rPr>
          <w:rFonts w:cs="Arial"/>
          <w:sz w:val="18"/>
          <w:szCs w:val="18"/>
          <w:lang w:val="es-BO"/>
        </w:rPr>
        <w:t>Cuando los errores</w:t>
      </w:r>
      <w:r w:rsidR="00882B75" w:rsidRPr="002607D4">
        <w:rPr>
          <w:rFonts w:cs="Arial"/>
          <w:sz w:val="18"/>
          <w:szCs w:val="18"/>
          <w:lang w:val="es-BO"/>
        </w:rPr>
        <w:t xml:space="preserve"> sean accidentales, accesorios o de forma y que no inciden en </w:t>
      </w:r>
      <w:r w:rsidR="00053948" w:rsidRPr="002607D4">
        <w:rPr>
          <w:rFonts w:cs="Arial"/>
          <w:sz w:val="18"/>
          <w:szCs w:val="18"/>
          <w:lang w:val="es-BO"/>
        </w:rPr>
        <w:t xml:space="preserve">la </w:t>
      </w:r>
      <w:r w:rsidR="00882B75" w:rsidRPr="002607D4">
        <w:rPr>
          <w:rFonts w:cs="Arial"/>
          <w:sz w:val="18"/>
          <w:szCs w:val="18"/>
          <w:lang w:val="es-BO"/>
        </w:rPr>
        <w:t>validez y legalidad de la propuesta presentada</w:t>
      </w:r>
      <w:r w:rsidR="00FF5CD1" w:rsidRPr="002607D4">
        <w:rPr>
          <w:rFonts w:cs="Arial"/>
          <w:sz w:val="18"/>
          <w:szCs w:val="18"/>
          <w:lang w:val="es-BO"/>
        </w:rPr>
        <w:t>;</w:t>
      </w:r>
    </w:p>
    <w:p w14:paraId="78FFAB77" w14:textId="33075038" w:rsidR="00882B75" w:rsidRPr="009956C4" w:rsidRDefault="00882B75" w:rsidP="00C865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C865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w:t>
      </w:r>
      <w:r w:rsidRPr="009956C4">
        <w:rPr>
          <w:rFonts w:cs="Arial"/>
          <w:sz w:val="18"/>
          <w:szCs w:val="18"/>
          <w:lang w:val="es-BO"/>
        </w:rPr>
        <w:lastRenderedPageBreak/>
        <w:t xml:space="preserve">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165294043"/>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165294044"/>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165294045"/>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366E268B" w14:textId="77777777" w:rsidR="00AC39DB" w:rsidRDefault="00AC39DB" w:rsidP="00E644EE">
      <w:pPr>
        <w:tabs>
          <w:tab w:val="num" w:pos="567"/>
        </w:tabs>
        <w:ind w:left="567" w:hanging="567"/>
        <w:jc w:val="both"/>
        <w:rPr>
          <w:rFonts w:cs="Arial"/>
          <w:sz w:val="18"/>
          <w:szCs w:val="18"/>
          <w:lang w:val="es-BO"/>
        </w:rPr>
      </w:pPr>
    </w:p>
    <w:p w14:paraId="7CC61A58" w14:textId="77777777" w:rsidR="00A93AD2" w:rsidRDefault="00A93AD2" w:rsidP="00E644EE">
      <w:pPr>
        <w:tabs>
          <w:tab w:val="num" w:pos="567"/>
        </w:tabs>
        <w:ind w:left="567" w:hanging="567"/>
        <w:jc w:val="both"/>
        <w:rPr>
          <w:rFonts w:cs="Arial"/>
          <w:sz w:val="18"/>
          <w:szCs w:val="18"/>
          <w:lang w:val="es-BO"/>
        </w:rPr>
      </w:pPr>
    </w:p>
    <w:p w14:paraId="56ED8A58" w14:textId="77777777" w:rsidR="00A93AD2" w:rsidRDefault="00A93AD2" w:rsidP="00E644EE">
      <w:pPr>
        <w:tabs>
          <w:tab w:val="num" w:pos="567"/>
        </w:tabs>
        <w:ind w:left="567" w:hanging="567"/>
        <w:jc w:val="both"/>
        <w:rPr>
          <w:rFonts w:cs="Arial"/>
          <w:sz w:val="18"/>
          <w:szCs w:val="18"/>
          <w:lang w:val="es-BO"/>
        </w:rPr>
      </w:pPr>
    </w:p>
    <w:p w14:paraId="71E12CDB" w14:textId="77777777" w:rsidR="00A93AD2" w:rsidRDefault="00A93AD2" w:rsidP="00E644EE">
      <w:pPr>
        <w:tabs>
          <w:tab w:val="num" w:pos="567"/>
        </w:tabs>
        <w:ind w:left="567" w:hanging="567"/>
        <w:jc w:val="both"/>
        <w:rPr>
          <w:rFonts w:cs="Arial"/>
          <w:sz w:val="18"/>
          <w:szCs w:val="18"/>
          <w:lang w:val="es-BO"/>
        </w:rPr>
      </w:pPr>
    </w:p>
    <w:p w14:paraId="6682B40F" w14:textId="77777777" w:rsidR="00A93AD2" w:rsidRPr="009956C4" w:rsidRDefault="00A93AD2"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165294046"/>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165294047"/>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C8650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C86501">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C86501">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C8650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C86501">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C8650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C8650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C86501">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C8650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C86501">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165294048"/>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165294049"/>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5DE4CA39" w14:textId="68937A7C" w:rsidR="00AC39DB" w:rsidRDefault="00220D9E" w:rsidP="00A93AD2">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 </w:t>
      </w:r>
    </w:p>
    <w:p w14:paraId="3F428FDF" w14:textId="77777777" w:rsidR="00A93AD2" w:rsidRDefault="00A93AD2" w:rsidP="00A93AD2">
      <w:pPr>
        <w:rPr>
          <w:lang w:val="es-MX"/>
        </w:rPr>
      </w:pPr>
    </w:p>
    <w:p w14:paraId="7796317B" w14:textId="77777777" w:rsidR="00A93AD2" w:rsidRPr="00A93AD2" w:rsidRDefault="00A93AD2" w:rsidP="00A93AD2">
      <w:pPr>
        <w:rPr>
          <w:lang w:val="es-MX"/>
        </w:rPr>
      </w:pP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lastRenderedPageBreak/>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D6382D">
      <w:pPr>
        <w:pStyle w:val="Ttulo"/>
        <w:numPr>
          <w:ilvl w:val="0"/>
          <w:numId w:val="30"/>
        </w:numPr>
        <w:tabs>
          <w:tab w:val="left" w:pos="993"/>
        </w:tabs>
        <w:spacing w:before="0" w:after="0"/>
        <w:ind w:left="2551" w:hanging="357"/>
        <w:jc w:val="both"/>
        <w:rPr>
          <w:rFonts w:ascii="Verdana" w:hAnsi="Verdana"/>
          <w:b w:val="0"/>
          <w:bCs w:val="0"/>
          <w:sz w:val="18"/>
        </w:rPr>
      </w:pPr>
      <w:bookmarkStart w:id="44" w:name="_Toc61869904"/>
      <w:bookmarkStart w:id="45" w:name="_Toc94726508"/>
      <w:bookmarkStart w:id="46" w:name="_Toc165294050"/>
      <w:r w:rsidRPr="009956C4">
        <w:rPr>
          <w:rFonts w:ascii="Verdana" w:hAnsi="Verdana"/>
          <w:b w:val="0"/>
          <w:bCs w:val="0"/>
          <w:sz w:val="18"/>
        </w:rPr>
        <w:t>Esta haya sido enviada antes del vencimiento del cierre del plazo de presentación de propuestas y;</w:t>
      </w:r>
      <w:bookmarkEnd w:id="44"/>
      <w:bookmarkEnd w:id="45"/>
      <w:bookmarkEnd w:id="46"/>
    </w:p>
    <w:p w14:paraId="41576BCD" w14:textId="5BFE9C54" w:rsidR="00B640EC" w:rsidRPr="009956C4" w:rsidRDefault="00B640EC" w:rsidP="00D6382D">
      <w:pPr>
        <w:pStyle w:val="Ttul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bookmarkStart w:id="49" w:name="_Toc165294051"/>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bookmarkEnd w:id="49"/>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F554EE">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F554EE">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165294052"/>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2D2EE245" w14:textId="77777777" w:rsidR="00AC39DB" w:rsidRPr="009956C4" w:rsidRDefault="00AC39DB" w:rsidP="00777ABB">
      <w:pPr>
        <w:tabs>
          <w:tab w:val="left" w:pos="567"/>
        </w:tabs>
        <w:ind w:left="1276"/>
        <w:jc w:val="both"/>
        <w:rPr>
          <w:sz w:val="18"/>
          <w:szCs w:val="18"/>
          <w:lang w:val="es-BO"/>
        </w:rPr>
      </w:pPr>
    </w:p>
    <w:p w14:paraId="6B92F445" w14:textId="77777777" w:rsidR="00777ABB" w:rsidRDefault="00777ABB" w:rsidP="00777ABB">
      <w:pPr>
        <w:tabs>
          <w:tab w:val="left" w:pos="567"/>
        </w:tabs>
        <w:ind w:left="1276"/>
        <w:jc w:val="both"/>
        <w:rPr>
          <w:b/>
          <w:i/>
          <w:sz w:val="18"/>
          <w:szCs w:val="18"/>
          <w:lang w:val="es-BO"/>
        </w:rPr>
      </w:pPr>
    </w:p>
    <w:p w14:paraId="57F522DC" w14:textId="77777777" w:rsidR="00A93AD2" w:rsidRPr="009956C4" w:rsidRDefault="00A93AD2"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165294053"/>
      <w:r w:rsidRPr="00451160">
        <w:rPr>
          <w:rFonts w:ascii="Verdana" w:hAnsi="Verdana" w:cs="Arial"/>
          <w:sz w:val="18"/>
          <w:szCs w:val="18"/>
          <w:u w:val="none"/>
          <w:lang w:val="es-BO" w:eastAsia="en-US"/>
        </w:rPr>
        <w:t>APERTURA DE PROPUESTAS</w:t>
      </w:r>
      <w:bookmarkEnd w:id="51"/>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D638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D638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w:t>
      </w:r>
      <w:r w:rsidRPr="009956C4">
        <w:rPr>
          <w:rFonts w:cs="Arial"/>
          <w:sz w:val="18"/>
          <w:szCs w:val="18"/>
          <w:lang w:val="es-BO"/>
        </w:rPr>
        <w:lastRenderedPageBreak/>
        <w:t xml:space="preserve">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D638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D638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D638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D638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Default="002E2C14" w:rsidP="002E2C14">
      <w:pPr>
        <w:ind w:left="851"/>
        <w:jc w:val="both"/>
        <w:rPr>
          <w:rFonts w:cs="Arial"/>
          <w:sz w:val="18"/>
          <w:szCs w:val="18"/>
          <w:lang w:val="es-BO" w:eastAsia="en-US"/>
        </w:rPr>
      </w:pPr>
    </w:p>
    <w:p w14:paraId="72473067" w14:textId="77777777" w:rsidR="00A93AD2" w:rsidRDefault="00A93AD2" w:rsidP="002E2C14">
      <w:pPr>
        <w:ind w:left="851"/>
        <w:jc w:val="both"/>
        <w:rPr>
          <w:rFonts w:cs="Arial"/>
          <w:sz w:val="18"/>
          <w:szCs w:val="18"/>
          <w:lang w:val="es-BO" w:eastAsia="en-US"/>
        </w:rPr>
      </w:pPr>
    </w:p>
    <w:p w14:paraId="3018E17F" w14:textId="77777777" w:rsidR="00A93AD2" w:rsidRDefault="00A93AD2" w:rsidP="002E2C14">
      <w:pPr>
        <w:ind w:left="851"/>
        <w:jc w:val="both"/>
        <w:rPr>
          <w:rFonts w:cs="Arial"/>
          <w:sz w:val="18"/>
          <w:szCs w:val="18"/>
          <w:lang w:val="es-BO" w:eastAsia="en-US"/>
        </w:rPr>
      </w:pPr>
    </w:p>
    <w:p w14:paraId="458F8533" w14:textId="77777777" w:rsidR="00A93AD2" w:rsidRDefault="00A93AD2" w:rsidP="002E2C14">
      <w:pPr>
        <w:ind w:left="851"/>
        <w:jc w:val="both"/>
        <w:rPr>
          <w:rFonts w:cs="Arial"/>
          <w:sz w:val="18"/>
          <w:szCs w:val="18"/>
          <w:lang w:val="es-BO" w:eastAsia="en-US"/>
        </w:rPr>
      </w:pPr>
    </w:p>
    <w:p w14:paraId="2DF5DAFB" w14:textId="77777777" w:rsidR="00A93AD2" w:rsidRDefault="00A93AD2" w:rsidP="002E2C14">
      <w:pPr>
        <w:ind w:left="851"/>
        <w:jc w:val="both"/>
        <w:rPr>
          <w:rFonts w:cs="Arial"/>
          <w:sz w:val="18"/>
          <w:szCs w:val="18"/>
          <w:lang w:val="es-BO" w:eastAsia="en-US"/>
        </w:rPr>
      </w:pPr>
    </w:p>
    <w:p w14:paraId="4BDEA6C6" w14:textId="77777777" w:rsidR="00A93AD2" w:rsidRDefault="00A93AD2" w:rsidP="002E2C14">
      <w:pPr>
        <w:ind w:left="851"/>
        <w:jc w:val="both"/>
        <w:rPr>
          <w:rFonts w:cs="Arial"/>
          <w:sz w:val="18"/>
          <w:szCs w:val="18"/>
          <w:lang w:val="es-BO" w:eastAsia="en-US"/>
        </w:rPr>
      </w:pPr>
    </w:p>
    <w:p w14:paraId="37B0E0BB" w14:textId="77777777" w:rsidR="00A93AD2" w:rsidRDefault="00A93AD2" w:rsidP="002E2C14">
      <w:pPr>
        <w:ind w:left="851"/>
        <w:jc w:val="both"/>
        <w:rPr>
          <w:rFonts w:cs="Arial"/>
          <w:sz w:val="18"/>
          <w:szCs w:val="18"/>
          <w:lang w:val="es-BO" w:eastAsia="en-US"/>
        </w:rPr>
      </w:pPr>
    </w:p>
    <w:p w14:paraId="17AA47DE" w14:textId="77777777" w:rsidR="00A93AD2" w:rsidRPr="009956C4" w:rsidRDefault="00A93AD2"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165294054"/>
      <w:r w:rsidRPr="000A3BFC">
        <w:rPr>
          <w:rStyle w:val="nfasis"/>
          <w:rFonts w:ascii="Verdana" w:hAnsi="Verdana"/>
          <w:i w:val="0"/>
          <w:sz w:val="18"/>
          <w:szCs w:val="18"/>
          <w:u w:val="none"/>
          <w:lang w:val="es-BO"/>
        </w:rPr>
        <w:t>EVALUACIÓN DE PROPUESTAS</w:t>
      </w:r>
      <w:bookmarkEnd w:id="53"/>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0A3BFC" w:rsidRDefault="003C38F3" w:rsidP="00C8650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7BBF7BCE" w14:textId="0219E1D6" w:rsidR="00552B0E" w:rsidRPr="000A3BFC" w:rsidRDefault="00552B0E" w:rsidP="00C8650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r w:rsidR="00765CED">
        <w:rPr>
          <w:rFonts w:cs="Arial"/>
          <w:sz w:val="18"/>
          <w:szCs w:val="18"/>
          <w:lang w:val="es-BO"/>
        </w:rPr>
        <w:t xml:space="preserve"> </w:t>
      </w:r>
      <w:r w:rsidR="00765CED" w:rsidRPr="00451160">
        <w:rPr>
          <w:rFonts w:cs="Arial"/>
          <w:b/>
          <w:i/>
          <w:sz w:val="18"/>
          <w:szCs w:val="18"/>
          <w:lang w:val="es-BO"/>
        </w:rPr>
        <w:t>“No aplica este Método”</w:t>
      </w:r>
    </w:p>
    <w:p w14:paraId="7BFD9168" w14:textId="3EDD5D57" w:rsidR="00552B0E" w:rsidRPr="000A3BFC" w:rsidRDefault="00552B0E" w:rsidP="00C8650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r w:rsidR="00765CED">
        <w:rPr>
          <w:rFonts w:cs="Arial"/>
          <w:sz w:val="18"/>
          <w:szCs w:val="18"/>
          <w:lang w:val="es-BO"/>
        </w:rPr>
        <w:t xml:space="preserve"> </w:t>
      </w:r>
      <w:r w:rsidR="00765CED" w:rsidRPr="00451160">
        <w:rPr>
          <w:rFonts w:cs="Arial"/>
          <w:b/>
          <w:i/>
          <w:sz w:val="18"/>
          <w:szCs w:val="18"/>
          <w:lang w:val="es-BO"/>
        </w:rPr>
        <w:t>“No aplica este Método”</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165294055"/>
      <w:r w:rsidRPr="00451160">
        <w:rPr>
          <w:rFonts w:ascii="Verdana" w:hAnsi="Verdana" w:cs="Arial"/>
          <w:sz w:val="18"/>
          <w:szCs w:val="18"/>
          <w:u w:val="none"/>
          <w:lang w:val="es-BO"/>
        </w:rPr>
        <w:t>EVALUACIÓN PRELIMINAR</w:t>
      </w:r>
      <w:bookmarkEnd w:id="54"/>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165294056"/>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6"/>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D638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D638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638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638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w:t>
      </w:r>
      <w:r w:rsidRPr="00451160">
        <w:rPr>
          <w:rFonts w:cs="Arial"/>
          <w:sz w:val="18"/>
          <w:szCs w:val="18"/>
          <w:lang w:val="es-BO"/>
        </w:rPr>
        <w:lastRenderedPageBreak/>
        <w:t xml:space="preserve">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E69E5D0" w:rsidR="0098019B" w:rsidRPr="00765CED" w:rsidRDefault="0098019B" w:rsidP="00435210">
      <w:pPr>
        <w:pStyle w:val="Ttulo1"/>
        <w:tabs>
          <w:tab w:val="num" w:pos="567"/>
        </w:tabs>
        <w:ind w:left="567" w:hanging="567"/>
        <w:jc w:val="both"/>
        <w:rPr>
          <w:rFonts w:ascii="Verdana" w:hAnsi="Verdana" w:cs="Arial"/>
          <w:sz w:val="18"/>
          <w:szCs w:val="18"/>
          <w:u w:val="none"/>
          <w:lang w:val="es-BO"/>
        </w:rPr>
      </w:pPr>
      <w:bookmarkStart w:id="58" w:name="_Toc165294057"/>
      <w:r w:rsidRPr="00765CED">
        <w:rPr>
          <w:rFonts w:ascii="Verdana" w:hAnsi="Verdana" w:cs="Arial"/>
          <w:sz w:val="18"/>
          <w:szCs w:val="18"/>
          <w:u w:val="none"/>
          <w:lang w:val="es-BO"/>
        </w:rPr>
        <w:t>MÉTODO DE SELECCIÓN Y ADJUDICACIÓN CALIDAD, PROPUESTA TÉCNICA Y COSTO</w:t>
      </w:r>
      <w:r w:rsidR="00765CED" w:rsidRPr="00765CED">
        <w:rPr>
          <w:rFonts w:ascii="Verdana" w:hAnsi="Verdana" w:cs="Arial"/>
          <w:sz w:val="18"/>
          <w:szCs w:val="18"/>
          <w:u w:val="none"/>
          <w:lang w:val="es-BO"/>
        </w:rPr>
        <w:t xml:space="preserve"> </w:t>
      </w:r>
      <w:r w:rsidR="00765CED" w:rsidRPr="00765CED">
        <w:rPr>
          <w:rFonts w:ascii="Verdana" w:hAnsi="Verdana" w:cs="Arial"/>
          <w:i/>
          <w:sz w:val="18"/>
          <w:szCs w:val="18"/>
          <w:u w:val="none"/>
          <w:lang w:val="es-BO"/>
        </w:rPr>
        <w:t>“No aplica este Método”</w:t>
      </w:r>
      <w:bookmarkEnd w:id="58"/>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3286CBDF" w:rsidR="004136B8" w:rsidRPr="009956C4" w:rsidRDefault="004136B8" w:rsidP="00765CED">
      <w:pPr>
        <w:pStyle w:val="Ttulo1"/>
        <w:tabs>
          <w:tab w:val="num" w:pos="567"/>
        </w:tabs>
        <w:ind w:left="567" w:hanging="567"/>
        <w:jc w:val="both"/>
        <w:rPr>
          <w:rFonts w:ascii="Verdana" w:hAnsi="Verdana" w:cs="Arial"/>
          <w:sz w:val="18"/>
          <w:szCs w:val="18"/>
          <w:u w:val="none"/>
          <w:lang w:val="es-BO"/>
        </w:rPr>
      </w:pPr>
      <w:bookmarkStart w:id="59" w:name="_Toc165294058"/>
      <w:r w:rsidRPr="009956C4">
        <w:rPr>
          <w:rFonts w:ascii="Verdana" w:hAnsi="Verdana" w:cs="Arial"/>
          <w:sz w:val="18"/>
          <w:szCs w:val="18"/>
          <w:u w:val="none"/>
          <w:lang w:val="es-BO"/>
        </w:rPr>
        <w:t>MÉTODO DE SELECCIÓN Y ADJUDICACIÓN CALIDAD</w:t>
      </w:r>
      <w:r w:rsidR="00765CED">
        <w:rPr>
          <w:rFonts w:ascii="Verdana" w:hAnsi="Verdana" w:cs="Arial"/>
          <w:sz w:val="18"/>
          <w:szCs w:val="18"/>
          <w:u w:val="none"/>
          <w:lang w:val="es-BO"/>
        </w:rPr>
        <w:t xml:space="preserve"> </w:t>
      </w:r>
      <w:r w:rsidR="00765CED" w:rsidRPr="00765CED">
        <w:rPr>
          <w:rFonts w:ascii="Verdana" w:hAnsi="Verdana" w:cs="Arial"/>
          <w:i/>
          <w:sz w:val="18"/>
          <w:szCs w:val="18"/>
          <w:u w:val="none"/>
          <w:lang w:val="es-BO"/>
        </w:rPr>
        <w:t>“No aplica este Método”</w:t>
      </w:r>
      <w:bookmarkEnd w:id="59"/>
    </w:p>
    <w:p w14:paraId="32E5E51E" w14:textId="7E04F126" w:rsidR="001E4AD6" w:rsidRPr="009956C4" w:rsidRDefault="004C37B0" w:rsidP="00765CED">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165294059"/>
      <w:r w:rsidRPr="009956C4">
        <w:rPr>
          <w:rFonts w:ascii="Verdana" w:hAnsi="Verdana" w:cs="Arial"/>
          <w:sz w:val="18"/>
          <w:szCs w:val="18"/>
          <w:u w:val="none"/>
          <w:lang w:val="es-BO"/>
        </w:rPr>
        <w:t>CONTENIDO DEL INFORME DE EVALUACIÓN Y RECOMENDACIÓN</w:t>
      </w:r>
      <w:bookmarkEnd w:id="60"/>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C86501">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165294060"/>
      <w:r w:rsidRPr="009956C4">
        <w:rPr>
          <w:rFonts w:ascii="Verdana" w:hAnsi="Verdana" w:cs="Arial"/>
          <w:sz w:val="18"/>
          <w:szCs w:val="18"/>
          <w:u w:val="none"/>
          <w:lang w:val="es-BO"/>
        </w:rPr>
        <w:t>ADJUDICACIÓN O DECLARATORIA DESIERTA</w:t>
      </w:r>
      <w:bookmarkEnd w:id="61"/>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1A4562">
      <w:pPr>
        <w:pStyle w:val="Prrafodelista"/>
        <w:numPr>
          <w:ilvl w:val="1"/>
          <w:numId w:val="9"/>
        </w:numPr>
        <w:tabs>
          <w:tab w:val="clear" w:pos="1770"/>
          <w:tab w:val="left" w:pos="1134"/>
          <w:tab w:val="left" w:pos="1701"/>
        </w:tabs>
        <w:ind w:left="1701" w:hanging="425"/>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w:t>
      </w:r>
      <w:r w:rsidR="001924F9" w:rsidRPr="009956C4">
        <w:rPr>
          <w:rFonts w:ascii="Verdana" w:hAnsi="Verdana" w:cs="Arial"/>
          <w:b w:val="0"/>
          <w:sz w:val="18"/>
          <w:szCs w:val="18"/>
          <w:u w:val="none"/>
          <w:lang w:val="es-BO"/>
        </w:rPr>
        <w:lastRenderedPageBreak/>
        <w:t xml:space="preserve">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165294061"/>
      <w:r w:rsidRPr="009956C4">
        <w:rPr>
          <w:rFonts w:ascii="Verdana" w:hAnsi="Verdana" w:cs="Arial"/>
          <w:sz w:val="18"/>
          <w:szCs w:val="18"/>
          <w:u w:val="none"/>
          <w:lang w:val="es-BO"/>
        </w:rPr>
        <w:t>FORMALIZACIÓN DE LA CONTRATACIÓN</w:t>
      </w:r>
      <w:bookmarkEnd w:id="62"/>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w:t>
      </w:r>
      <w:r w:rsidR="00702D41" w:rsidRPr="009956C4">
        <w:rPr>
          <w:rFonts w:cs="Arial"/>
          <w:sz w:val="18"/>
          <w:szCs w:val="18"/>
          <w:lang w:val="es-BO"/>
        </w:rPr>
        <w:lastRenderedPageBreak/>
        <w:t xml:space="preserve">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165294062"/>
      <w:r w:rsidRPr="009956C4">
        <w:rPr>
          <w:rFonts w:ascii="Verdana" w:hAnsi="Verdana" w:cs="Arial"/>
          <w:sz w:val="18"/>
          <w:szCs w:val="18"/>
          <w:u w:val="none"/>
          <w:lang w:val="es-BO"/>
        </w:rPr>
        <w:t>MODIFICACIONES AL CONTRATO</w:t>
      </w:r>
      <w:bookmarkEnd w:id="63"/>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165294063"/>
      <w:r w:rsidRPr="009956C4">
        <w:rPr>
          <w:rFonts w:ascii="Verdana" w:hAnsi="Verdana"/>
          <w:bCs/>
          <w:sz w:val="18"/>
          <w:szCs w:val="18"/>
          <w:u w:val="none"/>
          <w:lang w:val="es-BO" w:eastAsia="x-none"/>
        </w:rPr>
        <w:t>SUBCONTRATACIÓN</w:t>
      </w:r>
      <w:bookmarkEnd w:id="64"/>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165294064"/>
      <w:r w:rsidRPr="009956C4">
        <w:rPr>
          <w:rFonts w:ascii="Verdana" w:hAnsi="Verdana" w:cs="Arial"/>
          <w:sz w:val="18"/>
          <w:szCs w:val="18"/>
          <w:u w:val="none"/>
          <w:lang w:val="es-BO"/>
        </w:rPr>
        <w:t>ENTREGA DE BIENES</w:t>
      </w:r>
      <w:bookmarkEnd w:id="65"/>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165294065"/>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C86501">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C86501">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C86501">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C86501">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C8650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C8650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C8650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C8650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73F80C9A" w14:textId="77777777" w:rsidR="00E07088" w:rsidRDefault="00E07088" w:rsidP="002473EE">
      <w:pPr>
        <w:jc w:val="center"/>
        <w:rPr>
          <w:rFonts w:cs="Arial"/>
          <w:b/>
          <w:sz w:val="18"/>
          <w:lang w:val="es-BO"/>
        </w:rPr>
      </w:pPr>
    </w:p>
    <w:p w14:paraId="73A6A047" w14:textId="77777777" w:rsidR="00E07088" w:rsidRDefault="00E07088" w:rsidP="002473EE">
      <w:pPr>
        <w:jc w:val="center"/>
        <w:rPr>
          <w:rFonts w:cs="Arial"/>
          <w:b/>
          <w:sz w:val="18"/>
          <w:lang w:val="es-BO"/>
        </w:rPr>
      </w:pPr>
    </w:p>
    <w:p w14:paraId="24C4186C" w14:textId="77777777" w:rsidR="00E07088" w:rsidRDefault="00E07088" w:rsidP="002473EE">
      <w:pPr>
        <w:jc w:val="center"/>
        <w:rPr>
          <w:rFonts w:cs="Arial"/>
          <w:b/>
          <w:sz w:val="18"/>
          <w:lang w:val="es-BO"/>
        </w:rPr>
      </w:pPr>
    </w:p>
    <w:p w14:paraId="4A5CA43A" w14:textId="77777777" w:rsidR="00E07088" w:rsidRDefault="00E07088" w:rsidP="002473EE">
      <w:pPr>
        <w:jc w:val="center"/>
        <w:rPr>
          <w:rFonts w:cs="Arial"/>
          <w:b/>
          <w:sz w:val="18"/>
          <w:lang w:val="es-BO"/>
        </w:rPr>
      </w:pPr>
    </w:p>
    <w:p w14:paraId="4A6EE9E0" w14:textId="77777777" w:rsidR="00E07088" w:rsidRDefault="00E07088" w:rsidP="002473EE">
      <w:pPr>
        <w:jc w:val="center"/>
        <w:rPr>
          <w:rFonts w:cs="Arial"/>
          <w:b/>
          <w:sz w:val="18"/>
          <w:lang w:val="es-BO"/>
        </w:rPr>
      </w:pPr>
    </w:p>
    <w:p w14:paraId="071F147A" w14:textId="77777777" w:rsidR="00E07088" w:rsidRDefault="00E07088" w:rsidP="002473EE">
      <w:pPr>
        <w:jc w:val="center"/>
        <w:rPr>
          <w:rFonts w:cs="Arial"/>
          <w:b/>
          <w:sz w:val="18"/>
          <w:lang w:val="es-BO"/>
        </w:rPr>
      </w:pPr>
    </w:p>
    <w:p w14:paraId="2CF3944D" w14:textId="77777777" w:rsidR="00065CCF" w:rsidRDefault="00065CCF" w:rsidP="002473EE">
      <w:pPr>
        <w:jc w:val="center"/>
        <w:rPr>
          <w:rFonts w:cs="Arial"/>
          <w:b/>
          <w:sz w:val="18"/>
          <w:lang w:val="es-BO"/>
        </w:rPr>
      </w:pPr>
    </w:p>
    <w:p w14:paraId="057A1408" w14:textId="77777777" w:rsidR="00E07088" w:rsidRDefault="00E07088" w:rsidP="002473EE">
      <w:pPr>
        <w:jc w:val="center"/>
        <w:rPr>
          <w:rFonts w:cs="Arial"/>
          <w:b/>
          <w:sz w:val="18"/>
          <w:lang w:val="es-BO"/>
        </w:rPr>
      </w:pPr>
    </w:p>
    <w:p w14:paraId="7CCEE419" w14:textId="77777777" w:rsidR="00A93AD2" w:rsidRDefault="00A93AD2" w:rsidP="002473EE">
      <w:pPr>
        <w:jc w:val="center"/>
        <w:rPr>
          <w:rFonts w:cs="Arial"/>
          <w:b/>
          <w:sz w:val="18"/>
          <w:lang w:val="es-BO"/>
        </w:rPr>
      </w:pPr>
    </w:p>
    <w:p w14:paraId="2811995B" w14:textId="77777777" w:rsidR="00A93AD2" w:rsidRDefault="00A93AD2" w:rsidP="002473EE">
      <w:pPr>
        <w:jc w:val="center"/>
        <w:rPr>
          <w:rFonts w:cs="Arial"/>
          <w:b/>
          <w:sz w:val="18"/>
          <w:lang w:val="es-BO"/>
        </w:rPr>
      </w:pPr>
    </w:p>
    <w:p w14:paraId="4634FEB7" w14:textId="77777777" w:rsidR="00A93AD2" w:rsidRDefault="00A93AD2"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398216C6" w14:textId="62E1A393" w:rsidR="00AC39DB" w:rsidRDefault="002473EE" w:rsidP="00697728">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p>
    <w:p w14:paraId="054D3398" w14:textId="77777777" w:rsidR="00AC39DB" w:rsidRPr="00AC39DB" w:rsidRDefault="00AC39DB" w:rsidP="00697728">
      <w:pPr>
        <w:jc w:val="both"/>
        <w:rPr>
          <w:rFonts w:cs="Arial"/>
          <w:sz w:val="18"/>
          <w:szCs w:val="18"/>
          <w:lang w:val="es-BO"/>
        </w:rPr>
        <w:sectPr w:rsidR="00AC39DB" w:rsidRPr="00AC39DB" w:rsidSect="00F554EE">
          <w:headerReference w:type="default" r:id="rId10"/>
          <w:footerReference w:type="default" r:id="rId11"/>
          <w:pgSz w:w="11907" w:h="16840" w:code="9"/>
          <w:pgMar w:top="993" w:right="1701" w:bottom="567" w:left="1701" w:header="708" w:footer="708" w:gutter="0"/>
          <w:cols w:space="708"/>
          <w:titlePg/>
          <w:docGrid w:linePitch="360"/>
        </w:sectPr>
      </w:pPr>
    </w:p>
    <w:p w14:paraId="32AEC14C" w14:textId="77777777" w:rsidR="00540BEE" w:rsidRPr="009956C4" w:rsidRDefault="00540BEE" w:rsidP="004C7559">
      <w:pPr>
        <w:jc w:val="center"/>
        <w:rPr>
          <w:rFonts w:cs="Arial"/>
          <w:b/>
          <w:sz w:val="18"/>
          <w:szCs w:val="18"/>
          <w:lang w:val="es-BO"/>
        </w:rPr>
      </w:pPr>
      <w:bookmarkStart w:id="67" w:name="_Toc346871641"/>
      <w:bookmarkStart w:id="68" w:name="_Toc346873831"/>
      <w:r w:rsidRPr="009956C4">
        <w:rPr>
          <w:rFonts w:cs="Arial"/>
          <w:b/>
          <w:sz w:val="18"/>
          <w:szCs w:val="18"/>
          <w:lang w:val="es-BO"/>
        </w:rPr>
        <w:lastRenderedPageBreak/>
        <w:t>PARTE II</w:t>
      </w:r>
      <w:bookmarkEnd w:id="67"/>
      <w:bookmarkEnd w:id="68"/>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3EC64DBF" w14:textId="77777777" w:rsidR="00A93AD2" w:rsidRDefault="00A93AD2" w:rsidP="00A93AD2">
      <w:pPr>
        <w:pStyle w:val="Ttulo1"/>
        <w:tabs>
          <w:tab w:val="num" w:pos="567"/>
        </w:tabs>
        <w:ind w:left="567" w:hanging="567"/>
        <w:rPr>
          <w:rFonts w:ascii="Verdana" w:hAnsi="Verdana" w:cs="Arial"/>
          <w:sz w:val="18"/>
          <w:szCs w:val="18"/>
          <w:u w:val="none"/>
          <w:lang w:val="es-BO"/>
        </w:rPr>
      </w:pPr>
      <w:bookmarkStart w:id="69" w:name="_Toc165294066"/>
      <w:r w:rsidRPr="009956C4">
        <w:rPr>
          <w:rFonts w:ascii="Verdana" w:hAnsi="Verdana" w:cs="Arial"/>
          <w:sz w:val="18"/>
          <w:szCs w:val="18"/>
          <w:u w:val="none"/>
          <w:lang w:val="es-BO"/>
        </w:rPr>
        <w:t>CONVOCATORIA Y DATOS GENERALES DE LA CONTRATACIÓN</w:t>
      </w:r>
      <w:bookmarkEnd w:id="69"/>
    </w:p>
    <w:p w14:paraId="58A16E41" w14:textId="77777777" w:rsidR="00A93AD2" w:rsidRPr="005B660C" w:rsidRDefault="00A93AD2" w:rsidP="00A93AD2">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93AD2" w:rsidRPr="009956C4" w14:paraId="249E2236" w14:textId="77777777" w:rsidTr="00A93AD2">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40F9399" w14:textId="77777777" w:rsidR="00A93AD2" w:rsidRPr="009956C4" w:rsidRDefault="00A93AD2" w:rsidP="00C86501">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A93AD2" w:rsidRPr="009956C4" w14:paraId="660B4F7E" w14:textId="77777777" w:rsidTr="00A93AD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61932BFC" w14:textId="77777777" w:rsidR="00A93AD2" w:rsidRPr="009956C4" w:rsidRDefault="00A93AD2" w:rsidP="00A93AD2">
            <w:pPr>
              <w:rPr>
                <w:rFonts w:ascii="Arial" w:hAnsi="Arial" w:cs="Arial"/>
                <w:b/>
                <w:sz w:val="14"/>
                <w:szCs w:val="2"/>
                <w:lang w:val="es-BO"/>
              </w:rPr>
            </w:pPr>
          </w:p>
        </w:tc>
      </w:tr>
      <w:tr w:rsidR="00A93AD2" w:rsidRPr="009956C4" w14:paraId="14E2F79E" w14:textId="77777777" w:rsidTr="00A93AD2">
        <w:trPr>
          <w:trHeight w:val="227"/>
          <w:jc w:val="center"/>
        </w:trPr>
        <w:tc>
          <w:tcPr>
            <w:tcW w:w="2366" w:type="dxa"/>
            <w:tcBorders>
              <w:left w:val="single" w:sz="12" w:space="0" w:color="244061" w:themeColor="accent1" w:themeShade="80"/>
              <w:right w:val="single" w:sz="4" w:space="0" w:color="auto"/>
            </w:tcBorders>
            <w:vAlign w:val="center"/>
          </w:tcPr>
          <w:p w14:paraId="5AF572A8" w14:textId="77777777" w:rsidR="00A93AD2" w:rsidRPr="009956C4" w:rsidRDefault="00A93AD2" w:rsidP="00A93AD2">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3C87BA" w14:textId="47524D4A" w:rsidR="00A93AD2" w:rsidRPr="009956C4" w:rsidRDefault="00A93AD2" w:rsidP="00A93AD2">
            <w:pPr>
              <w:rPr>
                <w:rFonts w:ascii="Arial" w:hAnsi="Arial" w:cs="Arial"/>
                <w:sz w:val="12"/>
                <w:lang w:val="es-BO"/>
              </w:rPr>
            </w:pPr>
            <w:r w:rsidRPr="005A1F50">
              <w:rPr>
                <w:rFonts w:ascii="Arial" w:hAnsi="Arial" w:cs="Arial"/>
                <w:b/>
                <w:sz w:val="14"/>
                <w:szCs w:val="14"/>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14:paraId="4E2FA53D" w14:textId="77777777" w:rsidR="00A93AD2" w:rsidRPr="009956C4" w:rsidRDefault="00A93AD2" w:rsidP="00A93AD2">
            <w:pPr>
              <w:rPr>
                <w:rFonts w:ascii="Arial" w:hAnsi="Arial" w:cs="Arial"/>
                <w:sz w:val="12"/>
                <w:lang w:val="es-BO"/>
              </w:rPr>
            </w:pPr>
          </w:p>
        </w:tc>
      </w:tr>
      <w:tr w:rsidR="00A93AD2" w:rsidRPr="009956C4" w14:paraId="1D8AEED9" w14:textId="77777777" w:rsidTr="00A93AD2">
        <w:trPr>
          <w:trHeight w:val="100"/>
          <w:jc w:val="center"/>
        </w:trPr>
        <w:tc>
          <w:tcPr>
            <w:tcW w:w="2366" w:type="dxa"/>
            <w:tcBorders>
              <w:left w:val="single" w:sz="12" w:space="0" w:color="244061" w:themeColor="accent1" w:themeShade="80"/>
            </w:tcBorders>
            <w:vAlign w:val="center"/>
          </w:tcPr>
          <w:p w14:paraId="624235CC" w14:textId="77777777" w:rsidR="00A93AD2" w:rsidRPr="009956C4" w:rsidRDefault="00A93AD2" w:rsidP="00A93AD2">
            <w:pPr>
              <w:jc w:val="right"/>
              <w:rPr>
                <w:rFonts w:ascii="Arial" w:hAnsi="Arial" w:cs="Arial"/>
                <w:sz w:val="12"/>
                <w:lang w:val="es-BO"/>
              </w:rPr>
            </w:pPr>
          </w:p>
        </w:tc>
        <w:tc>
          <w:tcPr>
            <w:tcW w:w="283" w:type="dxa"/>
            <w:tcBorders>
              <w:bottom w:val="single" w:sz="4" w:space="0" w:color="auto"/>
            </w:tcBorders>
            <w:shd w:val="clear" w:color="auto" w:fill="auto"/>
          </w:tcPr>
          <w:p w14:paraId="2116C54D" w14:textId="77777777" w:rsidR="00A93AD2" w:rsidRPr="009956C4" w:rsidRDefault="00A93AD2" w:rsidP="00A93AD2">
            <w:pPr>
              <w:rPr>
                <w:rFonts w:ascii="Arial" w:hAnsi="Arial" w:cs="Arial"/>
                <w:sz w:val="12"/>
                <w:lang w:val="es-BO"/>
              </w:rPr>
            </w:pPr>
          </w:p>
        </w:tc>
        <w:tc>
          <w:tcPr>
            <w:tcW w:w="281" w:type="dxa"/>
            <w:tcBorders>
              <w:bottom w:val="single" w:sz="4" w:space="0" w:color="auto"/>
            </w:tcBorders>
            <w:shd w:val="clear" w:color="auto" w:fill="auto"/>
          </w:tcPr>
          <w:p w14:paraId="019BEDEC" w14:textId="77777777" w:rsidR="00A93AD2" w:rsidRPr="009956C4" w:rsidRDefault="00A93AD2" w:rsidP="00A93AD2">
            <w:pPr>
              <w:rPr>
                <w:rFonts w:ascii="Arial" w:hAnsi="Arial" w:cs="Arial"/>
                <w:sz w:val="12"/>
                <w:lang w:val="es-BO"/>
              </w:rPr>
            </w:pPr>
          </w:p>
        </w:tc>
        <w:tc>
          <w:tcPr>
            <w:tcW w:w="282" w:type="dxa"/>
            <w:tcBorders>
              <w:bottom w:val="single" w:sz="4" w:space="0" w:color="auto"/>
            </w:tcBorders>
            <w:shd w:val="clear" w:color="auto" w:fill="auto"/>
          </w:tcPr>
          <w:p w14:paraId="56032D22" w14:textId="77777777" w:rsidR="00A93AD2" w:rsidRPr="009956C4" w:rsidRDefault="00A93AD2" w:rsidP="00A93AD2">
            <w:pPr>
              <w:rPr>
                <w:rFonts w:ascii="Arial" w:hAnsi="Arial" w:cs="Arial"/>
                <w:sz w:val="12"/>
                <w:lang w:val="es-BO"/>
              </w:rPr>
            </w:pPr>
          </w:p>
        </w:tc>
        <w:tc>
          <w:tcPr>
            <w:tcW w:w="272" w:type="dxa"/>
            <w:tcBorders>
              <w:bottom w:val="single" w:sz="4" w:space="0" w:color="auto"/>
            </w:tcBorders>
            <w:shd w:val="clear" w:color="auto" w:fill="auto"/>
          </w:tcPr>
          <w:p w14:paraId="52E7463F" w14:textId="77777777" w:rsidR="00A93AD2" w:rsidRPr="009956C4" w:rsidRDefault="00A93AD2" w:rsidP="00A93AD2">
            <w:pPr>
              <w:rPr>
                <w:rFonts w:ascii="Arial" w:hAnsi="Arial" w:cs="Arial"/>
                <w:sz w:val="12"/>
                <w:lang w:val="es-BO"/>
              </w:rPr>
            </w:pPr>
          </w:p>
        </w:tc>
        <w:tc>
          <w:tcPr>
            <w:tcW w:w="277" w:type="dxa"/>
            <w:tcBorders>
              <w:bottom w:val="single" w:sz="4" w:space="0" w:color="auto"/>
            </w:tcBorders>
            <w:shd w:val="clear" w:color="auto" w:fill="auto"/>
          </w:tcPr>
          <w:p w14:paraId="0D7EBC7A" w14:textId="77777777" w:rsidR="00A93AD2" w:rsidRPr="009956C4" w:rsidRDefault="00A93AD2" w:rsidP="00A93AD2">
            <w:pPr>
              <w:rPr>
                <w:rFonts w:ascii="Arial" w:hAnsi="Arial" w:cs="Arial"/>
                <w:sz w:val="12"/>
                <w:lang w:val="es-BO"/>
              </w:rPr>
            </w:pPr>
          </w:p>
        </w:tc>
        <w:tc>
          <w:tcPr>
            <w:tcW w:w="276" w:type="dxa"/>
            <w:tcBorders>
              <w:bottom w:val="single" w:sz="4" w:space="0" w:color="auto"/>
            </w:tcBorders>
            <w:shd w:val="clear" w:color="auto" w:fill="auto"/>
          </w:tcPr>
          <w:p w14:paraId="521142C6" w14:textId="77777777" w:rsidR="00A93AD2" w:rsidRPr="009956C4" w:rsidRDefault="00A93AD2" w:rsidP="00A93AD2">
            <w:pPr>
              <w:rPr>
                <w:rFonts w:ascii="Arial" w:hAnsi="Arial" w:cs="Arial"/>
                <w:sz w:val="12"/>
                <w:lang w:val="es-BO"/>
              </w:rPr>
            </w:pPr>
          </w:p>
        </w:tc>
        <w:tc>
          <w:tcPr>
            <w:tcW w:w="281" w:type="dxa"/>
            <w:tcBorders>
              <w:bottom w:val="single" w:sz="4" w:space="0" w:color="auto"/>
            </w:tcBorders>
            <w:shd w:val="clear" w:color="auto" w:fill="auto"/>
          </w:tcPr>
          <w:p w14:paraId="7B3B9771" w14:textId="77777777" w:rsidR="00A93AD2" w:rsidRPr="009956C4" w:rsidRDefault="00A93AD2" w:rsidP="00A93AD2">
            <w:pPr>
              <w:rPr>
                <w:rFonts w:ascii="Arial" w:hAnsi="Arial" w:cs="Arial"/>
                <w:sz w:val="12"/>
                <w:lang w:val="es-BO"/>
              </w:rPr>
            </w:pPr>
          </w:p>
        </w:tc>
        <w:tc>
          <w:tcPr>
            <w:tcW w:w="277" w:type="dxa"/>
            <w:tcBorders>
              <w:bottom w:val="single" w:sz="4" w:space="0" w:color="auto"/>
            </w:tcBorders>
            <w:shd w:val="clear" w:color="auto" w:fill="auto"/>
          </w:tcPr>
          <w:p w14:paraId="382DD15F" w14:textId="77777777" w:rsidR="00A93AD2" w:rsidRPr="009956C4" w:rsidRDefault="00A93AD2" w:rsidP="00A93AD2">
            <w:pPr>
              <w:rPr>
                <w:rFonts w:ascii="Arial" w:hAnsi="Arial" w:cs="Arial"/>
                <w:sz w:val="12"/>
                <w:lang w:val="es-BO"/>
              </w:rPr>
            </w:pPr>
          </w:p>
        </w:tc>
        <w:tc>
          <w:tcPr>
            <w:tcW w:w="277" w:type="dxa"/>
            <w:tcBorders>
              <w:bottom w:val="single" w:sz="4" w:space="0" w:color="auto"/>
            </w:tcBorders>
            <w:shd w:val="clear" w:color="auto" w:fill="auto"/>
          </w:tcPr>
          <w:p w14:paraId="50C60526" w14:textId="77777777" w:rsidR="00A93AD2" w:rsidRPr="009956C4" w:rsidRDefault="00A93AD2" w:rsidP="00A93AD2">
            <w:pPr>
              <w:rPr>
                <w:rFonts w:ascii="Arial" w:hAnsi="Arial" w:cs="Arial"/>
                <w:sz w:val="12"/>
                <w:lang w:val="es-BO"/>
              </w:rPr>
            </w:pPr>
          </w:p>
        </w:tc>
        <w:tc>
          <w:tcPr>
            <w:tcW w:w="277" w:type="dxa"/>
            <w:shd w:val="clear" w:color="auto" w:fill="auto"/>
          </w:tcPr>
          <w:p w14:paraId="57C06243" w14:textId="77777777" w:rsidR="00A93AD2" w:rsidRPr="009956C4" w:rsidRDefault="00A93AD2" w:rsidP="00A93AD2">
            <w:pPr>
              <w:rPr>
                <w:rFonts w:ascii="Arial" w:hAnsi="Arial" w:cs="Arial"/>
                <w:sz w:val="12"/>
                <w:lang w:val="es-BO"/>
              </w:rPr>
            </w:pPr>
          </w:p>
        </w:tc>
        <w:tc>
          <w:tcPr>
            <w:tcW w:w="274" w:type="dxa"/>
            <w:shd w:val="clear" w:color="auto" w:fill="auto"/>
          </w:tcPr>
          <w:p w14:paraId="0A868DEB" w14:textId="77777777" w:rsidR="00A93AD2" w:rsidRPr="009956C4" w:rsidRDefault="00A93AD2" w:rsidP="00A93AD2">
            <w:pPr>
              <w:rPr>
                <w:rFonts w:ascii="Arial" w:hAnsi="Arial" w:cs="Arial"/>
                <w:sz w:val="12"/>
                <w:lang w:val="es-BO"/>
              </w:rPr>
            </w:pPr>
          </w:p>
        </w:tc>
        <w:tc>
          <w:tcPr>
            <w:tcW w:w="274" w:type="dxa"/>
            <w:shd w:val="clear" w:color="auto" w:fill="auto"/>
          </w:tcPr>
          <w:p w14:paraId="66FF2139" w14:textId="77777777" w:rsidR="00A93AD2" w:rsidRPr="009956C4" w:rsidRDefault="00A93AD2" w:rsidP="00A93AD2">
            <w:pPr>
              <w:rPr>
                <w:rFonts w:ascii="Arial" w:hAnsi="Arial" w:cs="Arial"/>
                <w:sz w:val="12"/>
                <w:lang w:val="es-BO"/>
              </w:rPr>
            </w:pPr>
          </w:p>
        </w:tc>
        <w:tc>
          <w:tcPr>
            <w:tcW w:w="273" w:type="dxa"/>
            <w:shd w:val="clear" w:color="auto" w:fill="auto"/>
          </w:tcPr>
          <w:p w14:paraId="64AA7207" w14:textId="77777777" w:rsidR="00A93AD2" w:rsidRPr="009956C4" w:rsidRDefault="00A93AD2" w:rsidP="00A93AD2">
            <w:pPr>
              <w:rPr>
                <w:rFonts w:ascii="Arial" w:hAnsi="Arial" w:cs="Arial"/>
                <w:sz w:val="12"/>
                <w:lang w:val="es-BO"/>
              </w:rPr>
            </w:pPr>
          </w:p>
        </w:tc>
        <w:tc>
          <w:tcPr>
            <w:tcW w:w="274" w:type="dxa"/>
            <w:shd w:val="clear" w:color="auto" w:fill="auto"/>
          </w:tcPr>
          <w:p w14:paraId="79E56D14" w14:textId="77777777" w:rsidR="00A93AD2" w:rsidRPr="009956C4" w:rsidRDefault="00A93AD2" w:rsidP="00A93AD2">
            <w:pPr>
              <w:rPr>
                <w:rFonts w:ascii="Arial" w:hAnsi="Arial" w:cs="Arial"/>
                <w:sz w:val="12"/>
                <w:lang w:val="es-BO"/>
              </w:rPr>
            </w:pPr>
          </w:p>
        </w:tc>
        <w:tc>
          <w:tcPr>
            <w:tcW w:w="274" w:type="dxa"/>
            <w:shd w:val="clear" w:color="auto" w:fill="auto"/>
          </w:tcPr>
          <w:p w14:paraId="71967FBD" w14:textId="77777777" w:rsidR="00A93AD2" w:rsidRPr="009956C4" w:rsidRDefault="00A93AD2" w:rsidP="00A93AD2">
            <w:pPr>
              <w:rPr>
                <w:rFonts w:ascii="Arial" w:hAnsi="Arial" w:cs="Arial"/>
                <w:sz w:val="12"/>
                <w:lang w:val="es-BO"/>
              </w:rPr>
            </w:pPr>
          </w:p>
        </w:tc>
        <w:tc>
          <w:tcPr>
            <w:tcW w:w="274" w:type="dxa"/>
            <w:shd w:val="clear" w:color="auto" w:fill="auto"/>
          </w:tcPr>
          <w:p w14:paraId="35AF7005" w14:textId="77777777" w:rsidR="00A93AD2" w:rsidRPr="009956C4" w:rsidRDefault="00A93AD2" w:rsidP="00A93AD2">
            <w:pPr>
              <w:rPr>
                <w:rFonts w:ascii="Arial" w:hAnsi="Arial" w:cs="Arial"/>
                <w:sz w:val="12"/>
                <w:lang w:val="es-BO"/>
              </w:rPr>
            </w:pPr>
          </w:p>
        </w:tc>
        <w:tc>
          <w:tcPr>
            <w:tcW w:w="274" w:type="dxa"/>
            <w:shd w:val="clear" w:color="auto" w:fill="auto"/>
          </w:tcPr>
          <w:p w14:paraId="26693B1F" w14:textId="77777777" w:rsidR="00A93AD2" w:rsidRPr="009956C4" w:rsidRDefault="00A93AD2" w:rsidP="00A93AD2">
            <w:pPr>
              <w:rPr>
                <w:rFonts w:ascii="Arial" w:hAnsi="Arial" w:cs="Arial"/>
                <w:sz w:val="12"/>
                <w:lang w:val="es-BO"/>
              </w:rPr>
            </w:pPr>
          </w:p>
        </w:tc>
        <w:tc>
          <w:tcPr>
            <w:tcW w:w="273" w:type="dxa"/>
            <w:shd w:val="clear" w:color="auto" w:fill="auto"/>
          </w:tcPr>
          <w:p w14:paraId="2E0DDCCB" w14:textId="77777777" w:rsidR="00A93AD2" w:rsidRPr="009956C4" w:rsidRDefault="00A93AD2" w:rsidP="00A93AD2">
            <w:pPr>
              <w:rPr>
                <w:rFonts w:ascii="Arial" w:hAnsi="Arial" w:cs="Arial"/>
                <w:sz w:val="12"/>
                <w:lang w:val="es-BO"/>
              </w:rPr>
            </w:pPr>
          </w:p>
        </w:tc>
        <w:tc>
          <w:tcPr>
            <w:tcW w:w="274" w:type="dxa"/>
            <w:shd w:val="clear" w:color="auto" w:fill="auto"/>
          </w:tcPr>
          <w:p w14:paraId="64DC2AFD" w14:textId="77777777" w:rsidR="00A93AD2" w:rsidRPr="009956C4" w:rsidRDefault="00A93AD2" w:rsidP="00A93AD2">
            <w:pPr>
              <w:rPr>
                <w:rFonts w:ascii="Arial" w:hAnsi="Arial" w:cs="Arial"/>
                <w:sz w:val="12"/>
                <w:lang w:val="es-BO"/>
              </w:rPr>
            </w:pPr>
          </w:p>
        </w:tc>
        <w:tc>
          <w:tcPr>
            <w:tcW w:w="274" w:type="dxa"/>
            <w:shd w:val="clear" w:color="auto" w:fill="auto"/>
          </w:tcPr>
          <w:p w14:paraId="6D6A248B" w14:textId="77777777" w:rsidR="00A93AD2" w:rsidRPr="009956C4" w:rsidRDefault="00A93AD2" w:rsidP="00A93AD2">
            <w:pPr>
              <w:rPr>
                <w:rFonts w:ascii="Arial" w:hAnsi="Arial" w:cs="Arial"/>
                <w:sz w:val="12"/>
                <w:lang w:val="es-BO"/>
              </w:rPr>
            </w:pPr>
          </w:p>
        </w:tc>
        <w:tc>
          <w:tcPr>
            <w:tcW w:w="274" w:type="dxa"/>
            <w:tcBorders>
              <w:bottom w:val="single" w:sz="4" w:space="0" w:color="auto"/>
            </w:tcBorders>
            <w:shd w:val="clear" w:color="auto" w:fill="auto"/>
          </w:tcPr>
          <w:p w14:paraId="1C08D345" w14:textId="77777777" w:rsidR="00A93AD2" w:rsidRPr="009956C4" w:rsidRDefault="00A93AD2" w:rsidP="00A93AD2">
            <w:pPr>
              <w:rPr>
                <w:rFonts w:ascii="Arial" w:hAnsi="Arial" w:cs="Arial"/>
                <w:sz w:val="12"/>
                <w:lang w:val="es-BO"/>
              </w:rPr>
            </w:pPr>
          </w:p>
        </w:tc>
        <w:tc>
          <w:tcPr>
            <w:tcW w:w="274" w:type="dxa"/>
            <w:tcBorders>
              <w:bottom w:val="single" w:sz="4" w:space="0" w:color="auto"/>
            </w:tcBorders>
            <w:shd w:val="clear" w:color="auto" w:fill="auto"/>
          </w:tcPr>
          <w:p w14:paraId="199DD1C4" w14:textId="77777777" w:rsidR="00A93AD2" w:rsidRPr="009956C4" w:rsidRDefault="00A93AD2" w:rsidP="00A93AD2">
            <w:pPr>
              <w:rPr>
                <w:rFonts w:ascii="Arial" w:hAnsi="Arial" w:cs="Arial"/>
                <w:sz w:val="12"/>
                <w:lang w:val="es-BO"/>
              </w:rPr>
            </w:pPr>
          </w:p>
        </w:tc>
        <w:tc>
          <w:tcPr>
            <w:tcW w:w="819" w:type="dxa"/>
            <w:tcBorders>
              <w:bottom w:val="single" w:sz="4" w:space="0" w:color="auto"/>
            </w:tcBorders>
            <w:shd w:val="clear" w:color="auto" w:fill="auto"/>
          </w:tcPr>
          <w:p w14:paraId="5684FB8F" w14:textId="77777777" w:rsidR="00A93AD2" w:rsidRPr="009956C4" w:rsidRDefault="00A93AD2" w:rsidP="00A93AD2">
            <w:pPr>
              <w:jc w:val="right"/>
              <w:rPr>
                <w:rFonts w:ascii="Arial" w:hAnsi="Arial" w:cs="Arial"/>
                <w:sz w:val="12"/>
                <w:lang w:val="es-BO"/>
              </w:rPr>
            </w:pPr>
          </w:p>
        </w:tc>
        <w:tc>
          <w:tcPr>
            <w:tcW w:w="819" w:type="dxa"/>
            <w:tcBorders>
              <w:bottom w:val="single" w:sz="4" w:space="0" w:color="auto"/>
            </w:tcBorders>
            <w:shd w:val="clear" w:color="auto" w:fill="auto"/>
          </w:tcPr>
          <w:p w14:paraId="46B36EFF" w14:textId="77777777" w:rsidR="00A93AD2" w:rsidRPr="009956C4" w:rsidRDefault="00A93AD2" w:rsidP="00A93AD2">
            <w:pPr>
              <w:rPr>
                <w:rFonts w:ascii="Arial" w:hAnsi="Arial" w:cs="Arial"/>
                <w:sz w:val="12"/>
                <w:lang w:val="es-BO"/>
              </w:rPr>
            </w:pPr>
          </w:p>
        </w:tc>
        <w:tc>
          <w:tcPr>
            <w:tcW w:w="273" w:type="dxa"/>
            <w:tcBorders>
              <w:left w:val="nil"/>
              <w:right w:val="single" w:sz="12" w:space="0" w:color="244061" w:themeColor="accent1" w:themeShade="80"/>
            </w:tcBorders>
          </w:tcPr>
          <w:p w14:paraId="6CB60281" w14:textId="77777777" w:rsidR="00A93AD2" w:rsidRPr="009956C4" w:rsidRDefault="00A93AD2" w:rsidP="00A93AD2">
            <w:pPr>
              <w:rPr>
                <w:rFonts w:ascii="Arial" w:hAnsi="Arial" w:cs="Arial"/>
                <w:sz w:val="12"/>
                <w:lang w:val="es-BO"/>
              </w:rPr>
            </w:pPr>
          </w:p>
        </w:tc>
      </w:tr>
      <w:tr w:rsidR="00A93AD2" w:rsidRPr="009956C4" w14:paraId="583EF405" w14:textId="77777777" w:rsidTr="00A93AD2">
        <w:trPr>
          <w:trHeight w:val="20"/>
          <w:jc w:val="center"/>
        </w:trPr>
        <w:tc>
          <w:tcPr>
            <w:tcW w:w="2366" w:type="dxa"/>
            <w:vMerge w:val="restart"/>
            <w:tcBorders>
              <w:left w:val="single" w:sz="12" w:space="0" w:color="244061" w:themeColor="accent1" w:themeShade="80"/>
              <w:right w:val="single" w:sz="4" w:space="0" w:color="auto"/>
            </w:tcBorders>
            <w:vAlign w:val="center"/>
          </w:tcPr>
          <w:p w14:paraId="75F9C888" w14:textId="77777777" w:rsidR="00A93AD2" w:rsidRPr="009956C4" w:rsidRDefault="00A93AD2" w:rsidP="00A93AD2">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EF11C" w14:textId="77777777" w:rsidR="00A93AD2" w:rsidRPr="009956C4" w:rsidRDefault="00A93AD2" w:rsidP="00A93AD2">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28C481A3" w14:textId="77777777" w:rsidR="00A93AD2" w:rsidRPr="009956C4" w:rsidRDefault="00A93AD2" w:rsidP="00A93AD2">
            <w:pPr>
              <w:jc w:val="right"/>
              <w:rPr>
                <w:rFonts w:ascii="Arial" w:hAnsi="Arial" w:cs="Arial"/>
                <w:sz w:val="12"/>
                <w:lang w:val="es-BO"/>
              </w:rPr>
            </w:pPr>
          </w:p>
        </w:tc>
        <w:tc>
          <w:tcPr>
            <w:tcW w:w="2738" w:type="dxa"/>
            <w:gridSpan w:val="10"/>
            <w:vMerge w:val="restart"/>
            <w:tcBorders>
              <w:right w:val="single" w:sz="4" w:space="0" w:color="auto"/>
            </w:tcBorders>
          </w:tcPr>
          <w:p w14:paraId="15AE021D" w14:textId="77777777" w:rsidR="00A93AD2" w:rsidRPr="009956C4" w:rsidRDefault="00A93AD2" w:rsidP="00A93AD2">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93D957" w14:textId="400211FD" w:rsidR="00A93AD2" w:rsidRPr="009956C4" w:rsidRDefault="00A93AD2" w:rsidP="00065CCF">
            <w:pPr>
              <w:rPr>
                <w:rFonts w:ascii="Arial" w:hAnsi="Arial" w:cs="Arial"/>
                <w:sz w:val="12"/>
                <w:lang w:val="es-BO"/>
              </w:rPr>
            </w:pPr>
            <w:r>
              <w:rPr>
                <w:rFonts w:ascii="Arial" w:hAnsi="Arial" w:cs="Arial"/>
                <w:sz w:val="14"/>
                <w:szCs w:val="14"/>
                <w:lang w:val="es-BO"/>
              </w:rPr>
              <w:t>AETN-RPA-UTI</w:t>
            </w:r>
            <w:r w:rsidRPr="005A1F50">
              <w:rPr>
                <w:rFonts w:ascii="Arial" w:hAnsi="Arial" w:cs="Arial"/>
                <w:sz w:val="14"/>
                <w:szCs w:val="14"/>
                <w:lang w:val="es-BO"/>
              </w:rPr>
              <w:t xml:space="preserve"> N° </w:t>
            </w:r>
            <w:r w:rsidR="00FC3393">
              <w:rPr>
                <w:rFonts w:ascii="Arial" w:hAnsi="Arial" w:cs="Arial"/>
                <w:sz w:val="14"/>
                <w:szCs w:val="14"/>
                <w:lang w:val="es-BO"/>
              </w:rPr>
              <w:t>60</w:t>
            </w:r>
          </w:p>
        </w:tc>
        <w:tc>
          <w:tcPr>
            <w:tcW w:w="273" w:type="dxa"/>
            <w:tcBorders>
              <w:left w:val="single" w:sz="4" w:space="0" w:color="auto"/>
              <w:right w:val="single" w:sz="12" w:space="0" w:color="244061" w:themeColor="accent1" w:themeShade="80"/>
            </w:tcBorders>
          </w:tcPr>
          <w:p w14:paraId="7605D165" w14:textId="77777777" w:rsidR="00A93AD2" w:rsidRPr="009956C4" w:rsidRDefault="00A93AD2" w:rsidP="00A93AD2">
            <w:pPr>
              <w:rPr>
                <w:rFonts w:ascii="Arial" w:hAnsi="Arial" w:cs="Arial"/>
                <w:sz w:val="12"/>
                <w:lang w:val="es-BO"/>
              </w:rPr>
            </w:pPr>
          </w:p>
        </w:tc>
      </w:tr>
      <w:tr w:rsidR="00A93AD2" w:rsidRPr="009956C4" w14:paraId="0955CD34" w14:textId="77777777" w:rsidTr="00A93AD2">
        <w:trPr>
          <w:jc w:val="center"/>
        </w:trPr>
        <w:tc>
          <w:tcPr>
            <w:tcW w:w="2366" w:type="dxa"/>
            <w:vMerge/>
            <w:tcBorders>
              <w:left w:val="single" w:sz="12" w:space="0" w:color="244061" w:themeColor="accent1" w:themeShade="80"/>
              <w:right w:val="single" w:sz="4" w:space="0" w:color="auto"/>
            </w:tcBorders>
            <w:vAlign w:val="center"/>
          </w:tcPr>
          <w:p w14:paraId="0224460D" w14:textId="77777777" w:rsidR="00A93AD2" w:rsidRPr="009956C4" w:rsidRDefault="00A93AD2" w:rsidP="00A93AD2">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44A01938" w14:textId="77777777" w:rsidR="00A93AD2" w:rsidRPr="009956C4" w:rsidRDefault="00A93AD2" w:rsidP="00A93AD2">
            <w:pPr>
              <w:rPr>
                <w:rFonts w:ascii="Arial" w:hAnsi="Arial" w:cs="Arial"/>
                <w:sz w:val="12"/>
                <w:lang w:val="es-BO"/>
              </w:rPr>
            </w:pPr>
          </w:p>
        </w:tc>
        <w:tc>
          <w:tcPr>
            <w:tcW w:w="277" w:type="dxa"/>
            <w:tcBorders>
              <w:left w:val="single" w:sz="4" w:space="0" w:color="auto"/>
            </w:tcBorders>
            <w:shd w:val="clear" w:color="auto" w:fill="auto"/>
          </w:tcPr>
          <w:p w14:paraId="4CF45189" w14:textId="77777777" w:rsidR="00A93AD2" w:rsidRPr="009956C4" w:rsidRDefault="00A93AD2" w:rsidP="00A93AD2">
            <w:pPr>
              <w:rPr>
                <w:rFonts w:ascii="Arial" w:hAnsi="Arial" w:cs="Arial"/>
                <w:sz w:val="12"/>
                <w:lang w:val="es-BO"/>
              </w:rPr>
            </w:pPr>
          </w:p>
        </w:tc>
        <w:tc>
          <w:tcPr>
            <w:tcW w:w="2738" w:type="dxa"/>
            <w:gridSpan w:val="10"/>
            <w:vMerge/>
            <w:tcBorders>
              <w:right w:val="single" w:sz="4" w:space="0" w:color="auto"/>
            </w:tcBorders>
            <w:shd w:val="clear" w:color="auto" w:fill="auto"/>
          </w:tcPr>
          <w:p w14:paraId="53E8DD98" w14:textId="77777777" w:rsidR="00A93AD2" w:rsidRPr="009956C4" w:rsidRDefault="00A93AD2" w:rsidP="00A93AD2">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89EE7B" w14:textId="77777777" w:rsidR="00A93AD2" w:rsidRPr="009956C4" w:rsidRDefault="00A93AD2" w:rsidP="00A93AD2">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718EAB7D" w14:textId="77777777" w:rsidR="00A93AD2" w:rsidRPr="009956C4" w:rsidRDefault="00A93AD2" w:rsidP="00A93AD2">
            <w:pPr>
              <w:rPr>
                <w:rFonts w:ascii="Arial" w:hAnsi="Arial" w:cs="Arial"/>
                <w:sz w:val="12"/>
                <w:lang w:val="es-BO"/>
              </w:rPr>
            </w:pPr>
          </w:p>
        </w:tc>
      </w:tr>
      <w:tr w:rsidR="00A93AD2" w:rsidRPr="009956C4" w14:paraId="3688C5C5" w14:textId="77777777" w:rsidTr="00A93AD2">
        <w:trPr>
          <w:trHeight w:val="80"/>
          <w:jc w:val="center"/>
        </w:trPr>
        <w:tc>
          <w:tcPr>
            <w:tcW w:w="2366" w:type="dxa"/>
            <w:tcBorders>
              <w:left w:val="single" w:sz="12" w:space="0" w:color="244061" w:themeColor="accent1" w:themeShade="80"/>
            </w:tcBorders>
            <w:vAlign w:val="center"/>
          </w:tcPr>
          <w:p w14:paraId="3BAE01DB" w14:textId="77777777" w:rsidR="00A93AD2" w:rsidRPr="009956C4" w:rsidRDefault="00A93AD2" w:rsidP="00A93AD2">
            <w:pPr>
              <w:jc w:val="right"/>
              <w:rPr>
                <w:rFonts w:ascii="Arial" w:hAnsi="Arial" w:cs="Arial"/>
                <w:sz w:val="12"/>
                <w:lang w:val="es-BO"/>
              </w:rPr>
            </w:pPr>
          </w:p>
        </w:tc>
        <w:tc>
          <w:tcPr>
            <w:tcW w:w="283" w:type="dxa"/>
            <w:tcBorders>
              <w:top w:val="single" w:sz="4" w:space="0" w:color="auto"/>
            </w:tcBorders>
            <w:shd w:val="clear" w:color="auto" w:fill="auto"/>
          </w:tcPr>
          <w:p w14:paraId="1D8A10B8" w14:textId="77777777" w:rsidR="00A93AD2" w:rsidRPr="009956C4" w:rsidRDefault="00A93AD2" w:rsidP="00A93AD2">
            <w:pPr>
              <w:rPr>
                <w:rFonts w:ascii="Arial" w:hAnsi="Arial" w:cs="Arial"/>
                <w:sz w:val="12"/>
                <w:lang w:val="es-BO"/>
              </w:rPr>
            </w:pPr>
          </w:p>
        </w:tc>
        <w:tc>
          <w:tcPr>
            <w:tcW w:w="281" w:type="dxa"/>
            <w:tcBorders>
              <w:top w:val="single" w:sz="4" w:space="0" w:color="auto"/>
            </w:tcBorders>
            <w:shd w:val="clear" w:color="auto" w:fill="auto"/>
          </w:tcPr>
          <w:p w14:paraId="54B0145F" w14:textId="77777777" w:rsidR="00A93AD2" w:rsidRPr="009956C4" w:rsidRDefault="00A93AD2" w:rsidP="00A93AD2">
            <w:pPr>
              <w:rPr>
                <w:rFonts w:ascii="Arial" w:hAnsi="Arial" w:cs="Arial"/>
                <w:sz w:val="12"/>
                <w:lang w:val="es-BO"/>
              </w:rPr>
            </w:pPr>
          </w:p>
        </w:tc>
        <w:tc>
          <w:tcPr>
            <w:tcW w:w="282" w:type="dxa"/>
            <w:tcBorders>
              <w:top w:val="single" w:sz="4" w:space="0" w:color="auto"/>
            </w:tcBorders>
            <w:shd w:val="clear" w:color="auto" w:fill="auto"/>
          </w:tcPr>
          <w:p w14:paraId="020A5CD4" w14:textId="77777777" w:rsidR="00A93AD2" w:rsidRPr="009956C4" w:rsidRDefault="00A93AD2" w:rsidP="00A93AD2">
            <w:pPr>
              <w:rPr>
                <w:rFonts w:ascii="Arial" w:hAnsi="Arial" w:cs="Arial"/>
                <w:sz w:val="12"/>
                <w:lang w:val="es-BO"/>
              </w:rPr>
            </w:pPr>
          </w:p>
        </w:tc>
        <w:tc>
          <w:tcPr>
            <w:tcW w:w="272" w:type="dxa"/>
            <w:tcBorders>
              <w:top w:val="single" w:sz="4" w:space="0" w:color="auto"/>
            </w:tcBorders>
            <w:shd w:val="clear" w:color="auto" w:fill="auto"/>
          </w:tcPr>
          <w:p w14:paraId="6297DC19" w14:textId="77777777" w:rsidR="00A93AD2" w:rsidRPr="009956C4" w:rsidRDefault="00A93AD2" w:rsidP="00A93AD2">
            <w:pPr>
              <w:rPr>
                <w:rFonts w:ascii="Arial" w:hAnsi="Arial" w:cs="Arial"/>
                <w:sz w:val="12"/>
                <w:lang w:val="es-BO"/>
              </w:rPr>
            </w:pPr>
          </w:p>
        </w:tc>
        <w:tc>
          <w:tcPr>
            <w:tcW w:w="277" w:type="dxa"/>
            <w:tcBorders>
              <w:top w:val="single" w:sz="4" w:space="0" w:color="auto"/>
            </w:tcBorders>
            <w:shd w:val="clear" w:color="auto" w:fill="auto"/>
          </w:tcPr>
          <w:p w14:paraId="76E395EE" w14:textId="77777777" w:rsidR="00A93AD2" w:rsidRPr="009956C4" w:rsidRDefault="00A93AD2" w:rsidP="00A93AD2">
            <w:pPr>
              <w:rPr>
                <w:rFonts w:ascii="Arial" w:hAnsi="Arial" w:cs="Arial"/>
                <w:sz w:val="12"/>
                <w:lang w:val="es-BO"/>
              </w:rPr>
            </w:pPr>
          </w:p>
        </w:tc>
        <w:tc>
          <w:tcPr>
            <w:tcW w:w="276" w:type="dxa"/>
            <w:tcBorders>
              <w:top w:val="single" w:sz="4" w:space="0" w:color="auto"/>
            </w:tcBorders>
            <w:shd w:val="clear" w:color="auto" w:fill="auto"/>
          </w:tcPr>
          <w:p w14:paraId="13FBBD0E" w14:textId="77777777" w:rsidR="00A93AD2" w:rsidRPr="009956C4" w:rsidRDefault="00A93AD2" w:rsidP="00A93AD2">
            <w:pPr>
              <w:rPr>
                <w:rFonts w:ascii="Arial" w:hAnsi="Arial" w:cs="Arial"/>
                <w:sz w:val="12"/>
                <w:lang w:val="es-BO"/>
              </w:rPr>
            </w:pPr>
          </w:p>
        </w:tc>
        <w:tc>
          <w:tcPr>
            <w:tcW w:w="281" w:type="dxa"/>
            <w:tcBorders>
              <w:top w:val="single" w:sz="4" w:space="0" w:color="auto"/>
            </w:tcBorders>
            <w:shd w:val="clear" w:color="auto" w:fill="auto"/>
          </w:tcPr>
          <w:p w14:paraId="3B9083A6" w14:textId="77777777" w:rsidR="00A93AD2" w:rsidRPr="009956C4" w:rsidRDefault="00A93AD2" w:rsidP="00A93AD2">
            <w:pPr>
              <w:rPr>
                <w:rFonts w:ascii="Arial" w:hAnsi="Arial" w:cs="Arial"/>
                <w:sz w:val="12"/>
                <w:lang w:val="es-BO"/>
              </w:rPr>
            </w:pPr>
          </w:p>
        </w:tc>
        <w:tc>
          <w:tcPr>
            <w:tcW w:w="277" w:type="dxa"/>
            <w:shd w:val="clear" w:color="auto" w:fill="auto"/>
          </w:tcPr>
          <w:p w14:paraId="32174EAC" w14:textId="77777777" w:rsidR="00A93AD2" w:rsidRPr="009956C4" w:rsidRDefault="00A93AD2" w:rsidP="00A93AD2">
            <w:pPr>
              <w:rPr>
                <w:rFonts w:ascii="Arial" w:hAnsi="Arial" w:cs="Arial"/>
                <w:sz w:val="12"/>
                <w:lang w:val="es-BO"/>
              </w:rPr>
            </w:pPr>
          </w:p>
        </w:tc>
        <w:tc>
          <w:tcPr>
            <w:tcW w:w="277" w:type="dxa"/>
            <w:shd w:val="clear" w:color="auto" w:fill="auto"/>
          </w:tcPr>
          <w:p w14:paraId="4331EE62" w14:textId="77777777" w:rsidR="00A93AD2" w:rsidRPr="009956C4" w:rsidRDefault="00A93AD2" w:rsidP="00A93AD2">
            <w:pPr>
              <w:rPr>
                <w:rFonts w:ascii="Arial" w:hAnsi="Arial" w:cs="Arial"/>
                <w:sz w:val="12"/>
                <w:lang w:val="es-BO"/>
              </w:rPr>
            </w:pPr>
          </w:p>
        </w:tc>
        <w:tc>
          <w:tcPr>
            <w:tcW w:w="277" w:type="dxa"/>
            <w:shd w:val="clear" w:color="auto" w:fill="auto"/>
          </w:tcPr>
          <w:p w14:paraId="6D92ED88" w14:textId="77777777" w:rsidR="00A93AD2" w:rsidRPr="009956C4" w:rsidRDefault="00A93AD2" w:rsidP="00A93AD2">
            <w:pPr>
              <w:rPr>
                <w:rFonts w:ascii="Arial" w:hAnsi="Arial" w:cs="Arial"/>
                <w:sz w:val="12"/>
                <w:lang w:val="es-BO"/>
              </w:rPr>
            </w:pPr>
          </w:p>
        </w:tc>
        <w:tc>
          <w:tcPr>
            <w:tcW w:w="274" w:type="dxa"/>
            <w:shd w:val="clear" w:color="auto" w:fill="auto"/>
          </w:tcPr>
          <w:p w14:paraId="38AF62A2" w14:textId="77777777" w:rsidR="00A93AD2" w:rsidRPr="009956C4" w:rsidRDefault="00A93AD2" w:rsidP="00A93AD2">
            <w:pPr>
              <w:rPr>
                <w:rFonts w:ascii="Arial" w:hAnsi="Arial" w:cs="Arial"/>
                <w:sz w:val="12"/>
                <w:lang w:val="es-BO"/>
              </w:rPr>
            </w:pPr>
          </w:p>
        </w:tc>
        <w:tc>
          <w:tcPr>
            <w:tcW w:w="274" w:type="dxa"/>
            <w:shd w:val="clear" w:color="auto" w:fill="auto"/>
          </w:tcPr>
          <w:p w14:paraId="3B67ADCE" w14:textId="77777777" w:rsidR="00A93AD2" w:rsidRPr="009956C4" w:rsidRDefault="00A93AD2" w:rsidP="00A93AD2">
            <w:pPr>
              <w:rPr>
                <w:rFonts w:ascii="Arial" w:hAnsi="Arial" w:cs="Arial"/>
                <w:sz w:val="12"/>
                <w:lang w:val="es-BO"/>
              </w:rPr>
            </w:pPr>
          </w:p>
        </w:tc>
        <w:tc>
          <w:tcPr>
            <w:tcW w:w="273" w:type="dxa"/>
            <w:shd w:val="clear" w:color="auto" w:fill="auto"/>
          </w:tcPr>
          <w:p w14:paraId="13838038" w14:textId="77777777" w:rsidR="00A93AD2" w:rsidRPr="009956C4" w:rsidRDefault="00A93AD2" w:rsidP="00A93AD2">
            <w:pPr>
              <w:rPr>
                <w:rFonts w:ascii="Arial" w:hAnsi="Arial" w:cs="Arial"/>
                <w:sz w:val="12"/>
                <w:lang w:val="es-BO"/>
              </w:rPr>
            </w:pPr>
          </w:p>
        </w:tc>
        <w:tc>
          <w:tcPr>
            <w:tcW w:w="274" w:type="dxa"/>
            <w:shd w:val="clear" w:color="auto" w:fill="auto"/>
          </w:tcPr>
          <w:p w14:paraId="36DAA9A7" w14:textId="77777777" w:rsidR="00A93AD2" w:rsidRPr="009956C4" w:rsidRDefault="00A93AD2" w:rsidP="00A93AD2">
            <w:pPr>
              <w:rPr>
                <w:rFonts w:ascii="Arial" w:hAnsi="Arial" w:cs="Arial"/>
                <w:sz w:val="12"/>
                <w:lang w:val="es-BO"/>
              </w:rPr>
            </w:pPr>
          </w:p>
        </w:tc>
        <w:tc>
          <w:tcPr>
            <w:tcW w:w="274" w:type="dxa"/>
            <w:shd w:val="clear" w:color="auto" w:fill="auto"/>
          </w:tcPr>
          <w:p w14:paraId="7DAB462E" w14:textId="77777777" w:rsidR="00A93AD2" w:rsidRPr="009956C4" w:rsidRDefault="00A93AD2" w:rsidP="00A93AD2">
            <w:pPr>
              <w:rPr>
                <w:rFonts w:ascii="Arial" w:hAnsi="Arial" w:cs="Arial"/>
                <w:sz w:val="12"/>
                <w:lang w:val="es-BO"/>
              </w:rPr>
            </w:pPr>
          </w:p>
        </w:tc>
        <w:tc>
          <w:tcPr>
            <w:tcW w:w="274" w:type="dxa"/>
            <w:shd w:val="clear" w:color="auto" w:fill="auto"/>
          </w:tcPr>
          <w:p w14:paraId="2EB03CBC" w14:textId="77777777" w:rsidR="00A93AD2" w:rsidRPr="009956C4" w:rsidRDefault="00A93AD2" w:rsidP="00A93AD2">
            <w:pPr>
              <w:rPr>
                <w:rFonts w:ascii="Arial" w:hAnsi="Arial" w:cs="Arial"/>
                <w:sz w:val="12"/>
                <w:lang w:val="es-BO"/>
              </w:rPr>
            </w:pPr>
          </w:p>
        </w:tc>
        <w:tc>
          <w:tcPr>
            <w:tcW w:w="274" w:type="dxa"/>
            <w:shd w:val="clear" w:color="auto" w:fill="auto"/>
          </w:tcPr>
          <w:p w14:paraId="3A16D309" w14:textId="77777777" w:rsidR="00A93AD2" w:rsidRPr="009956C4" w:rsidRDefault="00A93AD2" w:rsidP="00A93AD2">
            <w:pPr>
              <w:rPr>
                <w:rFonts w:ascii="Arial" w:hAnsi="Arial" w:cs="Arial"/>
                <w:sz w:val="12"/>
                <w:lang w:val="es-BO"/>
              </w:rPr>
            </w:pPr>
          </w:p>
        </w:tc>
        <w:tc>
          <w:tcPr>
            <w:tcW w:w="273" w:type="dxa"/>
            <w:shd w:val="clear" w:color="auto" w:fill="auto"/>
          </w:tcPr>
          <w:p w14:paraId="18AAD8D6" w14:textId="77777777" w:rsidR="00A93AD2" w:rsidRPr="009956C4" w:rsidRDefault="00A93AD2" w:rsidP="00A93AD2">
            <w:pPr>
              <w:rPr>
                <w:rFonts w:ascii="Arial" w:hAnsi="Arial" w:cs="Arial"/>
                <w:sz w:val="12"/>
                <w:lang w:val="es-BO"/>
              </w:rPr>
            </w:pPr>
            <w:bookmarkStart w:id="70" w:name="_GoBack"/>
            <w:bookmarkEnd w:id="70"/>
          </w:p>
        </w:tc>
        <w:tc>
          <w:tcPr>
            <w:tcW w:w="274" w:type="dxa"/>
            <w:shd w:val="clear" w:color="auto" w:fill="auto"/>
          </w:tcPr>
          <w:p w14:paraId="6D4D580A" w14:textId="77777777" w:rsidR="00A93AD2" w:rsidRPr="009956C4" w:rsidRDefault="00A93AD2" w:rsidP="00A93AD2">
            <w:pPr>
              <w:rPr>
                <w:rFonts w:ascii="Arial" w:hAnsi="Arial" w:cs="Arial"/>
                <w:sz w:val="12"/>
                <w:lang w:val="es-BO"/>
              </w:rPr>
            </w:pPr>
          </w:p>
        </w:tc>
        <w:tc>
          <w:tcPr>
            <w:tcW w:w="274" w:type="dxa"/>
            <w:shd w:val="clear" w:color="auto" w:fill="auto"/>
          </w:tcPr>
          <w:p w14:paraId="4B3770B7" w14:textId="77777777" w:rsidR="00A93AD2" w:rsidRPr="009956C4" w:rsidRDefault="00A93AD2" w:rsidP="00A93AD2">
            <w:pPr>
              <w:rPr>
                <w:rFonts w:ascii="Arial" w:hAnsi="Arial" w:cs="Arial"/>
                <w:sz w:val="12"/>
                <w:lang w:val="es-BO"/>
              </w:rPr>
            </w:pPr>
          </w:p>
        </w:tc>
        <w:tc>
          <w:tcPr>
            <w:tcW w:w="274" w:type="dxa"/>
            <w:tcBorders>
              <w:top w:val="single" w:sz="4" w:space="0" w:color="auto"/>
            </w:tcBorders>
            <w:shd w:val="clear" w:color="auto" w:fill="auto"/>
          </w:tcPr>
          <w:p w14:paraId="28EC0AB4" w14:textId="77777777" w:rsidR="00A93AD2" w:rsidRPr="009956C4" w:rsidRDefault="00A93AD2" w:rsidP="00A93AD2">
            <w:pPr>
              <w:rPr>
                <w:rFonts w:ascii="Arial" w:hAnsi="Arial" w:cs="Arial"/>
                <w:sz w:val="12"/>
                <w:lang w:val="es-BO"/>
              </w:rPr>
            </w:pPr>
          </w:p>
        </w:tc>
        <w:tc>
          <w:tcPr>
            <w:tcW w:w="274" w:type="dxa"/>
            <w:tcBorders>
              <w:top w:val="single" w:sz="4" w:space="0" w:color="auto"/>
            </w:tcBorders>
            <w:shd w:val="clear" w:color="auto" w:fill="auto"/>
          </w:tcPr>
          <w:p w14:paraId="0263564A" w14:textId="77777777" w:rsidR="00A93AD2" w:rsidRPr="009956C4" w:rsidRDefault="00A93AD2" w:rsidP="00A93AD2">
            <w:pPr>
              <w:rPr>
                <w:rFonts w:ascii="Arial" w:hAnsi="Arial" w:cs="Arial"/>
                <w:sz w:val="12"/>
                <w:lang w:val="es-BO"/>
              </w:rPr>
            </w:pPr>
          </w:p>
        </w:tc>
        <w:tc>
          <w:tcPr>
            <w:tcW w:w="819" w:type="dxa"/>
            <w:tcBorders>
              <w:top w:val="single" w:sz="4" w:space="0" w:color="auto"/>
            </w:tcBorders>
            <w:shd w:val="clear" w:color="auto" w:fill="auto"/>
          </w:tcPr>
          <w:p w14:paraId="37F1FF85" w14:textId="77777777" w:rsidR="00A93AD2" w:rsidRPr="009956C4" w:rsidRDefault="00A93AD2" w:rsidP="00A93AD2">
            <w:pPr>
              <w:jc w:val="right"/>
              <w:rPr>
                <w:rFonts w:ascii="Arial" w:hAnsi="Arial" w:cs="Arial"/>
                <w:sz w:val="12"/>
                <w:lang w:val="es-BO"/>
              </w:rPr>
            </w:pPr>
          </w:p>
        </w:tc>
        <w:tc>
          <w:tcPr>
            <w:tcW w:w="819" w:type="dxa"/>
            <w:tcBorders>
              <w:top w:val="single" w:sz="4" w:space="0" w:color="auto"/>
            </w:tcBorders>
            <w:shd w:val="clear" w:color="auto" w:fill="auto"/>
          </w:tcPr>
          <w:p w14:paraId="59E4525B" w14:textId="77777777" w:rsidR="00A93AD2" w:rsidRPr="009956C4" w:rsidRDefault="00A93AD2" w:rsidP="00A93AD2">
            <w:pPr>
              <w:rPr>
                <w:rFonts w:ascii="Arial" w:hAnsi="Arial" w:cs="Arial"/>
                <w:sz w:val="12"/>
                <w:lang w:val="es-BO"/>
              </w:rPr>
            </w:pPr>
          </w:p>
        </w:tc>
        <w:tc>
          <w:tcPr>
            <w:tcW w:w="273" w:type="dxa"/>
            <w:tcBorders>
              <w:left w:val="nil"/>
              <w:right w:val="single" w:sz="12" w:space="0" w:color="244061" w:themeColor="accent1" w:themeShade="80"/>
            </w:tcBorders>
          </w:tcPr>
          <w:p w14:paraId="27385104" w14:textId="77777777" w:rsidR="00A93AD2" w:rsidRPr="009956C4" w:rsidRDefault="00A93AD2" w:rsidP="00A93AD2">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7A769D" w:rsidRPr="009956C4" w14:paraId="4F4D6EA5" w14:textId="77777777" w:rsidTr="00A93AD2">
        <w:trPr>
          <w:jc w:val="center"/>
        </w:trPr>
        <w:tc>
          <w:tcPr>
            <w:tcW w:w="2104" w:type="dxa"/>
            <w:tcBorders>
              <w:left w:val="single" w:sz="12" w:space="0" w:color="244061" w:themeColor="accent1" w:themeShade="80"/>
              <w:right w:val="single" w:sz="4" w:space="0" w:color="auto"/>
            </w:tcBorders>
            <w:vAlign w:val="center"/>
          </w:tcPr>
          <w:p w14:paraId="3817DCB3"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A9978" w14:textId="424F2C98" w:rsidR="00A93AD2" w:rsidRPr="009956C4" w:rsidRDefault="00A93AD2" w:rsidP="00A93AD2">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5E4D4A" w14:textId="7C3A4D1C" w:rsidR="00A93AD2" w:rsidRPr="009956C4" w:rsidRDefault="00FC3393" w:rsidP="00A93AD2">
            <w:pPr>
              <w:rPr>
                <w:rFonts w:ascii="Arial" w:hAnsi="Arial" w:cs="Arial"/>
                <w:sz w:val="14"/>
                <w:lang w:val="es-BO"/>
              </w:rPr>
            </w:pPr>
            <w:r>
              <w:rPr>
                <w:rFonts w:ascii="Arial" w:hAnsi="Arial" w:cs="Arial"/>
                <w:sz w:val="14"/>
                <w:lang w:val="es-BO"/>
              </w:rPr>
              <w:t>5</w:t>
            </w:r>
          </w:p>
        </w:tc>
        <w:tc>
          <w:tcPr>
            <w:tcW w:w="282" w:type="dxa"/>
            <w:tcBorders>
              <w:left w:val="single" w:sz="4" w:space="0" w:color="auto"/>
              <w:right w:val="single" w:sz="4" w:space="0" w:color="auto"/>
            </w:tcBorders>
            <w:vAlign w:val="center"/>
          </w:tcPr>
          <w:p w14:paraId="44C7C84E" w14:textId="51F20DD5"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5C298F" w14:textId="4E098795" w:rsidR="00A93AD2" w:rsidRPr="009956C4" w:rsidRDefault="00A93AD2" w:rsidP="00A93AD2">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B328E4" w14:textId="5EA34BD9" w:rsidR="00A93AD2" w:rsidRPr="009956C4" w:rsidRDefault="00A93AD2" w:rsidP="00A93AD2">
            <w:pPr>
              <w:rPr>
                <w:rFonts w:ascii="Arial" w:hAnsi="Arial" w:cs="Arial"/>
                <w:sz w:val="14"/>
                <w:lang w:val="es-BO"/>
              </w:rPr>
            </w:pPr>
            <w:r>
              <w:rPr>
                <w:rFonts w:ascii="Arial" w:hAnsi="Arial" w:cs="Arial"/>
                <w:sz w:val="14"/>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3499C7" w14:textId="39A1B32D" w:rsidR="00A93AD2" w:rsidRPr="009956C4" w:rsidRDefault="00A93AD2" w:rsidP="00A93AD2">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C572A" w14:textId="0B639C0B" w:rsidR="00A93AD2" w:rsidRPr="009956C4" w:rsidRDefault="00A93AD2" w:rsidP="00A93AD2">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vAlign w:val="center"/>
          </w:tcPr>
          <w:p w14:paraId="0CA8A114" w14:textId="70D59A27"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38464C" w14:textId="4D87AF05" w:rsidR="00A93AD2" w:rsidRPr="009956C4" w:rsidRDefault="00A93AD2" w:rsidP="00A93AD2">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D96C4" w14:textId="69523F89" w:rsidR="00A93AD2" w:rsidRPr="009956C4" w:rsidRDefault="00A93AD2" w:rsidP="00A93AD2">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vAlign w:val="center"/>
          </w:tcPr>
          <w:p w14:paraId="16BDD025" w14:textId="58F9E13A"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6E759" w14:textId="38DC94D0" w:rsidR="00A93AD2" w:rsidRPr="009956C4" w:rsidRDefault="007A769D" w:rsidP="00A93AD2">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5F4E2" w14:textId="0145CC41" w:rsidR="00A93AD2" w:rsidRPr="009956C4" w:rsidRDefault="007A769D" w:rsidP="00A93AD2">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D05ABE" w14:textId="6DB9812C" w:rsidR="00A93AD2" w:rsidRPr="009956C4" w:rsidRDefault="007A769D" w:rsidP="00A93AD2">
            <w:pP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6004B" w14:textId="009D7198" w:rsidR="00A93AD2" w:rsidRPr="009956C4" w:rsidRDefault="007A769D" w:rsidP="00A93AD2">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60BD9" w14:textId="331B95EF" w:rsidR="00A93AD2" w:rsidRPr="009956C4" w:rsidRDefault="007A769D" w:rsidP="00A93AD2">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14C0F" w14:textId="4453B0C4" w:rsidR="00A93AD2" w:rsidRPr="009956C4" w:rsidRDefault="007A769D" w:rsidP="00A93AD2">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FDF8C" w14:textId="59B1245C" w:rsidR="00A93AD2" w:rsidRPr="009956C4" w:rsidRDefault="007A769D" w:rsidP="00A93AD2">
            <w:pPr>
              <w:rPr>
                <w:rFonts w:ascii="Arial" w:hAnsi="Arial" w:cs="Arial"/>
                <w:sz w:val="14"/>
                <w:lang w:val="es-BO"/>
              </w:rPr>
            </w:pPr>
            <w:r>
              <w:rPr>
                <w:rFonts w:ascii="Arial" w:hAnsi="Arial" w:cs="Arial"/>
                <w:sz w:val="14"/>
                <w:lang w:val="es-BO"/>
              </w:rPr>
              <w:t>5</w:t>
            </w:r>
          </w:p>
        </w:tc>
        <w:tc>
          <w:tcPr>
            <w:tcW w:w="273" w:type="dxa"/>
            <w:tcBorders>
              <w:left w:val="single" w:sz="4" w:space="0" w:color="auto"/>
              <w:right w:val="single" w:sz="4" w:space="0" w:color="auto"/>
            </w:tcBorders>
            <w:vAlign w:val="center"/>
          </w:tcPr>
          <w:p w14:paraId="272FE0B1" w14:textId="5BB65CD7"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BB02D" w14:textId="7E1488F5" w:rsidR="00A93AD2" w:rsidRPr="009956C4" w:rsidRDefault="00A93AD2" w:rsidP="00A93AD2">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vAlign w:val="center"/>
          </w:tcPr>
          <w:p w14:paraId="0B32B24D" w14:textId="78E3E7E2"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EEE281" w14:textId="239195DC" w:rsidR="00A93AD2" w:rsidRPr="009956C4" w:rsidRDefault="00065CCF" w:rsidP="00A93AD2">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117440FD" w14:textId="77777777" w:rsidR="00A93AD2" w:rsidRPr="009956C4" w:rsidRDefault="00A93AD2" w:rsidP="00A93AD2">
            <w:pPr>
              <w:rPr>
                <w:rFonts w:ascii="Arial" w:hAnsi="Arial" w:cs="Arial"/>
                <w:sz w:val="14"/>
                <w:lang w:val="es-BO"/>
              </w:rPr>
            </w:pPr>
          </w:p>
        </w:tc>
        <w:tc>
          <w:tcPr>
            <w:tcW w:w="819" w:type="dxa"/>
            <w:tcBorders>
              <w:right w:val="single" w:sz="4" w:space="0" w:color="auto"/>
            </w:tcBorders>
          </w:tcPr>
          <w:p w14:paraId="33EDE062" w14:textId="339C4B41" w:rsidR="00A93AD2" w:rsidRPr="009956C4" w:rsidRDefault="00A93AD2" w:rsidP="00A93AD2">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47C5EB77" w14:textId="5500AA3D" w:rsidR="00A93AD2" w:rsidRPr="009956C4" w:rsidRDefault="00A93AD2" w:rsidP="00A93AD2">
            <w:pPr>
              <w:rPr>
                <w:rFonts w:ascii="Arial" w:hAnsi="Arial" w:cs="Arial"/>
                <w:sz w:val="14"/>
                <w:lang w:val="es-BO"/>
              </w:rPr>
            </w:pPr>
            <w:r>
              <w:rPr>
                <w:rFonts w:ascii="Arial" w:hAnsi="Arial" w:cs="Arial"/>
                <w:sz w:val="14"/>
                <w:lang w:val="es-BO"/>
              </w:rPr>
              <w:t>202</w:t>
            </w:r>
            <w:r w:rsidR="00FC3393">
              <w:rPr>
                <w:rFonts w:ascii="Arial" w:hAnsi="Arial" w:cs="Arial"/>
                <w:sz w:val="14"/>
                <w:lang w:val="es-BO"/>
              </w:rPr>
              <w:t>5</w:t>
            </w:r>
          </w:p>
        </w:tc>
        <w:tc>
          <w:tcPr>
            <w:tcW w:w="273" w:type="dxa"/>
            <w:tcBorders>
              <w:left w:val="single" w:sz="4" w:space="0" w:color="auto"/>
              <w:right w:val="single" w:sz="12" w:space="0" w:color="244061" w:themeColor="accent1" w:themeShade="80"/>
            </w:tcBorders>
          </w:tcPr>
          <w:p w14:paraId="0EE7023C" w14:textId="77777777" w:rsidR="00A93AD2" w:rsidRPr="009956C4" w:rsidRDefault="00A93AD2" w:rsidP="00A93AD2">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A93AD2" w:rsidRPr="009956C4" w14:paraId="70F0A4D8" w14:textId="77777777" w:rsidTr="00A93AD2">
        <w:trPr>
          <w:jc w:val="center"/>
        </w:trPr>
        <w:tc>
          <w:tcPr>
            <w:tcW w:w="1808" w:type="dxa"/>
            <w:tcBorders>
              <w:left w:val="single" w:sz="12" w:space="0" w:color="244061" w:themeColor="accent1" w:themeShade="80"/>
            </w:tcBorders>
            <w:vAlign w:val="center"/>
          </w:tcPr>
          <w:p w14:paraId="689A8848" w14:textId="77777777" w:rsidR="00A93AD2" w:rsidRPr="009956C4" w:rsidRDefault="00A93AD2" w:rsidP="00A93AD2">
            <w:pPr>
              <w:jc w:val="right"/>
              <w:rPr>
                <w:rFonts w:ascii="Arial" w:hAnsi="Arial" w:cs="Arial"/>
                <w:sz w:val="14"/>
                <w:lang w:val="es-BO"/>
              </w:rPr>
            </w:pPr>
          </w:p>
        </w:tc>
        <w:tc>
          <w:tcPr>
            <w:tcW w:w="311" w:type="dxa"/>
            <w:tcBorders>
              <w:bottom w:val="single" w:sz="4" w:space="0" w:color="auto"/>
            </w:tcBorders>
            <w:shd w:val="clear" w:color="auto" w:fill="auto"/>
          </w:tcPr>
          <w:p w14:paraId="0B6B11EB" w14:textId="77777777" w:rsidR="00A93AD2" w:rsidRPr="009956C4" w:rsidRDefault="00A93AD2" w:rsidP="00A93AD2">
            <w:pPr>
              <w:rPr>
                <w:rFonts w:ascii="Arial" w:hAnsi="Arial" w:cs="Arial"/>
                <w:sz w:val="14"/>
                <w:lang w:val="es-BO"/>
              </w:rPr>
            </w:pPr>
          </w:p>
        </w:tc>
        <w:tc>
          <w:tcPr>
            <w:tcW w:w="281" w:type="dxa"/>
            <w:tcBorders>
              <w:bottom w:val="single" w:sz="4" w:space="0" w:color="auto"/>
            </w:tcBorders>
            <w:shd w:val="clear" w:color="auto" w:fill="auto"/>
          </w:tcPr>
          <w:p w14:paraId="259B1D18" w14:textId="77777777" w:rsidR="00A93AD2" w:rsidRPr="009956C4" w:rsidRDefault="00A93AD2" w:rsidP="00A93AD2">
            <w:pPr>
              <w:rPr>
                <w:rFonts w:ascii="Arial" w:hAnsi="Arial" w:cs="Arial"/>
                <w:sz w:val="14"/>
                <w:lang w:val="es-BO"/>
              </w:rPr>
            </w:pPr>
          </w:p>
        </w:tc>
        <w:tc>
          <w:tcPr>
            <w:tcW w:w="282" w:type="dxa"/>
            <w:tcBorders>
              <w:bottom w:val="single" w:sz="4" w:space="0" w:color="auto"/>
            </w:tcBorders>
            <w:shd w:val="clear" w:color="auto" w:fill="auto"/>
          </w:tcPr>
          <w:p w14:paraId="4AB7E873"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C5D6F9A" w14:textId="77777777" w:rsidR="00A93AD2" w:rsidRPr="009956C4" w:rsidRDefault="00A93AD2" w:rsidP="00A93AD2">
            <w:pPr>
              <w:rPr>
                <w:rFonts w:ascii="Arial" w:hAnsi="Arial" w:cs="Arial"/>
                <w:sz w:val="14"/>
                <w:lang w:val="es-BO"/>
              </w:rPr>
            </w:pPr>
          </w:p>
        </w:tc>
        <w:tc>
          <w:tcPr>
            <w:tcW w:w="277" w:type="dxa"/>
            <w:tcBorders>
              <w:bottom w:val="single" w:sz="4" w:space="0" w:color="auto"/>
            </w:tcBorders>
            <w:shd w:val="clear" w:color="auto" w:fill="auto"/>
          </w:tcPr>
          <w:p w14:paraId="778F2907"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4A25F9B0" w14:textId="77777777" w:rsidR="00A93AD2" w:rsidRPr="009956C4" w:rsidRDefault="00A93AD2" w:rsidP="00A93AD2">
            <w:pPr>
              <w:rPr>
                <w:rFonts w:ascii="Arial" w:hAnsi="Arial" w:cs="Arial"/>
                <w:sz w:val="14"/>
                <w:lang w:val="es-BO"/>
              </w:rPr>
            </w:pPr>
          </w:p>
        </w:tc>
        <w:tc>
          <w:tcPr>
            <w:tcW w:w="282" w:type="dxa"/>
            <w:gridSpan w:val="2"/>
            <w:tcBorders>
              <w:bottom w:val="single" w:sz="4" w:space="0" w:color="auto"/>
            </w:tcBorders>
            <w:shd w:val="clear" w:color="auto" w:fill="auto"/>
          </w:tcPr>
          <w:p w14:paraId="2DE8B06D" w14:textId="77777777" w:rsidR="00A93AD2" w:rsidRPr="009956C4" w:rsidRDefault="00A93AD2" w:rsidP="00A93AD2">
            <w:pPr>
              <w:rPr>
                <w:rFonts w:ascii="Arial" w:hAnsi="Arial" w:cs="Arial"/>
                <w:sz w:val="14"/>
                <w:lang w:val="es-BO"/>
              </w:rPr>
            </w:pPr>
          </w:p>
        </w:tc>
        <w:tc>
          <w:tcPr>
            <w:tcW w:w="277" w:type="dxa"/>
            <w:gridSpan w:val="2"/>
            <w:tcBorders>
              <w:bottom w:val="single" w:sz="4" w:space="0" w:color="auto"/>
            </w:tcBorders>
            <w:shd w:val="clear" w:color="auto" w:fill="auto"/>
          </w:tcPr>
          <w:p w14:paraId="52C5171E"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6E14CBB6"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2ED801F3"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2FCF926F"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493166EB"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74620DD"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28676972"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224505DE"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4CFEEC1D"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6AB505E6"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3DB041F0"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2DDE77EB"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4AAB4325"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273BB4F0"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38993481"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6880001E"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11917523" w14:textId="77777777" w:rsidR="00A93AD2" w:rsidRPr="009956C4" w:rsidRDefault="00A93AD2" w:rsidP="00A93AD2">
            <w:pPr>
              <w:rPr>
                <w:rFonts w:ascii="Arial" w:hAnsi="Arial" w:cs="Arial"/>
                <w:sz w:val="14"/>
                <w:lang w:val="es-BO"/>
              </w:rPr>
            </w:pPr>
          </w:p>
        </w:tc>
        <w:tc>
          <w:tcPr>
            <w:tcW w:w="816" w:type="dxa"/>
            <w:gridSpan w:val="3"/>
            <w:tcBorders>
              <w:bottom w:val="single" w:sz="4" w:space="0" w:color="auto"/>
            </w:tcBorders>
            <w:shd w:val="clear" w:color="auto" w:fill="auto"/>
          </w:tcPr>
          <w:p w14:paraId="14478B52" w14:textId="77777777" w:rsidR="00A93AD2" w:rsidRPr="009956C4" w:rsidRDefault="00A93AD2" w:rsidP="00A93AD2">
            <w:pPr>
              <w:jc w:val="right"/>
              <w:rPr>
                <w:rFonts w:ascii="Arial" w:hAnsi="Arial" w:cs="Arial"/>
                <w:sz w:val="14"/>
                <w:lang w:val="es-BO"/>
              </w:rPr>
            </w:pPr>
          </w:p>
        </w:tc>
        <w:tc>
          <w:tcPr>
            <w:tcW w:w="816" w:type="dxa"/>
            <w:gridSpan w:val="3"/>
            <w:tcBorders>
              <w:bottom w:val="single" w:sz="4" w:space="0" w:color="auto"/>
            </w:tcBorders>
            <w:shd w:val="clear" w:color="auto" w:fill="auto"/>
          </w:tcPr>
          <w:p w14:paraId="17B886D5"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1D195C24" w14:textId="77777777" w:rsidR="00A93AD2" w:rsidRPr="009956C4" w:rsidRDefault="00A93AD2" w:rsidP="00A93AD2">
            <w:pPr>
              <w:rPr>
                <w:rFonts w:ascii="Arial" w:hAnsi="Arial" w:cs="Arial"/>
                <w:sz w:val="14"/>
                <w:lang w:val="es-BO"/>
              </w:rPr>
            </w:pPr>
          </w:p>
        </w:tc>
      </w:tr>
      <w:tr w:rsidR="00A93AD2" w:rsidRPr="009956C4" w14:paraId="59D6AA8E" w14:textId="77777777" w:rsidTr="00A93AD2">
        <w:trPr>
          <w:trHeight w:val="227"/>
          <w:jc w:val="center"/>
        </w:trPr>
        <w:tc>
          <w:tcPr>
            <w:tcW w:w="1808" w:type="dxa"/>
            <w:tcBorders>
              <w:left w:val="single" w:sz="12" w:space="0" w:color="244061" w:themeColor="accent1" w:themeShade="80"/>
              <w:right w:val="single" w:sz="4" w:space="0" w:color="auto"/>
            </w:tcBorders>
            <w:vAlign w:val="center"/>
          </w:tcPr>
          <w:p w14:paraId="5AF0F584"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07BD51" w14:textId="16A9C08B" w:rsidR="00A93AD2" w:rsidRPr="009956C4" w:rsidRDefault="001A4562" w:rsidP="00A93AD2">
            <w:pPr>
              <w:tabs>
                <w:tab w:val="left" w:pos="1634"/>
              </w:tabs>
              <w:rPr>
                <w:rFonts w:ascii="Arial" w:hAnsi="Arial" w:cs="Arial"/>
                <w:sz w:val="14"/>
                <w:lang w:val="es-BO"/>
              </w:rPr>
            </w:pPr>
            <w:r>
              <w:rPr>
                <w:rFonts w:ascii="Arial" w:hAnsi="Arial" w:cs="Arial"/>
                <w:sz w:val="14"/>
                <w:szCs w:val="14"/>
                <w:lang w:val="es-BO"/>
              </w:rPr>
              <w:t>Renovación Licencias Antivirus, antispam, filtrado Web</w:t>
            </w:r>
          </w:p>
        </w:tc>
        <w:tc>
          <w:tcPr>
            <w:tcW w:w="272" w:type="dxa"/>
            <w:tcBorders>
              <w:left w:val="single" w:sz="4" w:space="0" w:color="auto"/>
              <w:right w:val="single" w:sz="12" w:space="0" w:color="244061" w:themeColor="accent1" w:themeShade="80"/>
            </w:tcBorders>
          </w:tcPr>
          <w:p w14:paraId="68F6A9A2" w14:textId="77777777" w:rsidR="00A93AD2" w:rsidRPr="009956C4" w:rsidRDefault="00A93AD2" w:rsidP="00A93AD2">
            <w:pPr>
              <w:rPr>
                <w:rFonts w:ascii="Arial" w:hAnsi="Arial" w:cs="Arial"/>
                <w:sz w:val="14"/>
                <w:lang w:val="es-BO"/>
              </w:rPr>
            </w:pPr>
          </w:p>
        </w:tc>
      </w:tr>
      <w:tr w:rsidR="00A93AD2" w:rsidRPr="009956C4" w14:paraId="37DDB289" w14:textId="77777777" w:rsidTr="00A93AD2">
        <w:trPr>
          <w:trHeight w:val="20"/>
          <w:jc w:val="center"/>
        </w:trPr>
        <w:tc>
          <w:tcPr>
            <w:tcW w:w="1808" w:type="dxa"/>
            <w:tcBorders>
              <w:left w:val="single" w:sz="12" w:space="0" w:color="244061" w:themeColor="accent1" w:themeShade="80"/>
            </w:tcBorders>
            <w:vAlign w:val="center"/>
          </w:tcPr>
          <w:p w14:paraId="1B59E959" w14:textId="77777777" w:rsidR="00A93AD2" w:rsidRPr="009956C4" w:rsidRDefault="00A93AD2" w:rsidP="00A93AD2">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6359B40D" w14:textId="77777777" w:rsidR="00A93AD2" w:rsidRPr="009956C4" w:rsidRDefault="00A93AD2" w:rsidP="00A93AD2">
            <w:pPr>
              <w:rPr>
                <w:rFonts w:ascii="Arial" w:hAnsi="Arial" w:cs="Arial"/>
                <w:sz w:val="14"/>
                <w:lang w:val="es-BO"/>
              </w:rPr>
            </w:pPr>
          </w:p>
        </w:tc>
        <w:tc>
          <w:tcPr>
            <w:tcW w:w="281" w:type="dxa"/>
            <w:tcBorders>
              <w:top w:val="single" w:sz="4" w:space="0" w:color="auto"/>
            </w:tcBorders>
            <w:shd w:val="clear" w:color="auto" w:fill="auto"/>
          </w:tcPr>
          <w:p w14:paraId="035D43D3" w14:textId="77777777" w:rsidR="00A93AD2" w:rsidRPr="009956C4" w:rsidRDefault="00A93AD2" w:rsidP="00A93AD2">
            <w:pPr>
              <w:rPr>
                <w:rFonts w:ascii="Arial" w:hAnsi="Arial" w:cs="Arial"/>
                <w:sz w:val="14"/>
                <w:lang w:val="es-BO"/>
              </w:rPr>
            </w:pPr>
          </w:p>
        </w:tc>
        <w:tc>
          <w:tcPr>
            <w:tcW w:w="282" w:type="dxa"/>
            <w:tcBorders>
              <w:top w:val="single" w:sz="4" w:space="0" w:color="auto"/>
            </w:tcBorders>
            <w:shd w:val="clear" w:color="auto" w:fill="auto"/>
          </w:tcPr>
          <w:p w14:paraId="2BFF94C0"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06FA4BD7" w14:textId="77777777" w:rsidR="00A93AD2" w:rsidRPr="009956C4" w:rsidRDefault="00A93AD2" w:rsidP="00A93AD2">
            <w:pPr>
              <w:rPr>
                <w:rFonts w:ascii="Arial" w:hAnsi="Arial" w:cs="Arial"/>
                <w:sz w:val="14"/>
                <w:lang w:val="es-BO"/>
              </w:rPr>
            </w:pPr>
          </w:p>
        </w:tc>
        <w:tc>
          <w:tcPr>
            <w:tcW w:w="277" w:type="dxa"/>
            <w:tcBorders>
              <w:top w:val="single" w:sz="4" w:space="0" w:color="auto"/>
            </w:tcBorders>
            <w:shd w:val="clear" w:color="auto" w:fill="auto"/>
          </w:tcPr>
          <w:p w14:paraId="4B3C3286"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5F6B1A17" w14:textId="77777777" w:rsidR="00A93AD2" w:rsidRPr="009956C4" w:rsidRDefault="00A93AD2" w:rsidP="00A93AD2">
            <w:pPr>
              <w:rPr>
                <w:rFonts w:ascii="Arial" w:hAnsi="Arial" w:cs="Arial"/>
                <w:sz w:val="14"/>
                <w:lang w:val="es-BO"/>
              </w:rPr>
            </w:pPr>
          </w:p>
        </w:tc>
        <w:tc>
          <w:tcPr>
            <w:tcW w:w="282" w:type="dxa"/>
            <w:gridSpan w:val="2"/>
            <w:tcBorders>
              <w:top w:val="single" w:sz="4" w:space="0" w:color="auto"/>
            </w:tcBorders>
            <w:shd w:val="clear" w:color="auto" w:fill="auto"/>
          </w:tcPr>
          <w:p w14:paraId="2AD4D546" w14:textId="77777777" w:rsidR="00A93AD2" w:rsidRPr="009956C4" w:rsidRDefault="00A93AD2" w:rsidP="00A93AD2">
            <w:pPr>
              <w:rPr>
                <w:rFonts w:ascii="Arial" w:hAnsi="Arial" w:cs="Arial"/>
                <w:sz w:val="14"/>
                <w:lang w:val="es-BO"/>
              </w:rPr>
            </w:pPr>
          </w:p>
        </w:tc>
        <w:tc>
          <w:tcPr>
            <w:tcW w:w="277" w:type="dxa"/>
            <w:gridSpan w:val="2"/>
            <w:tcBorders>
              <w:top w:val="single" w:sz="4" w:space="0" w:color="auto"/>
            </w:tcBorders>
            <w:shd w:val="clear" w:color="auto" w:fill="auto"/>
          </w:tcPr>
          <w:p w14:paraId="4206AE01"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154E3275"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73F28107"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394CD12B"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01408D"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72164A92"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5C37ABB6" w14:textId="77777777" w:rsidR="00A93AD2" w:rsidRPr="009956C4" w:rsidRDefault="00A93AD2" w:rsidP="00A93AD2">
            <w:pPr>
              <w:rPr>
                <w:rFonts w:ascii="Arial" w:hAnsi="Arial" w:cs="Arial"/>
                <w:sz w:val="14"/>
                <w:lang w:val="es-BO"/>
              </w:rPr>
            </w:pPr>
          </w:p>
        </w:tc>
        <w:tc>
          <w:tcPr>
            <w:tcW w:w="273" w:type="dxa"/>
            <w:tcBorders>
              <w:top w:val="single" w:sz="4" w:space="0" w:color="auto"/>
            </w:tcBorders>
          </w:tcPr>
          <w:p w14:paraId="5EC35BE1"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07A89CC2" w14:textId="77777777" w:rsidR="00A93AD2" w:rsidRPr="009956C4" w:rsidRDefault="00A93AD2" w:rsidP="00A93AD2">
            <w:pPr>
              <w:rPr>
                <w:rFonts w:ascii="Arial" w:hAnsi="Arial" w:cs="Arial"/>
                <w:sz w:val="14"/>
                <w:lang w:val="es-BO"/>
              </w:rPr>
            </w:pPr>
          </w:p>
        </w:tc>
        <w:tc>
          <w:tcPr>
            <w:tcW w:w="273" w:type="dxa"/>
            <w:tcBorders>
              <w:top w:val="single" w:sz="4" w:space="0" w:color="auto"/>
            </w:tcBorders>
          </w:tcPr>
          <w:p w14:paraId="6A928608"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122CCCA8"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5BB40426"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24100BB6"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169DF9CB"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4584AED2"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0E339279"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6B86D9D0" w14:textId="77777777" w:rsidR="00A93AD2" w:rsidRPr="009956C4" w:rsidRDefault="00A93AD2" w:rsidP="00A93AD2">
            <w:pPr>
              <w:rPr>
                <w:rFonts w:ascii="Arial" w:hAnsi="Arial" w:cs="Arial"/>
                <w:sz w:val="14"/>
                <w:lang w:val="es-BO"/>
              </w:rPr>
            </w:pPr>
          </w:p>
        </w:tc>
        <w:tc>
          <w:tcPr>
            <w:tcW w:w="816" w:type="dxa"/>
            <w:gridSpan w:val="3"/>
            <w:tcBorders>
              <w:top w:val="single" w:sz="4" w:space="0" w:color="auto"/>
            </w:tcBorders>
            <w:shd w:val="clear" w:color="auto" w:fill="auto"/>
          </w:tcPr>
          <w:p w14:paraId="2F5EE0B2" w14:textId="77777777" w:rsidR="00A93AD2" w:rsidRPr="009956C4" w:rsidRDefault="00A93AD2" w:rsidP="00A93AD2">
            <w:pPr>
              <w:jc w:val="right"/>
              <w:rPr>
                <w:rFonts w:ascii="Arial" w:hAnsi="Arial" w:cs="Arial"/>
                <w:sz w:val="14"/>
                <w:lang w:val="es-BO"/>
              </w:rPr>
            </w:pPr>
          </w:p>
        </w:tc>
        <w:tc>
          <w:tcPr>
            <w:tcW w:w="816" w:type="dxa"/>
            <w:gridSpan w:val="3"/>
            <w:tcBorders>
              <w:top w:val="single" w:sz="4" w:space="0" w:color="auto"/>
            </w:tcBorders>
            <w:shd w:val="clear" w:color="auto" w:fill="auto"/>
          </w:tcPr>
          <w:p w14:paraId="65DEE84D"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3382B16F" w14:textId="77777777" w:rsidR="00A93AD2" w:rsidRPr="009956C4" w:rsidRDefault="00A93AD2" w:rsidP="00A93AD2">
            <w:pPr>
              <w:rPr>
                <w:rFonts w:ascii="Arial" w:hAnsi="Arial" w:cs="Arial"/>
                <w:sz w:val="14"/>
                <w:lang w:val="es-BO"/>
              </w:rPr>
            </w:pPr>
          </w:p>
        </w:tc>
      </w:tr>
      <w:tr w:rsidR="00A93AD2" w:rsidRPr="009956C4" w14:paraId="6EC064B7" w14:textId="77777777" w:rsidTr="00A93AD2">
        <w:trPr>
          <w:trHeight w:val="20"/>
          <w:jc w:val="center"/>
        </w:trPr>
        <w:tc>
          <w:tcPr>
            <w:tcW w:w="1808" w:type="dxa"/>
            <w:vMerge w:val="restart"/>
            <w:tcBorders>
              <w:left w:val="single" w:sz="12" w:space="0" w:color="244061" w:themeColor="accent1" w:themeShade="80"/>
              <w:right w:val="single" w:sz="4" w:space="0" w:color="auto"/>
            </w:tcBorders>
            <w:vAlign w:val="center"/>
          </w:tcPr>
          <w:p w14:paraId="4F1708FC" w14:textId="77777777" w:rsidR="00A93AD2" w:rsidRPr="009956C4" w:rsidRDefault="00A93AD2" w:rsidP="00A93AD2">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C095DF" w14:textId="234054DE" w:rsidR="00A93AD2" w:rsidRPr="009956C4" w:rsidRDefault="00A93AD2" w:rsidP="00A93AD2">
            <w:pPr>
              <w:rPr>
                <w:rFonts w:ascii="Arial" w:hAnsi="Arial" w:cs="Arial"/>
                <w:sz w:val="14"/>
                <w:szCs w:val="2"/>
                <w:lang w:val="es-BO"/>
              </w:rPr>
            </w:pPr>
            <w:r>
              <w:rPr>
                <w:rFonts w:ascii="Arial" w:hAnsi="Arial" w:cs="Arial"/>
                <w:sz w:val="14"/>
                <w:szCs w:val="2"/>
                <w:lang w:val="es-BO"/>
              </w:rPr>
              <w:t>X</w:t>
            </w:r>
          </w:p>
        </w:tc>
        <w:tc>
          <w:tcPr>
            <w:tcW w:w="2223" w:type="dxa"/>
            <w:gridSpan w:val="10"/>
            <w:tcBorders>
              <w:left w:val="single" w:sz="4" w:space="0" w:color="auto"/>
            </w:tcBorders>
          </w:tcPr>
          <w:p w14:paraId="14425C30" w14:textId="77777777" w:rsidR="00A93AD2" w:rsidRPr="009956C4" w:rsidRDefault="00A93AD2" w:rsidP="00A93AD2">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50D75E8D" w14:textId="77777777" w:rsidR="00A93AD2" w:rsidRPr="009956C4" w:rsidRDefault="00A93AD2" w:rsidP="00A93AD2">
            <w:pPr>
              <w:rPr>
                <w:rFonts w:ascii="Arial" w:hAnsi="Arial" w:cs="Arial"/>
                <w:sz w:val="14"/>
                <w:szCs w:val="2"/>
                <w:lang w:val="es-BO"/>
              </w:rPr>
            </w:pPr>
          </w:p>
        </w:tc>
        <w:tc>
          <w:tcPr>
            <w:tcW w:w="273" w:type="dxa"/>
            <w:tcBorders>
              <w:left w:val="nil"/>
              <w:right w:val="single" w:sz="4" w:space="0" w:color="auto"/>
            </w:tcBorders>
          </w:tcPr>
          <w:p w14:paraId="71531B24" w14:textId="77777777" w:rsidR="00A93AD2" w:rsidRPr="009956C4" w:rsidRDefault="00A93AD2" w:rsidP="00A93AD2">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451EB4" w14:textId="77777777" w:rsidR="00A93AD2" w:rsidRPr="009956C4" w:rsidRDefault="00A93AD2" w:rsidP="00A93AD2">
            <w:pPr>
              <w:rPr>
                <w:rFonts w:ascii="Arial" w:hAnsi="Arial" w:cs="Arial"/>
                <w:sz w:val="14"/>
                <w:lang w:val="es-BO"/>
              </w:rPr>
            </w:pPr>
          </w:p>
        </w:tc>
        <w:tc>
          <w:tcPr>
            <w:tcW w:w="2728" w:type="dxa"/>
            <w:gridSpan w:val="10"/>
            <w:tcBorders>
              <w:left w:val="single" w:sz="4" w:space="0" w:color="auto"/>
            </w:tcBorders>
          </w:tcPr>
          <w:p w14:paraId="22B7A527" w14:textId="77777777" w:rsidR="00A93AD2" w:rsidRPr="009956C4" w:rsidRDefault="00A93AD2" w:rsidP="00A93AD2">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7A4780C3" w14:textId="77777777" w:rsidR="00A93AD2" w:rsidRPr="009956C4" w:rsidRDefault="00A93AD2" w:rsidP="00A93AD2">
            <w:pPr>
              <w:rPr>
                <w:rFonts w:ascii="Arial" w:hAnsi="Arial" w:cs="Arial"/>
                <w:sz w:val="14"/>
                <w:szCs w:val="2"/>
                <w:lang w:val="es-BO"/>
              </w:rPr>
            </w:pPr>
          </w:p>
        </w:tc>
        <w:tc>
          <w:tcPr>
            <w:tcW w:w="273" w:type="dxa"/>
          </w:tcPr>
          <w:p w14:paraId="2423B081" w14:textId="77777777" w:rsidR="00A93AD2" w:rsidRPr="009956C4" w:rsidRDefault="00A93AD2" w:rsidP="00A93AD2">
            <w:pPr>
              <w:rPr>
                <w:rFonts w:ascii="Arial" w:hAnsi="Arial" w:cs="Arial"/>
                <w:sz w:val="14"/>
                <w:szCs w:val="2"/>
                <w:lang w:val="es-BO"/>
              </w:rPr>
            </w:pPr>
          </w:p>
        </w:tc>
        <w:tc>
          <w:tcPr>
            <w:tcW w:w="272" w:type="dxa"/>
          </w:tcPr>
          <w:p w14:paraId="0836FB7D" w14:textId="77777777" w:rsidR="00A93AD2" w:rsidRPr="009956C4" w:rsidRDefault="00A93AD2" w:rsidP="00A93AD2">
            <w:pPr>
              <w:rPr>
                <w:rFonts w:ascii="Arial" w:hAnsi="Arial" w:cs="Arial"/>
                <w:sz w:val="14"/>
                <w:szCs w:val="2"/>
                <w:lang w:val="es-BO"/>
              </w:rPr>
            </w:pPr>
          </w:p>
        </w:tc>
        <w:tc>
          <w:tcPr>
            <w:tcW w:w="272" w:type="dxa"/>
          </w:tcPr>
          <w:p w14:paraId="405AADD9" w14:textId="77777777" w:rsidR="00A93AD2" w:rsidRPr="009956C4" w:rsidRDefault="00A93AD2" w:rsidP="00A93AD2">
            <w:pPr>
              <w:rPr>
                <w:rFonts w:ascii="Arial" w:hAnsi="Arial" w:cs="Arial"/>
                <w:sz w:val="14"/>
                <w:szCs w:val="2"/>
                <w:lang w:val="es-BO"/>
              </w:rPr>
            </w:pPr>
          </w:p>
        </w:tc>
        <w:tc>
          <w:tcPr>
            <w:tcW w:w="272" w:type="dxa"/>
          </w:tcPr>
          <w:p w14:paraId="71CC2396" w14:textId="77777777" w:rsidR="00A93AD2" w:rsidRPr="009956C4" w:rsidRDefault="00A93AD2" w:rsidP="00A93AD2">
            <w:pPr>
              <w:rPr>
                <w:rFonts w:ascii="Arial" w:hAnsi="Arial" w:cs="Arial"/>
                <w:sz w:val="14"/>
                <w:szCs w:val="2"/>
                <w:lang w:val="es-BO"/>
              </w:rPr>
            </w:pPr>
          </w:p>
        </w:tc>
        <w:tc>
          <w:tcPr>
            <w:tcW w:w="272" w:type="dxa"/>
          </w:tcPr>
          <w:p w14:paraId="3F7E35D1" w14:textId="77777777" w:rsidR="00A93AD2" w:rsidRPr="009956C4" w:rsidRDefault="00A93AD2" w:rsidP="00A93AD2">
            <w:pPr>
              <w:rPr>
                <w:rFonts w:ascii="Arial" w:hAnsi="Arial" w:cs="Arial"/>
                <w:sz w:val="14"/>
                <w:szCs w:val="2"/>
                <w:lang w:val="es-BO"/>
              </w:rPr>
            </w:pPr>
          </w:p>
        </w:tc>
        <w:tc>
          <w:tcPr>
            <w:tcW w:w="272" w:type="dxa"/>
          </w:tcPr>
          <w:p w14:paraId="67E3645F" w14:textId="77777777" w:rsidR="00A93AD2" w:rsidRPr="009956C4" w:rsidRDefault="00A93AD2" w:rsidP="00A93AD2">
            <w:pPr>
              <w:rPr>
                <w:rFonts w:ascii="Arial" w:hAnsi="Arial" w:cs="Arial"/>
                <w:sz w:val="14"/>
                <w:szCs w:val="2"/>
                <w:lang w:val="es-BO"/>
              </w:rPr>
            </w:pPr>
          </w:p>
        </w:tc>
        <w:tc>
          <w:tcPr>
            <w:tcW w:w="272" w:type="dxa"/>
          </w:tcPr>
          <w:p w14:paraId="198E7B5D" w14:textId="77777777" w:rsidR="00A93AD2" w:rsidRPr="009956C4" w:rsidRDefault="00A93AD2" w:rsidP="00A93AD2">
            <w:pPr>
              <w:rPr>
                <w:rFonts w:ascii="Arial" w:hAnsi="Arial" w:cs="Arial"/>
                <w:sz w:val="14"/>
                <w:szCs w:val="2"/>
                <w:lang w:val="es-BO"/>
              </w:rPr>
            </w:pPr>
          </w:p>
        </w:tc>
        <w:tc>
          <w:tcPr>
            <w:tcW w:w="272" w:type="dxa"/>
            <w:tcBorders>
              <w:right w:val="single" w:sz="12" w:space="0" w:color="244061" w:themeColor="accent1" w:themeShade="80"/>
            </w:tcBorders>
          </w:tcPr>
          <w:p w14:paraId="0A1F5304" w14:textId="77777777" w:rsidR="00A93AD2" w:rsidRPr="009956C4" w:rsidRDefault="00A93AD2" w:rsidP="00A93AD2">
            <w:pPr>
              <w:rPr>
                <w:rFonts w:ascii="Arial" w:hAnsi="Arial" w:cs="Arial"/>
                <w:sz w:val="14"/>
                <w:szCs w:val="2"/>
                <w:lang w:val="es-BO"/>
              </w:rPr>
            </w:pPr>
          </w:p>
        </w:tc>
      </w:tr>
      <w:tr w:rsidR="00A93AD2" w:rsidRPr="009956C4" w14:paraId="47A825E5" w14:textId="77777777" w:rsidTr="00A93AD2">
        <w:trPr>
          <w:trHeight w:val="20"/>
          <w:jc w:val="center"/>
        </w:trPr>
        <w:tc>
          <w:tcPr>
            <w:tcW w:w="1808" w:type="dxa"/>
            <w:vMerge/>
            <w:tcBorders>
              <w:left w:val="single" w:sz="12" w:space="0" w:color="244061" w:themeColor="accent1" w:themeShade="80"/>
            </w:tcBorders>
            <w:vAlign w:val="center"/>
          </w:tcPr>
          <w:p w14:paraId="65E4BD62" w14:textId="77777777" w:rsidR="00A93AD2" w:rsidRPr="009956C4" w:rsidRDefault="00A93AD2" w:rsidP="00A93AD2">
            <w:pPr>
              <w:jc w:val="right"/>
              <w:rPr>
                <w:rFonts w:ascii="Arial" w:hAnsi="Arial" w:cs="Arial"/>
                <w:sz w:val="14"/>
                <w:szCs w:val="2"/>
                <w:lang w:val="es-BO"/>
              </w:rPr>
            </w:pPr>
          </w:p>
        </w:tc>
        <w:tc>
          <w:tcPr>
            <w:tcW w:w="311" w:type="dxa"/>
            <w:tcBorders>
              <w:top w:val="single" w:sz="4" w:space="0" w:color="auto"/>
              <w:bottom w:val="single" w:sz="4" w:space="0" w:color="auto"/>
            </w:tcBorders>
          </w:tcPr>
          <w:p w14:paraId="13425104" w14:textId="77777777" w:rsidR="00A93AD2" w:rsidRPr="009956C4" w:rsidRDefault="00A93AD2" w:rsidP="00A93AD2">
            <w:pPr>
              <w:rPr>
                <w:rFonts w:ascii="Arial" w:hAnsi="Arial" w:cs="Arial"/>
                <w:sz w:val="6"/>
                <w:szCs w:val="8"/>
                <w:lang w:val="es-BO"/>
              </w:rPr>
            </w:pPr>
          </w:p>
        </w:tc>
        <w:tc>
          <w:tcPr>
            <w:tcW w:w="281" w:type="dxa"/>
          </w:tcPr>
          <w:p w14:paraId="722AB5F4" w14:textId="77777777" w:rsidR="00A93AD2" w:rsidRPr="009956C4" w:rsidRDefault="00A93AD2" w:rsidP="00A93AD2">
            <w:pPr>
              <w:rPr>
                <w:rFonts w:ascii="Arial" w:hAnsi="Arial" w:cs="Arial"/>
                <w:sz w:val="6"/>
                <w:szCs w:val="8"/>
                <w:lang w:val="es-BO"/>
              </w:rPr>
            </w:pPr>
          </w:p>
        </w:tc>
        <w:tc>
          <w:tcPr>
            <w:tcW w:w="282" w:type="dxa"/>
          </w:tcPr>
          <w:p w14:paraId="6B9357FC" w14:textId="77777777" w:rsidR="00A93AD2" w:rsidRPr="009956C4" w:rsidRDefault="00A93AD2" w:rsidP="00A93AD2">
            <w:pPr>
              <w:rPr>
                <w:rFonts w:ascii="Arial" w:hAnsi="Arial" w:cs="Arial"/>
                <w:sz w:val="6"/>
                <w:szCs w:val="8"/>
                <w:lang w:val="es-BO"/>
              </w:rPr>
            </w:pPr>
          </w:p>
        </w:tc>
        <w:tc>
          <w:tcPr>
            <w:tcW w:w="272" w:type="dxa"/>
          </w:tcPr>
          <w:p w14:paraId="0EA3529D" w14:textId="77777777" w:rsidR="00A93AD2" w:rsidRPr="009956C4" w:rsidRDefault="00A93AD2" w:rsidP="00A93AD2">
            <w:pPr>
              <w:rPr>
                <w:rFonts w:ascii="Arial" w:hAnsi="Arial" w:cs="Arial"/>
                <w:sz w:val="6"/>
                <w:szCs w:val="8"/>
                <w:lang w:val="es-BO"/>
              </w:rPr>
            </w:pPr>
          </w:p>
        </w:tc>
        <w:tc>
          <w:tcPr>
            <w:tcW w:w="277" w:type="dxa"/>
          </w:tcPr>
          <w:p w14:paraId="2AA51273" w14:textId="77777777" w:rsidR="00A93AD2" w:rsidRPr="009956C4" w:rsidRDefault="00A93AD2" w:rsidP="00A93AD2">
            <w:pPr>
              <w:rPr>
                <w:rFonts w:ascii="Arial" w:hAnsi="Arial" w:cs="Arial"/>
                <w:sz w:val="6"/>
                <w:szCs w:val="8"/>
                <w:lang w:val="es-BO"/>
              </w:rPr>
            </w:pPr>
          </w:p>
        </w:tc>
        <w:tc>
          <w:tcPr>
            <w:tcW w:w="276" w:type="dxa"/>
          </w:tcPr>
          <w:p w14:paraId="19C18F36" w14:textId="77777777" w:rsidR="00A93AD2" w:rsidRPr="009956C4" w:rsidRDefault="00A93AD2" w:rsidP="00A93AD2">
            <w:pPr>
              <w:rPr>
                <w:rFonts w:ascii="Arial" w:hAnsi="Arial" w:cs="Arial"/>
                <w:sz w:val="6"/>
                <w:szCs w:val="8"/>
                <w:lang w:val="es-BO"/>
              </w:rPr>
            </w:pPr>
          </w:p>
        </w:tc>
        <w:tc>
          <w:tcPr>
            <w:tcW w:w="282" w:type="dxa"/>
            <w:gridSpan w:val="2"/>
          </w:tcPr>
          <w:p w14:paraId="319FBE65" w14:textId="77777777" w:rsidR="00A93AD2" w:rsidRPr="009956C4" w:rsidRDefault="00A93AD2" w:rsidP="00A93AD2">
            <w:pPr>
              <w:rPr>
                <w:rFonts w:ascii="Arial" w:hAnsi="Arial" w:cs="Arial"/>
                <w:sz w:val="6"/>
                <w:szCs w:val="8"/>
                <w:lang w:val="es-BO"/>
              </w:rPr>
            </w:pPr>
          </w:p>
        </w:tc>
        <w:tc>
          <w:tcPr>
            <w:tcW w:w="277" w:type="dxa"/>
            <w:gridSpan w:val="2"/>
          </w:tcPr>
          <w:p w14:paraId="5857EFDF" w14:textId="77777777" w:rsidR="00A93AD2" w:rsidRPr="009956C4" w:rsidRDefault="00A93AD2" w:rsidP="00A93AD2">
            <w:pPr>
              <w:rPr>
                <w:rFonts w:ascii="Arial" w:hAnsi="Arial" w:cs="Arial"/>
                <w:sz w:val="6"/>
                <w:szCs w:val="8"/>
                <w:lang w:val="es-BO"/>
              </w:rPr>
            </w:pPr>
          </w:p>
        </w:tc>
        <w:tc>
          <w:tcPr>
            <w:tcW w:w="276" w:type="dxa"/>
          </w:tcPr>
          <w:p w14:paraId="409A2D48" w14:textId="77777777" w:rsidR="00A93AD2" w:rsidRPr="009956C4" w:rsidRDefault="00A93AD2" w:rsidP="00A93AD2">
            <w:pPr>
              <w:rPr>
                <w:rFonts w:ascii="Arial" w:hAnsi="Arial" w:cs="Arial"/>
                <w:sz w:val="6"/>
                <w:szCs w:val="8"/>
                <w:lang w:val="es-BO"/>
              </w:rPr>
            </w:pPr>
          </w:p>
        </w:tc>
        <w:tc>
          <w:tcPr>
            <w:tcW w:w="276" w:type="dxa"/>
          </w:tcPr>
          <w:p w14:paraId="75C7F2E1" w14:textId="77777777" w:rsidR="00A93AD2" w:rsidRPr="009956C4" w:rsidRDefault="00A93AD2" w:rsidP="00A93AD2">
            <w:pPr>
              <w:rPr>
                <w:rFonts w:ascii="Arial" w:hAnsi="Arial" w:cs="Arial"/>
                <w:sz w:val="6"/>
                <w:szCs w:val="8"/>
                <w:lang w:val="es-BO"/>
              </w:rPr>
            </w:pPr>
          </w:p>
        </w:tc>
        <w:tc>
          <w:tcPr>
            <w:tcW w:w="273" w:type="dxa"/>
          </w:tcPr>
          <w:p w14:paraId="12BD85C5" w14:textId="77777777" w:rsidR="00A93AD2" w:rsidRPr="009956C4" w:rsidRDefault="00A93AD2" w:rsidP="00A93AD2">
            <w:pPr>
              <w:rPr>
                <w:rFonts w:ascii="Arial" w:hAnsi="Arial" w:cs="Arial"/>
                <w:sz w:val="6"/>
                <w:szCs w:val="8"/>
                <w:lang w:val="es-BO"/>
              </w:rPr>
            </w:pPr>
          </w:p>
        </w:tc>
        <w:tc>
          <w:tcPr>
            <w:tcW w:w="273" w:type="dxa"/>
          </w:tcPr>
          <w:p w14:paraId="0BC19CED" w14:textId="77777777" w:rsidR="00A93AD2" w:rsidRPr="009956C4" w:rsidRDefault="00A93AD2" w:rsidP="00A93AD2">
            <w:pPr>
              <w:rPr>
                <w:rFonts w:ascii="Arial" w:hAnsi="Arial" w:cs="Arial"/>
                <w:sz w:val="6"/>
                <w:szCs w:val="8"/>
                <w:lang w:val="es-BO"/>
              </w:rPr>
            </w:pPr>
          </w:p>
        </w:tc>
        <w:tc>
          <w:tcPr>
            <w:tcW w:w="272" w:type="dxa"/>
          </w:tcPr>
          <w:p w14:paraId="1DADF915" w14:textId="77777777" w:rsidR="00A93AD2" w:rsidRPr="009956C4" w:rsidRDefault="00A93AD2" w:rsidP="00A93AD2">
            <w:pPr>
              <w:rPr>
                <w:rFonts w:ascii="Arial" w:hAnsi="Arial" w:cs="Arial"/>
                <w:sz w:val="6"/>
                <w:szCs w:val="8"/>
                <w:lang w:val="es-BO"/>
              </w:rPr>
            </w:pPr>
          </w:p>
        </w:tc>
        <w:tc>
          <w:tcPr>
            <w:tcW w:w="273" w:type="dxa"/>
          </w:tcPr>
          <w:p w14:paraId="36394AF5" w14:textId="77777777" w:rsidR="00A93AD2" w:rsidRPr="009956C4" w:rsidRDefault="00A93AD2" w:rsidP="00A93AD2">
            <w:pPr>
              <w:rPr>
                <w:rFonts w:ascii="Arial" w:hAnsi="Arial" w:cs="Arial"/>
                <w:sz w:val="6"/>
                <w:szCs w:val="8"/>
                <w:lang w:val="es-BO"/>
              </w:rPr>
            </w:pPr>
          </w:p>
        </w:tc>
        <w:tc>
          <w:tcPr>
            <w:tcW w:w="273" w:type="dxa"/>
          </w:tcPr>
          <w:p w14:paraId="4EFD78E9" w14:textId="77777777" w:rsidR="00A93AD2" w:rsidRPr="009956C4" w:rsidRDefault="00A93AD2" w:rsidP="00A93AD2">
            <w:pPr>
              <w:rPr>
                <w:rFonts w:ascii="Arial" w:hAnsi="Arial" w:cs="Arial"/>
                <w:sz w:val="6"/>
                <w:szCs w:val="8"/>
                <w:lang w:val="es-BO"/>
              </w:rPr>
            </w:pPr>
          </w:p>
        </w:tc>
        <w:tc>
          <w:tcPr>
            <w:tcW w:w="273" w:type="dxa"/>
          </w:tcPr>
          <w:p w14:paraId="6D146FAA" w14:textId="77777777" w:rsidR="00A93AD2" w:rsidRPr="009956C4" w:rsidRDefault="00A93AD2" w:rsidP="00A93AD2">
            <w:pPr>
              <w:rPr>
                <w:rFonts w:ascii="Arial" w:hAnsi="Arial" w:cs="Arial"/>
                <w:sz w:val="6"/>
                <w:szCs w:val="8"/>
                <w:lang w:val="es-BO"/>
              </w:rPr>
            </w:pPr>
          </w:p>
        </w:tc>
        <w:tc>
          <w:tcPr>
            <w:tcW w:w="273" w:type="dxa"/>
          </w:tcPr>
          <w:p w14:paraId="440CB19D" w14:textId="77777777" w:rsidR="00A93AD2" w:rsidRPr="009956C4" w:rsidRDefault="00A93AD2" w:rsidP="00A93AD2">
            <w:pPr>
              <w:rPr>
                <w:rFonts w:ascii="Arial" w:hAnsi="Arial" w:cs="Arial"/>
                <w:sz w:val="6"/>
                <w:szCs w:val="8"/>
                <w:lang w:val="es-BO"/>
              </w:rPr>
            </w:pPr>
          </w:p>
        </w:tc>
        <w:tc>
          <w:tcPr>
            <w:tcW w:w="273" w:type="dxa"/>
          </w:tcPr>
          <w:p w14:paraId="36069A65" w14:textId="77777777" w:rsidR="00A93AD2" w:rsidRPr="009956C4" w:rsidRDefault="00A93AD2" w:rsidP="00A93AD2">
            <w:pPr>
              <w:rPr>
                <w:rFonts w:ascii="Arial" w:hAnsi="Arial" w:cs="Arial"/>
                <w:sz w:val="6"/>
                <w:szCs w:val="8"/>
                <w:lang w:val="es-BO"/>
              </w:rPr>
            </w:pPr>
          </w:p>
        </w:tc>
        <w:tc>
          <w:tcPr>
            <w:tcW w:w="273" w:type="dxa"/>
          </w:tcPr>
          <w:p w14:paraId="365DDDAC" w14:textId="77777777" w:rsidR="00A93AD2" w:rsidRPr="009956C4" w:rsidRDefault="00A93AD2" w:rsidP="00A93AD2">
            <w:pPr>
              <w:rPr>
                <w:rFonts w:ascii="Arial" w:hAnsi="Arial" w:cs="Arial"/>
                <w:sz w:val="6"/>
                <w:szCs w:val="8"/>
                <w:lang w:val="es-BO"/>
              </w:rPr>
            </w:pPr>
          </w:p>
        </w:tc>
        <w:tc>
          <w:tcPr>
            <w:tcW w:w="272" w:type="dxa"/>
          </w:tcPr>
          <w:p w14:paraId="4A0DE62D" w14:textId="77777777" w:rsidR="00A93AD2" w:rsidRPr="009956C4" w:rsidRDefault="00A93AD2" w:rsidP="00A93AD2">
            <w:pPr>
              <w:rPr>
                <w:rFonts w:ascii="Arial" w:hAnsi="Arial" w:cs="Arial"/>
                <w:sz w:val="6"/>
                <w:szCs w:val="8"/>
                <w:lang w:val="es-BO"/>
              </w:rPr>
            </w:pPr>
          </w:p>
        </w:tc>
        <w:tc>
          <w:tcPr>
            <w:tcW w:w="273" w:type="dxa"/>
          </w:tcPr>
          <w:p w14:paraId="12442C42" w14:textId="77777777" w:rsidR="00A93AD2" w:rsidRPr="009956C4" w:rsidRDefault="00A93AD2" w:rsidP="00A93AD2">
            <w:pPr>
              <w:rPr>
                <w:rFonts w:ascii="Arial" w:hAnsi="Arial" w:cs="Arial"/>
                <w:sz w:val="6"/>
                <w:szCs w:val="8"/>
                <w:lang w:val="es-BO"/>
              </w:rPr>
            </w:pPr>
          </w:p>
        </w:tc>
        <w:tc>
          <w:tcPr>
            <w:tcW w:w="273" w:type="dxa"/>
          </w:tcPr>
          <w:p w14:paraId="5C62A6A2" w14:textId="77777777" w:rsidR="00A93AD2" w:rsidRPr="009956C4" w:rsidRDefault="00A93AD2" w:rsidP="00A93AD2">
            <w:pPr>
              <w:rPr>
                <w:rFonts w:ascii="Arial" w:hAnsi="Arial" w:cs="Arial"/>
                <w:sz w:val="6"/>
                <w:szCs w:val="8"/>
                <w:lang w:val="es-BO"/>
              </w:rPr>
            </w:pPr>
          </w:p>
        </w:tc>
        <w:tc>
          <w:tcPr>
            <w:tcW w:w="273" w:type="dxa"/>
          </w:tcPr>
          <w:p w14:paraId="4F9F79B4" w14:textId="77777777" w:rsidR="00A93AD2" w:rsidRPr="009956C4" w:rsidRDefault="00A93AD2" w:rsidP="00A93AD2">
            <w:pPr>
              <w:rPr>
                <w:rFonts w:ascii="Arial" w:hAnsi="Arial" w:cs="Arial"/>
                <w:sz w:val="6"/>
                <w:szCs w:val="8"/>
                <w:lang w:val="es-BO"/>
              </w:rPr>
            </w:pPr>
          </w:p>
        </w:tc>
        <w:tc>
          <w:tcPr>
            <w:tcW w:w="273" w:type="dxa"/>
          </w:tcPr>
          <w:p w14:paraId="340CDAF6" w14:textId="77777777" w:rsidR="00A93AD2" w:rsidRPr="009956C4" w:rsidRDefault="00A93AD2" w:rsidP="00A93AD2">
            <w:pPr>
              <w:rPr>
                <w:rFonts w:ascii="Arial" w:hAnsi="Arial" w:cs="Arial"/>
                <w:sz w:val="6"/>
                <w:szCs w:val="8"/>
                <w:lang w:val="es-BO"/>
              </w:rPr>
            </w:pPr>
          </w:p>
        </w:tc>
        <w:tc>
          <w:tcPr>
            <w:tcW w:w="272" w:type="dxa"/>
          </w:tcPr>
          <w:p w14:paraId="6C38F0C6" w14:textId="77777777" w:rsidR="00A93AD2" w:rsidRPr="009956C4" w:rsidRDefault="00A93AD2" w:rsidP="00A93AD2">
            <w:pPr>
              <w:rPr>
                <w:rFonts w:ascii="Arial" w:hAnsi="Arial" w:cs="Arial"/>
                <w:sz w:val="6"/>
                <w:szCs w:val="8"/>
                <w:lang w:val="es-BO"/>
              </w:rPr>
            </w:pPr>
          </w:p>
        </w:tc>
        <w:tc>
          <w:tcPr>
            <w:tcW w:w="272" w:type="dxa"/>
          </w:tcPr>
          <w:p w14:paraId="5F79BADD" w14:textId="77777777" w:rsidR="00A93AD2" w:rsidRPr="009956C4" w:rsidRDefault="00A93AD2" w:rsidP="00A93AD2">
            <w:pPr>
              <w:rPr>
                <w:rFonts w:ascii="Arial" w:hAnsi="Arial" w:cs="Arial"/>
                <w:sz w:val="6"/>
                <w:szCs w:val="8"/>
                <w:lang w:val="es-BO"/>
              </w:rPr>
            </w:pPr>
          </w:p>
        </w:tc>
        <w:tc>
          <w:tcPr>
            <w:tcW w:w="272" w:type="dxa"/>
          </w:tcPr>
          <w:p w14:paraId="5C028F85" w14:textId="77777777" w:rsidR="00A93AD2" w:rsidRPr="009956C4" w:rsidRDefault="00A93AD2" w:rsidP="00A93AD2">
            <w:pPr>
              <w:rPr>
                <w:rFonts w:ascii="Arial" w:hAnsi="Arial" w:cs="Arial"/>
                <w:sz w:val="6"/>
                <w:szCs w:val="8"/>
                <w:lang w:val="es-BO"/>
              </w:rPr>
            </w:pPr>
          </w:p>
        </w:tc>
        <w:tc>
          <w:tcPr>
            <w:tcW w:w="272" w:type="dxa"/>
          </w:tcPr>
          <w:p w14:paraId="6948B5FC" w14:textId="77777777" w:rsidR="00A93AD2" w:rsidRPr="009956C4" w:rsidRDefault="00A93AD2" w:rsidP="00A93AD2">
            <w:pPr>
              <w:rPr>
                <w:rFonts w:ascii="Arial" w:hAnsi="Arial" w:cs="Arial"/>
                <w:sz w:val="6"/>
                <w:szCs w:val="8"/>
                <w:lang w:val="es-BO"/>
              </w:rPr>
            </w:pPr>
          </w:p>
        </w:tc>
        <w:tc>
          <w:tcPr>
            <w:tcW w:w="272" w:type="dxa"/>
          </w:tcPr>
          <w:p w14:paraId="257A6821" w14:textId="77777777" w:rsidR="00A93AD2" w:rsidRPr="009956C4" w:rsidRDefault="00A93AD2" w:rsidP="00A93AD2">
            <w:pPr>
              <w:rPr>
                <w:rFonts w:ascii="Arial" w:hAnsi="Arial" w:cs="Arial"/>
                <w:sz w:val="6"/>
                <w:szCs w:val="8"/>
                <w:lang w:val="es-BO"/>
              </w:rPr>
            </w:pPr>
          </w:p>
        </w:tc>
        <w:tc>
          <w:tcPr>
            <w:tcW w:w="272" w:type="dxa"/>
          </w:tcPr>
          <w:p w14:paraId="63F97CD3" w14:textId="77777777" w:rsidR="00A93AD2" w:rsidRPr="009956C4" w:rsidRDefault="00A93AD2" w:rsidP="00A93AD2">
            <w:pPr>
              <w:rPr>
                <w:rFonts w:ascii="Arial" w:hAnsi="Arial" w:cs="Arial"/>
                <w:sz w:val="6"/>
                <w:szCs w:val="8"/>
                <w:lang w:val="es-BO"/>
              </w:rPr>
            </w:pPr>
          </w:p>
        </w:tc>
        <w:tc>
          <w:tcPr>
            <w:tcW w:w="272" w:type="dxa"/>
            <w:tcBorders>
              <w:right w:val="single" w:sz="12" w:space="0" w:color="244061" w:themeColor="accent1" w:themeShade="80"/>
            </w:tcBorders>
          </w:tcPr>
          <w:p w14:paraId="75368563" w14:textId="77777777" w:rsidR="00A93AD2" w:rsidRPr="009956C4" w:rsidRDefault="00A93AD2" w:rsidP="00A93AD2">
            <w:pPr>
              <w:rPr>
                <w:rFonts w:ascii="Arial" w:hAnsi="Arial" w:cs="Arial"/>
                <w:sz w:val="6"/>
                <w:szCs w:val="8"/>
                <w:lang w:val="es-BO"/>
              </w:rPr>
            </w:pPr>
          </w:p>
        </w:tc>
      </w:tr>
      <w:tr w:rsidR="00A93AD2" w:rsidRPr="009956C4" w14:paraId="15324A1A" w14:textId="77777777" w:rsidTr="00A93AD2">
        <w:trPr>
          <w:trHeight w:val="20"/>
          <w:jc w:val="center"/>
        </w:trPr>
        <w:tc>
          <w:tcPr>
            <w:tcW w:w="1808" w:type="dxa"/>
            <w:vMerge/>
            <w:tcBorders>
              <w:left w:val="single" w:sz="12" w:space="0" w:color="244061" w:themeColor="accent1" w:themeShade="80"/>
              <w:right w:val="single" w:sz="4" w:space="0" w:color="auto"/>
            </w:tcBorders>
            <w:vAlign w:val="center"/>
          </w:tcPr>
          <w:p w14:paraId="18C290A5" w14:textId="77777777" w:rsidR="00A93AD2" w:rsidRPr="009956C4" w:rsidRDefault="00A93AD2" w:rsidP="00A93AD2">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33C43B" w14:textId="77777777" w:rsidR="00A93AD2" w:rsidRPr="009956C4" w:rsidRDefault="00A93AD2" w:rsidP="00A93AD2">
            <w:pPr>
              <w:rPr>
                <w:rFonts w:ascii="Arial" w:hAnsi="Arial" w:cs="Arial"/>
                <w:sz w:val="14"/>
                <w:szCs w:val="2"/>
                <w:lang w:val="es-BO"/>
              </w:rPr>
            </w:pPr>
          </w:p>
        </w:tc>
        <w:tc>
          <w:tcPr>
            <w:tcW w:w="2223" w:type="dxa"/>
            <w:gridSpan w:val="10"/>
            <w:tcBorders>
              <w:left w:val="single" w:sz="4" w:space="0" w:color="auto"/>
            </w:tcBorders>
          </w:tcPr>
          <w:p w14:paraId="0BFC17C7" w14:textId="77777777" w:rsidR="00A93AD2" w:rsidRPr="009956C4" w:rsidRDefault="00A93AD2" w:rsidP="00A93AD2">
            <w:pPr>
              <w:rPr>
                <w:rFonts w:ascii="Arial" w:hAnsi="Arial" w:cs="Arial"/>
                <w:sz w:val="14"/>
                <w:szCs w:val="2"/>
                <w:lang w:val="es-BO"/>
              </w:rPr>
            </w:pPr>
            <w:r w:rsidRPr="009956C4">
              <w:rPr>
                <w:rFonts w:ascii="Arial" w:hAnsi="Arial" w:cs="Arial"/>
                <w:sz w:val="14"/>
                <w:lang w:val="es-BO"/>
              </w:rPr>
              <w:t>Calidad</w:t>
            </w:r>
          </w:p>
        </w:tc>
        <w:tc>
          <w:tcPr>
            <w:tcW w:w="276" w:type="dxa"/>
          </w:tcPr>
          <w:p w14:paraId="6128E902" w14:textId="77777777" w:rsidR="00A93AD2" w:rsidRPr="009956C4" w:rsidRDefault="00A93AD2" w:rsidP="00A93AD2">
            <w:pPr>
              <w:rPr>
                <w:rFonts w:ascii="Arial" w:hAnsi="Arial" w:cs="Arial"/>
                <w:sz w:val="14"/>
                <w:szCs w:val="2"/>
                <w:lang w:val="es-BO"/>
              </w:rPr>
            </w:pPr>
          </w:p>
        </w:tc>
        <w:tc>
          <w:tcPr>
            <w:tcW w:w="273" w:type="dxa"/>
          </w:tcPr>
          <w:p w14:paraId="797FE902" w14:textId="77777777" w:rsidR="00A93AD2" w:rsidRPr="009956C4" w:rsidRDefault="00A93AD2" w:rsidP="00A93AD2">
            <w:pPr>
              <w:rPr>
                <w:rFonts w:ascii="Arial" w:hAnsi="Arial" w:cs="Arial"/>
                <w:sz w:val="14"/>
                <w:szCs w:val="2"/>
                <w:lang w:val="es-BO"/>
              </w:rPr>
            </w:pPr>
          </w:p>
        </w:tc>
        <w:tc>
          <w:tcPr>
            <w:tcW w:w="273" w:type="dxa"/>
          </w:tcPr>
          <w:p w14:paraId="3B1AF886" w14:textId="77777777" w:rsidR="00A93AD2" w:rsidRPr="009956C4" w:rsidRDefault="00A93AD2" w:rsidP="00A93AD2">
            <w:pPr>
              <w:rPr>
                <w:rFonts w:ascii="Arial" w:hAnsi="Arial" w:cs="Arial"/>
                <w:sz w:val="14"/>
                <w:szCs w:val="2"/>
                <w:lang w:val="es-BO"/>
              </w:rPr>
            </w:pPr>
          </w:p>
        </w:tc>
        <w:tc>
          <w:tcPr>
            <w:tcW w:w="272" w:type="dxa"/>
          </w:tcPr>
          <w:p w14:paraId="14BCFDD4" w14:textId="77777777" w:rsidR="00A93AD2" w:rsidRPr="009956C4" w:rsidRDefault="00A93AD2" w:rsidP="00A93AD2">
            <w:pPr>
              <w:rPr>
                <w:rFonts w:ascii="Arial" w:hAnsi="Arial" w:cs="Arial"/>
                <w:sz w:val="14"/>
                <w:szCs w:val="2"/>
                <w:lang w:val="es-BO"/>
              </w:rPr>
            </w:pPr>
          </w:p>
        </w:tc>
        <w:tc>
          <w:tcPr>
            <w:tcW w:w="273" w:type="dxa"/>
          </w:tcPr>
          <w:p w14:paraId="31627CFE" w14:textId="77777777" w:rsidR="00A93AD2" w:rsidRPr="009956C4" w:rsidRDefault="00A93AD2" w:rsidP="00A93AD2">
            <w:pPr>
              <w:rPr>
                <w:rFonts w:ascii="Arial" w:hAnsi="Arial" w:cs="Arial"/>
                <w:sz w:val="14"/>
                <w:szCs w:val="2"/>
                <w:lang w:val="es-BO"/>
              </w:rPr>
            </w:pPr>
          </w:p>
        </w:tc>
        <w:tc>
          <w:tcPr>
            <w:tcW w:w="273" w:type="dxa"/>
          </w:tcPr>
          <w:p w14:paraId="2A61E0FC" w14:textId="77777777" w:rsidR="00A93AD2" w:rsidRPr="009956C4" w:rsidRDefault="00A93AD2" w:rsidP="00A93AD2">
            <w:pPr>
              <w:rPr>
                <w:rFonts w:ascii="Arial" w:hAnsi="Arial" w:cs="Arial"/>
                <w:sz w:val="14"/>
                <w:szCs w:val="2"/>
                <w:lang w:val="es-BO"/>
              </w:rPr>
            </w:pPr>
          </w:p>
        </w:tc>
        <w:tc>
          <w:tcPr>
            <w:tcW w:w="273" w:type="dxa"/>
          </w:tcPr>
          <w:p w14:paraId="0800ECAE" w14:textId="77777777" w:rsidR="00A93AD2" w:rsidRPr="009956C4" w:rsidRDefault="00A93AD2" w:rsidP="00A93AD2">
            <w:pPr>
              <w:rPr>
                <w:rFonts w:ascii="Arial" w:hAnsi="Arial" w:cs="Arial"/>
                <w:sz w:val="14"/>
                <w:szCs w:val="2"/>
                <w:lang w:val="es-BO"/>
              </w:rPr>
            </w:pPr>
          </w:p>
        </w:tc>
        <w:tc>
          <w:tcPr>
            <w:tcW w:w="273" w:type="dxa"/>
          </w:tcPr>
          <w:p w14:paraId="26848D7A" w14:textId="77777777" w:rsidR="00A93AD2" w:rsidRPr="009956C4" w:rsidRDefault="00A93AD2" w:rsidP="00A93AD2">
            <w:pPr>
              <w:rPr>
                <w:rFonts w:ascii="Arial" w:hAnsi="Arial" w:cs="Arial"/>
                <w:sz w:val="14"/>
                <w:szCs w:val="2"/>
                <w:lang w:val="es-BO"/>
              </w:rPr>
            </w:pPr>
          </w:p>
        </w:tc>
        <w:tc>
          <w:tcPr>
            <w:tcW w:w="273" w:type="dxa"/>
          </w:tcPr>
          <w:p w14:paraId="463458FD" w14:textId="77777777" w:rsidR="00A93AD2" w:rsidRPr="009956C4" w:rsidRDefault="00A93AD2" w:rsidP="00A93AD2">
            <w:pPr>
              <w:rPr>
                <w:rFonts w:ascii="Arial" w:hAnsi="Arial" w:cs="Arial"/>
                <w:sz w:val="14"/>
                <w:szCs w:val="2"/>
                <w:lang w:val="es-BO"/>
              </w:rPr>
            </w:pPr>
          </w:p>
        </w:tc>
        <w:tc>
          <w:tcPr>
            <w:tcW w:w="273" w:type="dxa"/>
          </w:tcPr>
          <w:p w14:paraId="6146A951" w14:textId="77777777" w:rsidR="00A93AD2" w:rsidRPr="009956C4" w:rsidRDefault="00A93AD2" w:rsidP="00A93AD2">
            <w:pPr>
              <w:rPr>
                <w:rFonts w:ascii="Arial" w:hAnsi="Arial" w:cs="Arial"/>
                <w:sz w:val="14"/>
                <w:szCs w:val="2"/>
                <w:lang w:val="es-BO"/>
              </w:rPr>
            </w:pPr>
          </w:p>
        </w:tc>
        <w:tc>
          <w:tcPr>
            <w:tcW w:w="272" w:type="dxa"/>
          </w:tcPr>
          <w:p w14:paraId="6EDA663C" w14:textId="77777777" w:rsidR="00A93AD2" w:rsidRPr="009956C4" w:rsidRDefault="00A93AD2" w:rsidP="00A93AD2">
            <w:pPr>
              <w:rPr>
                <w:rFonts w:ascii="Arial" w:hAnsi="Arial" w:cs="Arial"/>
                <w:sz w:val="14"/>
                <w:szCs w:val="2"/>
                <w:lang w:val="es-BO"/>
              </w:rPr>
            </w:pPr>
          </w:p>
        </w:tc>
        <w:tc>
          <w:tcPr>
            <w:tcW w:w="273" w:type="dxa"/>
          </w:tcPr>
          <w:p w14:paraId="4B90F585" w14:textId="77777777" w:rsidR="00A93AD2" w:rsidRPr="009956C4" w:rsidRDefault="00A93AD2" w:rsidP="00A93AD2">
            <w:pPr>
              <w:rPr>
                <w:rFonts w:ascii="Arial" w:hAnsi="Arial" w:cs="Arial"/>
                <w:sz w:val="14"/>
                <w:szCs w:val="2"/>
                <w:lang w:val="es-BO"/>
              </w:rPr>
            </w:pPr>
          </w:p>
        </w:tc>
        <w:tc>
          <w:tcPr>
            <w:tcW w:w="273" w:type="dxa"/>
          </w:tcPr>
          <w:p w14:paraId="1327D48C" w14:textId="77777777" w:rsidR="00A93AD2" w:rsidRPr="009956C4" w:rsidRDefault="00A93AD2" w:rsidP="00A93AD2">
            <w:pPr>
              <w:rPr>
                <w:rFonts w:ascii="Arial" w:hAnsi="Arial" w:cs="Arial"/>
                <w:sz w:val="14"/>
                <w:szCs w:val="2"/>
                <w:lang w:val="es-BO"/>
              </w:rPr>
            </w:pPr>
          </w:p>
        </w:tc>
        <w:tc>
          <w:tcPr>
            <w:tcW w:w="273" w:type="dxa"/>
          </w:tcPr>
          <w:p w14:paraId="7A11C18B" w14:textId="77777777" w:rsidR="00A93AD2" w:rsidRPr="009956C4" w:rsidRDefault="00A93AD2" w:rsidP="00A93AD2">
            <w:pPr>
              <w:rPr>
                <w:rFonts w:ascii="Arial" w:hAnsi="Arial" w:cs="Arial"/>
                <w:sz w:val="14"/>
                <w:szCs w:val="2"/>
                <w:lang w:val="es-BO"/>
              </w:rPr>
            </w:pPr>
          </w:p>
        </w:tc>
        <w:tc>
          <w:tcPr>
            <w:tcW w:w="273" w:type="dxa"/>
          </w:tcPr>
          <w:p w14:paraId="163AE4AA" w14:textId="77777777" w:rsidR="00A93AD2" w:rsidRPr="009956C4" w:rsidRDefault="00A93AD2" w:rsidP="00A93AD2">
            <w:pPr>
              <w:rPr>
                <w:rFonts w:ascii="Arial" w:hAnsi="Arial" w:cs="Arial"/>
                <w:sz w:val="14"/>
                <w:szCs w:val="2"/>
                <w:lang w:val="es-BO"/>
              </w:rPr>
            </w:pPr>
          </w:p>
        </w:tc>
        <w:tc>
          <w:tcPr>
            <w:tcW w:w="272" w:type="dxa"/>
          </w:tcPr>
          <w:p w14:paraId="6C630846" w14:textId="77777777" w:rsidR="00A93AD2" w:rsidRPr="009956C4" w:rsidRDefault="00A93AD2" w:rsidP="00A93AD2">
            <w:pPr>
              <w:rPr>
                <w:rFonts w:ascii="Arial" w:hAnsi="Arial" w:cs="Arial"/>
                <w:sz w:val="14"/>
                <w:szCs w:val="2"/>
                <w:lang w:val="es-BO"/>
              </w:rPr>
            </w:pPr>
          </w:p>
        </w:tc>
        <w:tc>
          <w:tcPr>
            <w:tcW w:w="272" w:type="dxa"/>
          </w:tcPr>
          <w:p w14:paraId="2E416050" w14:textId="77777777" w:rsidR="00A93AD2" w:rsidRPr="009956C4" w:rsidRDefault="00A93AD2" w:rsidP="00A93AD2">
            <w:pPr>
              <w:rPr>
                <w:rFonts w:ascii="Arial" w:hAnsi="Arial" w:cs="Arial"/>
                <w:sz w:val="14"/>
                <w:szCs w:val="2"/>
                <w:lang w:val="es-BO"/>
              </w:rPr>
            </w:pPr>
          </w:p>
        </w:tc>
        <w:tc>
          <w:tcPr>
            <w:tcW w:w="272" w:type="dxa"/>
          </w:tcPr>
          <w:p w14:paraId="1D18B2B5" w14:textId="77777777" w:rsidR="00A93AD2" w:rsidRPr="009956C4" w:rsidRDefault="00A93AD2" w:rsidP="00A93AD2">
            <w:pPr>
              <w:rPr>
                <w:rFonts w:ascii="Arial" w:hAnsi="Arial" w:cs="Arial"/>
                <w:sz w:val="14"/>
                <w:szCs w:val="2"/>
                <w:lang w:val="es-BO"/>
              </w:rPr>
            </w:pPr>
          </w:p>
        </w:tc>
        <w:tc>
          <w:tcPr>
            <w:tcW w:w="272" w:type="dxa"/>
          </w:tcPr>
          <w:p w14:paraId="578C94D5" w14:textId="77777777" w:rsidR="00A93AD2" w:rsidRPr="009956C4" w:rsidRDefault="00A93AD2" w:rsidP="00A93AD2">
            <w:pPr>
              <w:rPr>
                <w:rFonts w:ascii="Arial" w:hAnsi="Arial" w:cs="Arial"/>
                <w:sz w:val="14"/>
                <w:szCs w:val="2"/>
                <w:lang w:val="es-BO"/>
              </w:rPr>
            </w:pPr>
          </w:p>
        </w:tc>
        <w:tc>
          <w:tcPr>
            <w:tcW w:w="272" w:type="dxa"/>
          </w:tcPr>
          <w:p w14:paraId="4736895E" w14:textId="77777777" w:rsidR="00A93AD2" w:rsidRPr="009956C4" w:rsidRDefault="00A93AD2" w:rsidP="00A93AD2">
            <w:pPr>
              <w:rPr>
                <w:rFonts w:ascii="Arial" w:hAnsi="Arial" w:cs="Arial"/>
                <w:sz w:val="14"/>
                <w:szCs w:val="2"/>
                <w:lang w:val="es-BO"/>
              </w:rPr>
            </w:pPr>
          </w:p>
        </w:tc>
        <w:tc>
          <w:tcPr>
            <w:tcW w:w="272" w:type="dxa"/>
          </w:tcPr>
          <w:p w14:paraId="1240BAC3" w14:textId="77777777" w:rsidR="00A93AD2" w:rsidRPr="009956C4" w:rsidRDefault="00A93AD2" w:rsidP="00A93AD2">
            <w:pPr>
              <w:rPr>
                <w:rFonts w:ascii="Arial" w:hAnsi="Arial" w:cs="Arial"/>
                <w:sz w:val="14"/>
                <w:szCs w:val="2"/>
                <w:lang w:val="es-BO"/>
              </w:rPr>
            </w:pPr>
          </w:p>
        </w:tc>
        <w:tc>
          <w:tcPr>
            <w:tcW w:w="272" w:type="dxa"/>
            <w:tcBorders>
              <w:right w:val="single" w:sz="12" w:space="0" w:color="244061" w:themeColor="accent1" w:themeShade="80"/>
            </w:tcBorders>
          </w:tcPr>
          <w:p w14:paraId="5849759F" w14:textId="77777777" w:rsidR="00A93AD2" w:rsidRPr="009956C4" w:rsidRDefault="00A93AD2" w:rsidP="00A93AD2">
            <w:pPr>
              <w:rPr>
                <w:rFonts w:ascii="Arial" w:hAnsi="Arial" w:cs="Arial"/>
                <w:sz w:val="14"/>
                <w:szCs w:val="2"/>
                <w:lang w:val="es-BO"/>
              </w:rPr>
            </w:pPr>
          </w:p>
        </w:tc>
      </w:tr>
      <w:tr w:rsidR="00A93AD2" w:rsidRPr="009956C4" w14:paraId="122A400D" w14:textId="77777777" w:rsidTr="00A93AD2">
        <w:trPr>
          <w:trHeight w:val="20"/>
          <w:jc w:val="center"/>
        </w:trPr>
        <w:tc>
          <w:tcPr>
            <w:tcW w:w="1808" w:type="dxa"/>
            <w:tcBorders>
              <w:left w:val="single" w:sz="12" w:space="0" w:color="244061" w:themeColor="accent1" w:themeShade="80"/>
            </w:tcBorders>
            <w:vAlign w:val="center"/>
          </w:tcPr>
          <w:p w14:paraId="45518C28" w14:textId="77777777" w:rsidR="00A93AD2" w:rsidRPr="009956C4" w:rsidRDefault="00A93AD2" w:rsidP="00A93AD2">
            <w:pPr>
              <w:jc w:val="right"/>
              <w:rPr>
                <w:rFonts w:ascii="Arial" w:hAnsi="Arial" w:cs="Arial"/>
                <w:sz w:val="14"/>
                <w:lang w:val="es-BO"/>
              </w:rPr>
            </w:pPr>
          </w:p>
        </w:tc>
        <w:tc>
          <w:tcPr>
            <w:tcW w:w="311" w:type="dxa"/>
            <w:shd w:val="clear" w:color="auto" w:fill="auto"/>
          </w:tcPr>
          <w:p w14:paraId="647AA3A9" w14:textId="77777777" w:rsidR="00A93AD2" w:rsidRPr="009956C4" w:rsidRDefault="00A93AD2" w:rsidP="00A93AD2">
            <w:pPr>
              <w:rPr>
                <w:rFonts w:ascii="Arial" w:hAnsi="Arial" w:cs="Arial"/>
                <w:sz w:val="14"/>
                <w:lang w:val="es-BO"/>
              </w:rPr>
            </w:pPr>
          </w:p>
        </w:tc>
        <w:tc>
          <w:tcPr>
            <w:tcW w:w="281" w:type="dxa"/>
            <w:shd w:val="clear" w:color="auto" w:fill="auto"/>
          </w:tcPr>
          <w:p w14:paraId="4FE56F06" w14:textId="77777777" w:rsidR="00A93AD2" w:rsidRPr="009956C4" w:rsidRDefault="00A93AD2" w:rsidP="00A93AD2">
            <w:pPr>
              <w:rPr>
                <w:rFonts w:ascii="Arial" w:hAnsi="Arial" w:cs="Arial"/>
                <w:sz w:val="14"/>
                <w:lang w:val="es-BO"/>
              </w:rPr>
            </w:pPr>
          </w:p>
        </w:tc>
        <w:tc>
          <w:tcPr>
            <w:tcW w:w="282" w:type="dxa"/>
            <w:shd w:val="clear" w:color="auto" w:fill="auto"/>
          </w:tcPr>
          <w:p w14:paraId="2FE110D9" w14:textId="77777777" w:rsidR="00A93AD2" w:rsidRPr="009956C4" w:rsidRDefault="00A93AD2" w:rsidP="00A93AD2">
            <w:pPr>
              <w:rPr>
                <w:rFonts w:ascii="Arial" w:hAnsi="Arial" w:cs="Arial"/>
                <w:sz w:val="14"/>
                <w:lang w:val="es-BO"/>
              </w:rPr>
            </w:pPr>
          </w:p>
        </w:tc>
        <w:tc>
          <w:tcPr>
            <w:tcW w:w="272" w:type="dxa"/>
            <w:shd w:val="clear" w:color="auto" w:fill="auto"/>
          </w:tcPr>
          <w:p w14:paraId="68501C3D" w14:textId="77777777" w:rsidR="00A93AD2" w:rsidRPr="009956C4" w:rsidRDefault="00A93AD2" w:rsidP="00A93AD2">
            <w:pPr>
              <w:rPr>
                <w:rFonts w:ascii="Arial" w:hAnsi="Arial" w:cs="Arial"/>
                <w:sz w:val="14"/>
                <w:lang w:val="es-BO"/>
              </w:rPr>
            </w:pPr>
          </w:p>
        </w:tc>
        <w:tc>
          <w:tcPr>
            <w:tcW w:w="277" w:type="dxa"/>
            <w:shd w:val="clear" w:color="auto" w:fill="auto"/>
          </w:tcPr>
          <w:p w14:paraId="64582DF8" w14:textId="77777777" w:rsidR="00A93AD2" w:rsidRPr="009956C4" w:rsidRDefault="00A93AD2" w:rsidP="00A93AD2">
            <w:pPr>
              <w:rPr>
                <w:rFonts w:ascii="Arial" w:hAnsi="Arial" w:cs="Arial"/>
                <w:sz w:val="14"/>
                <w:lang w:val="es-BO"/>
              </w:rPr>
            </w:pPr>
          </w:p>
        </w:tc>
        <w:tc>
          <w:tcPr>
            <w:tcW w:w="276" w:type="dxa"/>
            <w:shd w:val="clear" w:color="auto" w:fill="auto"/>
          </w:tcPr>
          <w:p w14:paraId="25E86CD2" w14:textId="77777777" w:rsidR="00A93AD2" w:rsidRPr="009956C4" w:rsidRDefault="00A93AD2" w:rsidP="00A93AD2">
            <w:pPr>
              <w:rPr>
                <w:rFonts w:ascii="Arial" w:hAnsi="Arial" w:cs="Arial"/>
                <w:sz w:val="14"/>
                <w:lang w:val="es-BO"/>
              </w:rPr>
            </w:pPr>
          </w:p>
        </w:tc>
        <w:tc>
          <w:tcPr>
            <w:tcW w:w="282" w:type="dxa"/>
            <w:gridSpan w:val="2"/>
            <w:shd w:val="clear" w:color="auto" w:fill="auto"/>
          </w:tcPr>
          <w:p w14:paraId="60A37314" w14:textId="77777777" w:rsidR="00A93AD2" w:rsidRPr="009956C4" w:rsidRDefault="00A93AD2" w:rsidP="00A93AD2">
            <w:pPr>
              <w:rPr>
                <w:rFonts w:ascii="Arial" w:hAnsi="Arial" w:cs="Arial"/>
                <w:sz w:val="14"/>
                <w:lang w:val="es-BO"/>
              </w:rPr>
            </w:pPr>
          </w:p>
        </w:tc>
        <w:tc>
          <w:tcPr>
            <w:tcW w:w="277" w:type="dxa"/>
            <w:gridSpan w:val="2"/>
            <w:shd w:val="clear" w:color="auto" w:fill="auto"/>
          </w:tcPr>
          <w:p w14:paraId="7982A858" w14:textId="77777777" w:rsidR="00A93AD2" w:rsidRPr="009956C4" w:rsidRDefault="00A93AD2" w:rsidP="00A93AD2">
            <w:pPr>
              <w:rPr>
                <w:rFonts w:ascii="Arial" w:hAnsi="Arial" w:cs="Arial"/>
                <w:sz w:val="14"/>
                <w:lang w:val="es-BO"/>
              </w:rPr>
            </w:pPr>
          </w:p>
        </w:tc>
        <w:tc>
          <w:tcPr>
            <w:tcW w:w="276" w:type="dxa"/>
            <w:shd w:val="clear" w:color="auto" w:fill="auto"/>
          </w:tcPr>
          <w:p w14:paraId="24812F42" w14:textId="77777777" w:rsidR="00A93AD2" w:rsidRPr="009956C4" w:rsidRDefault="00A93AD2" w:rsidP="00A93AD2">
            <w:pPr>
              <w:rPr>
                <w:rFonts w:ascii="Arial" w:hAnsi="Arial" w:cs="Arial"/>
                <w:sz w:val="14"/>
                <w:lang w:val="es-BO"/>
              </w:rPr>
            </w:pPr>
          </w:p>
        </w:tc>
        <w:tc>
          <w:tcPr>
            <w:tcW w:w="276" w:type="dxa"/>
            <w:shd w:val="clear" w:color="auto" w:fill="auto"/>
          </w:tcPr>
          <w:p w14:paraId="0AFEB10D" w14:textId="77777777" w:rsidR="00A93AD2" w:rsidRPr="009956C4" w:rsidRDefault="00A93AD2" w:rsidP="00A93AD2">
            <w:pPr>
              <w:rPr>
                <w:rFonts w:ascii="Arial" w:hAnsi="Arial" w:cs="Arial"/>
                <w:sz w:val="14"/>
                <w:lang w:val="es-BO"/>
              </w:rPr>
            </w:pPr>
          </w:p>
        </w:tc>
        <w:tc>
          <w:tcPr>
            <w:tcW w:w="273" w:type="dxa"/>
            <w:shd w:val="clear" w:color="auto" w:fill="auto"/>
          </w:tcPr>
          <w:p w14:paraId="67DAEA6E" w14:textId="77777777" w:rsidR="00A93AD2" w:rsidRPr="009956C4" w:rsidRDefault="00A93AD2" w:rsidP="00A93AD2">
            <w:pPr>
              <w:rPr>
                <w:rFonts w:ascii="Arial" w:hAnsi="Arial" w:cs="Arial"/>
                <w:sz w:val="14"/>
                <w:lang w:val="es-BO"/>
              </w:rPr>
            </w:pPr>
          </w:p>
        </w:tc>
        <w:tc>
          <w:tcPr>
            <w:tcW w:w="273" w:type="dxa"/>
            <w:shd w:val="clear" w:color="auto" w:fill="auto"/>
          </w:tcPr>
          <w:p w14:paraId="54606C54" w14:textId="77777777" w:rsidR="00A93AD2" w:rsidRPr="009956C4" w:rsidRDefault="00A93AD2" w:rsidP="00A93AD2">
            <w:pPr>
              <w:rPr>
                <w:rFonts w:ascii="Arial" w:hAnsi="Arial" w:cs="Arial"/>
                <w:sz w:val="14"/>
                <w:lang w:val="es-BO"/>
              </w:rPr>
            </w:pPr>
          </w:p>
        </w:tc>
        <w:tc>
          <w:tcPr>
            <w:tcW w:w="272" w:type="dxa"/>
            <w:shd w:val="clear" w:color="auto" w:fill="auto"/>
          </w:tcPr>
          <w:p w14:paraId="1228C1B6" w14:textId="77777777" w:rsidR="00A93AD2" w:rsidRPr="009956C4" w:rsidRDefault="00A93AD2" w:rsidP="00A93AD2">
            <w:pPr>
              <w:rPr>
                <w:rFonts w:ascii="Arial" w:hAnsi="Arial" w:cs="Arial"/>
                <w:sz w:val="14"/>
                <w:lang w:val="es-BO"/>
              </w:rPr>
            </w:pPr>
          </w:p>
        </w:tc>
        <w:tc>
          <w:tcPr>
            <w:tcW w:w="273" w:type="dxa"/>
            <w:shd w:val="clear" w:color="auto" w:fill="auto"/>
          </w:tcPr>
          <w:p w14:paraId="409C2BDF"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424BF22A" w14:textId="77777777" w:rsidR="00A93AD2" w:rsidRPr="009956C4" w:rsidRDefault="00A93AD2" w:rsidP="00A93AD2">
            <w:pPr>
              <w:rPr>
                <w:rFonts w:ascii="Arial" w:hAnsi="Arial" w:cs="Arial"/>
                <w:sz w:val="14"/>
                <w:lang w:val="es-BO"/>
              </w:rPr>
            </w:pPr>
          </w:p>
        </w:tc>
        <w:tc>
          <w:tcPr>
            <w:tcW w:w="273" w:type="dxa"/>
            <w:shd w:val="clear" w:color="auto" w:fill="auto"/>
          </w:tcPr>
          <w:p w14:paraId="7695FB2A" w14:textId="77777777" w:rsidR="00A93AD2" w:rsidRPr="009956C4" w:rsidRDefault="00A93AD2" w:rsidP="00A93AD2">
            <w:pPr>
              <w:rPr>
                <w:rFonts w:ascii="Arial" w:hAnsi="Arial" w:cs="Arial"/>
                <w:sz w:val="14"/>
                <w:lang w:val="es-BO"/>
              </w:rPr>
            </w:pPr>
          </w:p>
        </w:tc>
        <w:tc>
          <w:tcPr>
            <w:tcW w:w="273" w:type="dxa"/>
          </w:tcPr>
          <w:p w14:paraId="72D16627" w14:textId="77777777" w:rsidR="00A93AD2" w:rsidRPr="009956C4" w:rsidRDefault="00A93AD2" w:rsidP="00A93AD2">
            <w:pPr>
              <w:rPr>
                <w:rFonts w:ascii="Arial" w:hAnsi="Arial" w:cs="Arial"/>
                <w:sz w:val="14"/>
                <w:lang w:val="es-BO"/>
              </w:rPr>
            </w:pPr>
          </w:p>
        </w:tc>
        <w:tc>
          <w:tcPr>
            <w:tcW w:w="273" w:type="dxa"/>
            <w:shd w:val="clear" w:color="auto" w:fill="auto"/>
          </w:tcPr>
          <w:p w14:paraId="6648D596" w14:textId="77777777" w:rsidR="00A93AD2" w:rsidRPr="009956C4" w:rsidRDefault="00A93AD2" w:rsidP="00A93AD2">
            <w:pPr>
              <w:rPr>
                <w:rFonts w:ascii="Arial" w:hAnsi="Arial" w:cs="Arial"/>
                <w:sz w:val="14"/>
                <w:lang w:val="es-BO"/>
              </w:rPr>
            </w:pPr>
          </w:p>
        </w:tc>
        <w:tc>
          <w:tcPr>
            <w:tcW w:w="273" w:type="dxa"/>
            <w:shd w:val="clear" w:color="auto" w:fill="auto"/>
          </w:tcPr>
          <w:p w14:paraId="1336B93B" w14:textId="77777777" w:rsidR="00A93AD2" w:rsidRPr="009956C4" w:rsidRDefault="00A93AD2" w:rsidP="00A93AD2">
            <w:pPr>
              <w:rPr>
                <w:rFonts w:ascii="Arial" w:hAnsi="Arial" w:cs="Arial"/>
                <w:sz w:val="14"/>
                <w:lang w:val="es-BO"/>
              </w:rPr>
            </w:pPr>
          </w:p>
        </w:tc>
        <w:tc>
          <w:tcPr>
            <w:tcW w:w="272" w:type="dxa"/>
            <w:shd w:val="clear" w:color="auto" w:fill="auto"/>
          </w:tcPr>
          <w:p w14:paraId="356CC8D4" w14:textId="77777777" w:rsidR="00A93AD2" w:rsidRPr="009956C4" w:rsidRDefault="00A93AD2" w:rsidP="00A93AD2">
            <w:pPr>
              <w:rPr>
                <w:rFonts w:ascii="Arial" w:hAnsi="Arial" w:cs="Arial"/>
                <w:sz w:val="14"/>
                <w:lang w:val="es-BO"/>
              </w:rPr>
            </w:pPr>
          </w:p>
        </w:tc>
        <w:tc>
          <w:tcPr>
            <w:tcW w:w="273" w:type="dxa"/>
            <w:shd w:val="clear" w:color="auto" w:fill="auto"/>
          </w:tcPr>
          <w:p w14:paraId="29612FEE" w14:textId="77777777" w:rsidR="00A93AD2" w:rsidRPr="009956C4" w:rsidRDefault="00A93AD2" w:rsidP="00A93AD2">
            <w:pPr>
              <w:rPr>
                <w:rFonts w:ascii="Arial" w:hAnsi="Arial" w:cs="Arial"/>
                <w:sz w:val="14"/>
                <w:lang w:val="es-BO"/>
              </w:rPr>
            </w:pPr>
          </w:p>
        </w:tc>
        <w:tc>
          <w:tcPr>
            <w:tcW w:w="273" w:type="dxa"/>
            <w:shd w:val="clear" w:color="auto" w:fill="auto"/>
          </w:tcPr>
          <w:p w14:paraId="107878CF" w14:textId="77777777" w:rsidR="00A93AD2" w:rsidRPr="009956C4" w:rsidRDefault="00A93AD2" w:rsidP="00A93AD2">
            <w:pPr>
              <w:rPr>
                <w:rFonts w:ascii="Arial" w:hAnsi="Arial" w:cs="Arial"/>
                <w:sz w:val="14"/>
                <w:lang w:val="es-BO"/>
              </w:rPr>
            </w:pPr>
          </w:p>
        </w:tc>
        <w:tc>
          <w:tcPr>
            <w:tcW w:w="273" w:type="dxa"/>
            <w:shd w:val="clear" w:color="auto" w:fill="auto"/>
          </w:tcPr>
          <w:p w14:paraId="78BF4B47" w14:textId="77777777" w:rsidR="00A93AD2" w:rsidRPr="009956C4" w:rsidRDefault="00A93AD2" w:rsidP="00A93AD2">
            <w:pPr>
              <w:rPr>
                <w:rFonts w:ascii="Arial" w:hAnsi="Arial" w:cs="Arial"/>
                <w:sz w:val="14"/>
                <w:lang w:val="es-BO"/>
              </w:rPr>
            </w:pPr>
          </w:p>
        </w:tc>
        <w:tc>
          <w:tcPr>
            <w:tcW w:w="273" w:type="dxa"/>
            <w:shd w:val="clear" w:color="auto" w:fill="auto"/>
          </w:tcPr>
          <w:p w14:paraId="5DB7D7D4" w14:textId="77777777" w:rsidR="00A93AD2" w:rsidRPr="009956C4" w:rsidRDefault="00A93AD2" w:rsidP="00A93AD2">
            <w:pPr>
              <w:rPr>
                <w:rFonts w:ascii="Arial" w:hAnsi="Arial" w:cs="Arial"/>
                <w:sz w:val="14"/>
                <w:lang w:val="es-BO"/>
              </w:rPr>
            </w:pPr>
          </w:p>
        </w:tc>
        <w:tc>
          <w:tcPr>
            <w:tcW w:w="816" w:type="dxa"/>
            <w:gridSpan w:val="3"/>
            <w:shd w:val="clear" w:color="auto" w:fill="auto"/>
          </w:tcPr>
          <w:p w14:paraId="70DFD5BA" w14:textId="77777777" w:rsidR="00A93AD2" w:rsidRPr="009956C4" w:rsidRDefault="00A93AD2" w:rsidP="00A93AD2">
            <w:pPr>
              <w:jc w:val="right"/>
              <w:rPr>
                <w:rFonts w:ascii="Arial" w:hAnsi="Arial" w:cs="Arial"/>
                <w:sz w:val="14"/>
                <w:lang w:val="es-BO"/>
              </w:rPr>
            </w:pPr>
          </w:p>
        </w:tc>
        <w:tc>
          <w:tcPr>
            <w:tcW w:w="816" w:type="dxa"/>
            <w:gridSpan w:val="3"/>
            <w:shd w:val="clear" w:color="auto" w:fill="auto"/>
          </w:tcPr>
          <w:p w14:paraId="5617281F"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516B084D" w14:textId="77777777" w:rsidR="00A93AD2" w:rsidRPr="009956C4" w:rsidRDefault="00A93AD2" w:rsidP="00A93AD2">
            <w:pPr>
              <w:rPr>
                <w:rFonts w:ascii="Arial" w:hAnsi="Arial" w:cs="Arial"/>
                <w:sz w:val="14"/>
                <w:lang w:val="es-BO"/>
              </w:rPr>
            </w:pPr>
          </w:p>
        </w:tc>
      </w:tr>
      <w:tr w:rsidR="00A93AD2" w:rsidRPr="009956C4" w14:paraId="0BFE5665" w14:textId="77777777" w:rsidTr="00A93AD2">
        <w:trPr>
          <w:jc w:val="center"/>
        </w:trPr>
        <w:tc>
          <w:tcPr>
            <w:tcW w:w="1808" w:type="dxa"/>
            <w:tcBorders>
              <w:left w:val="single" w:sz="12" w:space="0" w:color="244061" w:themeColor="accent1" w:themeShade="80"/>
              <w:right w:val="single" w:sz="4" w:space="0" w:color="auto"/>
            </w:tcBorders>
            <w:shd w:val="clear" w:color="auto" w:fill="auto"/>
            <w:vAlign w:val="center"/>
          </w:tcPr>
          <w:p w14:paraId="79E7F089"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3B25A" w14:textId="1F556659" w:rsidR="00A93AD2" w:rsidRPr="009956C4" w:rsidRDefault="00A93AD2" w:rsidP="00A93AD2">
            <w:pPr>
              <w:rPr>
                <w:rFonts w:ascii="Arial" w:hAnsi="Arial" w:cs="Arial"/>
                <w:sz w:val="14"/>
                <w:lang w:val="es-BO"/>
              </w:rPr>
            </w:pPr>
            <w:r>
              <w:rPr>
                <w:rFonts w:ascii="Arial" w:hAnsi="Arial" w:cs="Arial"/>
                <w:sz w:val="14"/>
                <w:szCs w:val="2"/>
                <w:lang w:val="es-BO"/>
              </w:rPr>
              <w:t>X</w:t>
            </w:r>
          </w:p>
        </w:tc>
        <w:tc>
          <w:tcPr>
            <w:tcW w:w="1388" w:type="dxa"/>
            <w:gridSpan w:val="5"/>
            <w:tcBorders>
              <w:left w:val="single" w:sz="4" w:space="0" w:color="auto"/>
              <w:right w:val="single" w:sz="4" w:space="0" w:color="auto"/>
            </w:tcBorders>
            <w:shd w:val="clear" w:color="auto" w:fill="auto"/>
          </w:tcPr>
          <w:p w14:paraId="72DE06D3" w14:textId="77777777" w:rsidR="00A93AD2" w:rsidRPr="009956C4" w:rsidRDefault="00A93AD2" w:rsidP="00A93AD2">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B8CE94" w14:textId="77777777" w:rsidR="00A93AD2" w:rsidRPr="009956C4" w:rsidRDefault="00A93AD2" w:rsidP="00A93AD2">
            <w:pPr>
              <w:rPr>
                <w:rFonts w:ascii="Arial" w:hAnsi="Arial" w:cs="Arial"/>
                <w:sz w:val="14"/>
                <w:lang w:val="es-BO"/>
              </w:rPr>
            </w:pPr>
          </w:p>
        </w:tc>
        <w:tc>
          <w:tcPr>
            <w:tcW w:w="1375" w:type="dxa"/>
            <w:gridSpan w:val="6"/>
            <w:tcBorders>
              <w:left w:val="single" w:sz="4" w:space="0" w:color="auto"/>
            </w:tcBorders>
            <w:shd w:val="clear" w:color="auto" w:fill="auto"/>
          </w:tcPr>
          <w:p w14:paraId="2ED9DC68" w14:textId="77777777" w:rsidR="00A93AD2" w:rsidRPr="009956C4" w:rsidRDefault="00A93AD2" w:rsidP="00A93AD2">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76E9570C" w14:textId="77777777" w:rsidR="00A93AD2" w:rsidRPr="009956C4" w:rsidRDefault="00A93AD2" w:rsidP="00A93AD2">
            <w:pPr>
              <w:rPr>
                <w:rFonts w:ascii="Arial" w:hAnsi="Arial" w:cs="Arial"/>
                <w:sz w:val="14"/>
                <w:lang w:val="es-BO"/>
              </w:rPr>
            </w:pPr>
          </w:p>
        </w:tc>
        <w:tc>
          <w:tcPr>
            <w:tcW w:w="273" w:type="dxa"/>
            <w:tcBorders>
              <w:left w:val="nil"/>
              <w:right w:val="single" w:sz="4" w:space="0" w:color="auto"/>
            </w:tcBorders>
          </w:tcPr>
          <w:p w14:paraId="70BD5C52" w14:textId="77777777" w:rsidR="00A93AD2" w:rsidRPr="009956C4" w:rsidRDefault="00A93AD2" w:rsidP="00A93AD2">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8BA476" w14:textId="77777777" w:rsidR="00A93AD2" w:rsidRPr="009956C4" w:rsidRDefault="00A93AD2" w:rsidP="00A93AD2">
            <w:pPr>
              <w:rPr>
                <w:rFonts w:ascii="Arial" w:hAnsi="Arial" w:cs="Arial"/>
                <w:sz w:val="14"/>
                <w:lang w:val="es-BO"/>
              </w:rPr>
            </w:pPr>
          </w:p>
        </w:tc>
        <w:tc>
          <w:tcPr>
            <w:tcW w:w="1637" w:type="dxa"/>
            <w:gridSpan w:val="6"/>
            <w:tcBorders>
              <w:left w:val="single" w:sz="4" w:space="0" w:color="auto"/>
            </w:tcBorders>
            <w:shd w:val="clear" w:color="auto" w:fill="auto"/>
          </w:tcPr>
          <w:p w14:paraId="27310149" w14:textId="77777777" w:rsidR="00A93AD2" w:rsidRPr="009956C4" w:rsidRDefault="00A93AD2" w:rsidP="00A93AD2">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1E0B0CC3" w14:textId="77777777" w:rsidR="00A93AD2" w:rsidRPr="009956C4" w:rsidRDefault="00A93AD2" w:rsidP="00A93AD2">
            <w:pPr>
              <w:rPr>
                <w:rFonts w:ascii="Arial" w:hAnsi="Arial" w:cs="Arial"/>
                <w:sz w:val="14"/>
                <w:lang w:val="es-BO"/>
              </w:rPr>
            </w:pPr>
          </w:p>
        </w:tc>
        <w:tc>
          <w:tcPr>
            <w:tcW w:w="273" w:type="dxa"/>
            <w:tcBorders>
              <w:left w:val="nil"/>
            </w:tcBorders>
            <w:shd w:val="clear" w:color="auto" w:fill="auto"/>
          </w:tcPr>
          <w:p w14:paraId="28F55402" w14:textId="77777777" w:rsidR="00A93AD2" w:rsidRPr="009956C4" w:rsidRDefault="00A93AD2" w:rsidP="00A93AD2">
            <w:pPr>
              <w:rPr>
                <w:rFonts w:ascii="Arial" w:hAnsi="Arial" w:cs="Arial"/>
                <w:sz w:val="14"/>
                <w:lang w:val="es-BO"/>
              </w:rPr>
            </w:pPr>
          </w:p>
        </w:tc>
        <w:tc>
          <w:tcPr>
            <w:tcW w:w="273" w:type="dxa"/>
            <w:tcBorders>
              <w:left w:val="nil"/>
            </w:tcBorders>
            <w:shd w:val="clear" w:color="auto" w:fill="auto"/>
          </w:tcPr>
          <w:p w14:paraId="66A488EC" w14:textId="77777777" w:rsidR="00A93AD2" w:rsidRPr="009956C4" w:rsidRDefault="00A93AD2" w:rsidP="00A93AD2">
            <w:pPr>
              <w:rPr>
                <w:rFonts w:ascii="Arial" w:hAnsi="Arial" w:cs="Arial"/>
                <w:sz w:val="14"/>
                <w:lang w:val="es-BO"/>
              </w:rPr>
            </w:pPr>
          </w:p>
        </w:tc>
        <w:tc>
          <w:tcPr>
            <w:tcW w:w="272" w:type="dxa"/>
          </w:tcPr>
          <w:p w14:paraId="5125A86A" w14:textId="77777777" w:rsidR="00A93AD2" w:rsidRPr="009956C4" w:rsidRDefault="00A93AD2" w:rsidP="00A93AD2">
            <w:pPr>
              <w:rPr>
                <w:rFonts w:ascii="Arial" w:hAnsi="Arial" w:cs="Arial"/>
                <w:sz w:val="14"/>
                <w:lang w:val="es-BO"/>
              </w:rPr>
            </w:pPr>
          </w:p>
        </w:tc>
        <w:tc>
          <w:tcPr>
            <w:tcW w:w="272" w:type="dxa"/>
            <w:tcBorders>
              <w:left w:val="nil"/>
            </w:tcBorders>
          </w:tcPr>
          <w:p w14:paraId="2CBACCD1" w14:textId="77777777" w:rsidR="00A93AD2" w:rsidRPr="009956C4" w:rsidRDefault="00A93AD2" w:rsidP="00A93AD2">
            <w:pPr>
              <w:rPr>
                <w:rFonts w:ascii="Arial" w:hAnsi="Arial" w:cs="Arial"/>
                <w:sz w:val="14"/>
                <w:lang w:val="es-BO"/>
              </w:rPr>
            </w:pPr>
          </w:p>
        </w:tc>
        <w:tc>
          <w:tcPr>
            <w:tcW w:w="272" w:type="dxa"/>
          </w:tcPr>
          <w:p w14:paraId="15502D65" w14:textId="77777777" w:rsidR="00A93AD2" w:rsidRPr="009956C4" w:rsidRDefault="00A93AD2" w:rsidP="00A93AD2">
            <w:pPr>
              <w:rPr>
                <w:rFonts w:ascii="Arial" w:hAnsi="Arial" w:cs="Arial"/>
                <w:sz w:val="14"/>
                <w:lang w:val="es-BO"/>
              </w:rPr>
            </w:pPr>
          </w:p>
        </w:tc>
        <w:tc>
          <w:tcPr>
            <w:tcW w:w="272" w:type="dxa"/>
          </w:tcPr>
          <w:p w14:paraId="3FEA2966" w14:textId="77777777" w:rsidR="00A93AD2" w:rsidRPr="009956C4" w:rsidRDefault="00A93AD2" w:rsidP="00A93AD2">
            <w:pPr>
              <w:rPr>
                <w:rFonts w:ascii="Arial" w:hAnsi="Arial" w:cs="Arial"/>
                <w:sz w:val="14"/>
                <w:lang w:val="es-BO"/>
              </w:rPr>
            </w:pPr>
          </w:p>
        </w:tc>
        <w:tc>
          <w:tcPr>
            <w:tcW w:w="272" w:type="dxa"/>
          </w:tcPr>
          <w:p w14:paraId="15430041" w14:textId="77777777" w:rsidR="00A93AD2" w:rsidRPr="009956C4" w:rsidRDefault="00A93AD2" w:rsidP="00A93AD2">
            <w:pPr>
              <w:rPr>
                <w:rFonts w:ascii="Arial" w:hAnsi="Arial" w:cs="Arial"/>
                <w:sz w:val="14"/>
                <w:lang w:val="es-BO"/>
              </w:rPr>
            </w:pPr>
          </w:p>
        </w:tc>
        <w:tc>
          <w:tcPr>
            <w:tcW w:w="272" w:type="dxa"/>
          </w:tcPr>
          <w:p w14:paraId="466D7B0E" w14:textId="77777777" w:rsidR="00A93AD2" w:rsidRPr="009956C4" w:rsidRDefault="00A93AD2" w:rsidP="00A93AD2">
            <w:pPr>
              <w:rPr>
                <w:rFonts w:ascii="Arial" w:hAnsi="Arial" w:cs="Arial"/>
                <w:sz w:val="14"/>
                <w:lang w:val="es-BO"/>
              </w:rPr>
            </w:pPr>
          </w:p>
        </w:tc>
        <w:tc>
          <w:tcPr>
            <w:tcW w:w="272" w:type="dxa"/>
            <w:tcBorders>
              <w:right w:val="single" w:sz="12" w:space="0" w:color="244061" w:themeColor="accent1" w:themeShade="80"/>
            </w:tcBorders>
          </w:tcPr>
          <w:p w14:paraId="71169FD3" w14:textId="77777777" w:rsidR="00A93AD2" w:rsidRPr="009956C4" w:rsidRDefault="00A93AD2" w:rsidP="00A93AD2">
            <w:pPr>
              <w:rPr>
                <w:rFonts w:ascii="Arial" w:hAnsi="Arial" w:cs="Arial"/>
                <w:sz w:val="14"/>
                <w:lang w:val="es-BO"/>
              </w:rPr>
            </w:pPr>
          </w:p>
        </w:tc>
      </w:tr>
      <w:tr w:rsidR="00A93AD2" w:rsidRPr="009956C4" w14:paraId="70486061" w14:textId="77777777" w:rsidTr="00A93AD2">
        <w:trPr>
          <w:jc w:val="center"/>
        </w:trPr>
        <w:tc>
          <w:tcPr>
            <w:tcW w:w="1808" w:type="dxa"/>
            <w:tcBorders>
              <w:left w:val="single" w:sz="12" w:space="0" w:color="244061" w:themeColor="accent1" w:themeShade="80"/>
            </w:tcBorders>
            <w:vAlign w:val="center"/>
          </w:tcPr>
          <w:p w14:paraId="3745142B" w14:textId="77777777" w:rsidR="00A93AD2" w:rsidRPr="009956C4" w:rsidRDefault="00A93AD2" w:rsidP="00A93AD2">
            <w:pPr>
              <w:jc w:val="right"/>
              <w:rPr>
                <w:rFonts w:ascii="Arial" w:hAnsi="Arial" w:cs="Arial"/>
                <w:sz w:val="14"/>
                <w:lang w:val="es-BO"/>
              </w:rPr>
            </w:pPr>
          </w:p>
        </w:tc>
        <w:tc>
          <w:tcPr>
            <w:tcW w:w="311" w:type="dxa"/>
            <w:tcBorders>
              <w:bottom w:val="single" w:sz="4" w:space="0" w:color="auto"/>
            </w:tcBorders>
            <w:shd w:val="clear" w:color="auto" w:fill="auto"/>
          </w:tcPr>
          <w:p w14:paraId="7023874A" w14:textId="77777777" w:rsidR="00A93AD2" w:rsidRPr="009956C4" w:rsidRDefault="00A93AD2" w:rsidP="00A93AD2">
            <w:pPr>
              <w:rPr>
                <w:rFonts w:ascii="Arial" w:hAnsi="Arial" w:cs="Arial"/>
                <w:sz w:val="14"/>
                <w:lang w:val="es-BO"/>
              </w:rPr>
            </w:pPr>
          </w:p>
        </w:tc>
        <w:tc>
          <w:tcPr>
            <w:tcW w:w="281" w:type="dxa"/>
            <w:tcBorders>
              <w:bottom w:val="single" w:sz="4" w:space="0" w:color="auto"/>
            </w:tcBorders>
            <w:shd w:val="clear" w:color="auto" w:fill="auto"/>
          </w:tcPr>
          <w:p w14:paraId="1E0A21A3" w14:textId="77777777" w:rsidR="00A93AD2" w:rsidRPr="009956C4" w:rsidRDefault="00A93AD2" w:rsidP="00A93AD2">
            <w:pPr>
              <w:rPr>
                <w:rFonts w:ascii="Arial" w:hAnsi="Arial" w:cs="Arial"/>
                <w:sz w:val="14"/>
                <w:lang w:val="es-BO"/>
              </w:rPr>
            </w:pPr>
          </w:p>
        </w:tc>
        <w:tc>
          <w:tcPr>
            <w:tcW w:w="282" w:type="dxa"/>
            <w:tcBorders>
              <w:bottom w:val="single" w:sz="4" w:space="0" w:color="auto"/>
            </w:tcBorders>
            <w:shd w:val="clear" w:color="auto" w:fill="auto"/>
          </w:tcPr>
          <w:p w14:paraId="05B93885"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2DB9F2AD" w14:textId="77777777" w:rsidR="00A93AD2" w:rsidRPr="009956C4" w:rsidRDefault="00A93AD2" w:rsidP="00A93AD2">
            <w:pPr>
              <w:rPr>
                <w:rFonts w:ascii="Arial" w:hAnsi="Arial" w:cs="Arial"/>
                <w:sz w:val="14"/>
                <w:lang w:val="es-BO"/>
              </w:rPr>
            </w:pPr>
          </w:p>
        </w:tc>
        <w:tc>
          <w:tcPr>
            <w:tcW w:w="277" w:type="dxa"/>
            <w:tcBorders>
              <w:bottom w:val="single" w:sz="4" w:space="0" w:color="auto"/>
            </w:tcBorders>
            <w:shd w:val="clear" w:color="auto" w:fill="auto"/>
          </w:tcPr>
          <w:p w14:paraId="519F9EB4"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739840A5" w14:textId="77777777" w:rsidR="00A93AD2" w:rsidRPr="009956C4" w:rsidRDefault="00A93AD2" w:rsidP="00A93AD2">
            <w:pPr>
              <w:rPr>
                <w:rFonts w:ascii="Arial" w:hAnsi="Arial" w:cs="Arial"/>
                <w:sz w:val="14"/>
                <w:lang w:val="es-BO"/>
              </w:rPr>
            </w:pPr>
          </w:p>
        </w:tc>
        <w:tc>
          <w:tcPr>
            <w:tcW w:w="282" w:type="dxa"/>
            <w:gridSpan w:val="2"/>
            <w:tcBorders>
              <w:bottom w:val="single" w:sz="4" w:space="0" w:color="auto"/>
            </w:tcBorders>
            <w:shd w:val="clear" w:color="auto" w:fill="auto"/>
          </w:tcPr>
          <w:p w14:paraId="32F4F14E" w14:textId="77777777" w:rsidR="00A93AD2" w:rsidRPr="009956C4" w:rsidRDefault="00A93AD2" w:rsidP="00A93AD2">
            <w:pPr>
              <w:rPr>
                <w:rFonts w:ascii="Arial" w:hAnsi="Arial" w:cs="Arial"/>
                <w:sz w:val="14"/>
                <w:lang w:val="es-BO"/>
              </w:rPr>
            </w:pPr>
          </w:p>
        </w:tc>
        <w:tc>
          <w:tcPr>
            <w:tcW w:w="277" w:type="dxa"/>
            <w:gridSpan w:val="2"/>
            <w:tcBorders>
              <w:bottom w:val="single" w:sz="4" w:space="0" w:color="auto"/>
            </w:tcBorders>
            <w:shd w:val="clear" w:color="auto" w:fill="auto"/>
          </w:tcPr>
          <w:p w14:paraId="79D9FE72"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3B0355B3"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09FB784A"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0F427492"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037EB5AC"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2F0C368A"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029528AC"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2F460E79"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2DA61672"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57B7DFC4"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44103F90"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3E635D97"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50A4160"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757AB958"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00254B06"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31BBE7F1"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10BDDC53" w14:textId="77777777" w:rsidR="00A93AD2" w:rsidRPr="009956C4" w:rsidRDefault="00A93AD2" w:rsidP="00A93AD2">
            <w:pPr>
              <w:rPr>
                <w:rFonts w:ascii="Arial" w:hAnsi="Arial" w:cs="Arial"/>
                <w:sz w:val="14"/>
                <w:lang w:val="es-BO"/>
              </w:rPr>
            </w:pPr>
          </w:p>
        </w:tc>
        <w:tc>
          <w:tcPr>
            <w:tcW w:w="816" w:type="dxa"/>
            <w:gridSpan w:val="3"/>
            <w:tcBorders>
              <w:bottom w:val="single" w:sz="4" w:space="0" w:color="auto"/>
            </w:tcBorders>
            <w:shd w:val="clear" w:color="auto" w:fill="auto"/>
          </w:tcPr>
          <w:p w14:paraId="5EBA20DC" w14:textId="77777777" w:rsidR="00A93AD2" w:rsidRPr="009956C4" w:rsidRDefault="00A93AD2" w:rsidP="00A93AD2">
            <w:pPr>
              <w:jc w:val="right"/>
              <w:rPr>
                <w:rFonts w:ascii="Arial" w:hAnsi="Arial" w:cs="Arial"/>
                <w:sz w:val="14"/>
                <w:lang w:val="es-BO"/>
              </w:rPr>
            </w:pPr>
          </w:p>
        </w:tc>
        <w:tc>
          <w:tcPr>
            <w:tcW w:w="816" w:type="dxa"/>
            <w:gridSpan w:val="3"/>
            <w:tcBorders>
              <w:bottom w:val="single" w:sz="4" w:space="0" w:color="auto"/>
            </w:tcBorders>
            <w:shd w:val="clear" w:color="auto" w:fill="auto"/>
          </w:tcPr>
          <w:p w14:paraId="258B876B"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74D6D222" w14:textId="77777777" w:rsidR="00A93AD2" w:rsidRPr="009956C4" w:rsidRDefault="00A93AD2" w:rsidP="00A93AD2">
            <w:pPr>
              <w:rPr>
                <w:rFonts w:ascii="Arial" w:hAnsi="Arial" w:cs="Arial"/>
                <w:sz w:val="14"/>
                <w:lang w:val="es-BO"/>
              </w:rPr>
            </w:pPr>
          </w:p>
        </w:tc>
      </w:tr>
      <w:tr w:rsidR="00A93AD2" w:rsidRPr="009956C4" w14:paraId="087A8B3A" w14:textId="77777777" w:rsidTr="00A93AD2">
        <w:trPr>
          <w:jc w:val="center"/>
        </w:trPr>
        <w:tc>
          <w:tcPr>
            <w:tcW w:w="1808" w:type="dxa"/>
            <w:vMerge w:val="restart"/>
            <w:tcBorders>
              <w:left w:val="single" w:sz="12" w:space="0" w:color="244061" w:themeColor="accent1" w:themeShade="80"/>
              <w:right w:val="single" w:sz="4" w:space="0" w:color="auto"/>
            </w:tcBorders>
            <w:vAlign w:val="center"/>
          </w:tcPr>
          <w:p w14:paraId="23A65729"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6A855A" w14:textId="52D66142" w:rsidR="00C204B2" w:rsidRPr="00A93AD2" w:rsidRDefault="00065CCF" w:rsidP="00C204B2">
            <w:pPr>
              <w:jc w:val="both"/>
              <w:rPr>
                <w:rFonts w:ascii="Arial" w:hAnsi="Arial" w:cs="Arial"/>
                <w:sz w:val="14"/>
                <w:lang w:val="es-BO"/>
              </w:rPr>
            </w:pPr>
            <w:r w:rsidRPr="00065CCF">
              <w:rPr>
                <w:rFonts w:ascii="Arial" w:hAnsi="Arial" w:cs="Arial"/>
                <w:sz w:val="14"/>
                <w:lang w:val="es-BO"/>
              </w:rPr>
              <w:t>Bs52.23</w:t>
            </w:r>
            <w:r w:rsidR="00FC3393">
              <w:rPr>
                <w:rFonts w:ascii="Arial" w:hAnsi="Arial" w:cs="Arial"/>
                <w:sz w:val="14"/>
                <w:lang w:val="es-BO"/>
              </w:rPr>
              <w:t>9</w:t>
            </w:r>
            <w:r w:rsidRPr="00065CCF">
              <w:rPr>
                <w:rFonts w:ascii="Arial" w:hAnsi="Arial" w:cs="Arial"/>
                <w:sz w:val="14"/>
                <w:lang w:val="es-BO"/>
              </w:rPr>
              <w:t>,</w:t>
            </w:r>
            <w:r w:rsidR="00FC3393">
              <w:rPr>
                <w:rFonts w:ascii="Arial" w:hAnsi="Arial" w:cs="Arial"/>
                <w:sz w:val="14"/>
                <w:lang w:val="es-BO"/>
              </w:rPr>
              <w:t>60</w:t>
            </w:r>
            <w:r w:rsidRPr="00065CCF">
              <w:rPr>
                <w:rFonts w:ascii="Arial" w:hAnsi="Arial" w:cs="Arial"/>
                <w:sz w:val="14"/>
                <w:lang w:val="es-BO"/>
              </w:rPr>
              <w:t xml:space="preserve"> (Cincuenta y dos mil doscientos treinta y </w:t>
            </w:r>
            <w:r w:rsidR="00C204B2">
              <w:rPr>
                <w:rFonts w:ascii="Arial" w:hAnsi="Arial" w:cs="Arial"/>
                <w:sz w:val="14"/>
                <w:lang w:val="es-BO"/>
              </w:rPr>
              <w:t>nueve</w:t>
            </w:r>
            <w:r w:rsidRPr="00065CCF">
              <w:rPr>
                <w:rFonts w:ascii="Arial" w:hAnsi="Arial" w:cs="Arial"/>
                <w:sz w:val="14"/>
                <w:lang w:val="es-BO"/>
              </w:rPr>
              <w:t xml:space="preserve"> </w:t>
            </w:r>
            <w:r w:rsidR="00C204B2">
              <w:rPr>
                <w:rFonts w:ascii="Arial" w:hAnsi="Arial" w:cs="Arial"/>
                <w:sz w:val="14"/>
                <w:lang w:val="es-BO"/>
              </w:rPr>
              <w:t>60</w:t>
            </w:r>
            <w:r w:rsidRPr="00065CCF">
              <w:rPr>
                <w:rFonts w:ascii="Arial" w:hAnsi="Arial" w:cs="Arial"/>
                <w:sz w:val="14"/>
                <w:lang w:val="es-BO"/>
              </w:rPr>
              <w:t>/100 bolivianos)</w:t>
            </w:r>
          </w:p>
        </w:tc>
        <w:tc>
          <w:tcPr>
            <w:tcW w:w="272" w:type="dxa"/>
            <w:tcBorders>
              <w:left w:val="single" w:sz="4" w:space="0" w:color="auto"/>
              <w:right w:val="single" w:sz="12" w:space="0" w:color="244061" w:themeColor="accent1" w:themeShade="80"/>
            </w:tcBorders>
          </w:tcPr>
          <w:p w14:paraId="748AB624" w14:textId="77777777" w:rsidR="00A93AD2" w:rsidRPr="009956C4" w:rsidRDefault="00A93AD2" w:rsidP="00A93AD2">
            <w:pPr>
              <w:rPr>
                <w:rFonts w:ascii="Arial" w:hAnsi="Arial" w:cs="Arial"/>
                <w:sz w:val="14"/>
                <w:lang w:val="es-BO"/>
              </w:rPr>
            </w:pPr>
          </w:p>
        </w:tc>
      </w:tr>
      <w:tr w:rsidR="00A93AD2" w:rsidRPr="009956C4" w14:paraId="6610F1DE" w14:textId="77777777" w:rsidTr="00A93AD2">
        <w:trPr>
          <w:jc w:val="center"/>
        </w:trPr>
        <w:tc>
          <w:tcPr>
            <w:tcW w:w="1808" w:type="dxa"/>
            <w:vMerge/>
            <w:tcBorders>
              <w:left w:val="single" w:sz="12" w:space="0" w:color="244061" w:themeColor="accent1" w:themeShade="80"/>
              <w:right w:val="single" w:sz="4" w:space="0" w:color="auto"/>
            </w:tcBorders>
            <w:vAlign w:val="center"/>
          </w:tcPr>
          <w:p w14:paraId="603BE531" w14:textId="77777777" w:rsidR="00A93AD2" w:rsidRPr="009956C4" w:rsidRDefault="00A93AD2" w:rsidP="00A93AD2">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4D480AF" w14:textId="77777777" w:rsidR="00A93AD2" w:rsidRPr="009956C4" w:rsidRDefault="00A93AD2" w:rsidP="00A93AD2">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759AB65" w14:textId="77777777" w:rsidR="00A93AD2" w:rsidRPr="009956C4" w:rsidRDefault="00A93AD2" w:rsidP="00A93AD2">
            <w:pPr>
              <w:rPr>
                <w:rFonts w:ascii="Arial" w:hAnsi="Arial" w:cs="Arial"/>
                <w:sz w:val="14"/>
                <w:lang w:val="es-BO"/>
              </w:rPr>
            </w:pPr>
          </w:p>
        </w:tc>
      </w:tr>
      <w:tr w:rsidR="00A93AD2" w:rsidRPr="009956C4" w14:paraId="248DB565" w14:textId="77777777" w:rsidTr="00A93AD2">
        <w:trPr>
          <w:jc w:val="center"/>
        </w:trPr>
        <w:tc>
          <w:tcPr>
            <w:tcW w:w="1808" w:type="dxa"/>
            <w:tcBorders>
              <w:left w:val="single" w:sz="12" w:space="0" w:color="244061" w:themeColor="accent1" w:themeShade="80"/>
            </w:tcBorders>
            <w:vAlign w:val="center"/>
          </w:tcPr>
          <w:p w14:paraId="331BC9FC" w14:textId="77777777" w:rsidR="00A93AD2" w:rsidRPr="009956C4" w:rsidRDefault="00A93AD2" w:rsidP="00A93AD2">
            <w:pPr>
              <w:jc w:val="right"/>
              <w:rPr>
                <w:rFonts w:ascii="Arial" w:hAnsi="Arial" w:cs="Arial"/>
                <w:sz w:val="14"/>
                <w:lang w:val="es-BO"/>
              </w:rPr>
            </w:pPr>
          </w:p>
        </w:tc>
        <w:tc>
          <w:tcPr>
            <w:tcW w:w="311" w:type="dxa"/>
            <w:tcBorders>
              <w:top w:val="single" w:sz="4" w:space="0" w:color="auto"/>
            </w:tcBorders>
            <w:shd w:val="clear" w:color="auto" w:fill="auto"/>
          </w:tcPr>
          <w:p w14:paraId="4C209772" w14:textId="77777777" w:rsidR="00A93AD2" w:rsidRPr="009956C4" w:rsidRDefault="00A93AD2" w:rsidP="00A93AD2">
            <w:pPr>
              <w:rPr>
                <w:rFonts w:ascii="Arial" w:hAnsi="Arial" w:cs="Arial"/>
                <w:sz w:val="14"/>
                <w:lang w:val="es-BO"/>
              </w:rPr>
            </w:pPr>
          </w:p>
        </w:tc>
        <w:tc>
          <w:tcPr>
            <w:tcW w:w="281" w:type="dxa"/>
            <w:tcBorders>
              <w:top w:val="single" w:sz="4" w:space="0" w:color="auto"/>
            </w:tcBorders>
            <w:shd w:val="clear" w:color="auto" w:fill="auto"/>
          </w:tcPr>
          <w:p w14:paraId="195ED485" w14:textId="77777777" w:rsidR="00A93AD2" w:rsidRPr="009956C4" w:rsidRDefault="00A93AD2" w:rsidP="00A93AD2">
            <w:pPr>
              <w:rPr>
                <w:rFonts w:ascii="Arial" w:hAnsi="Arial" w:cs="Arial"/>
                <w:sz w:val="14"/>
                <w:lang w:val="es-BO"/>
              </w:rPr>
            </w:pPr>
          </w:p>
        </w:tc>
        <w:tc>
          <w:tcPr>
            <w:tcW w:w="282" w:type="dxa"/>
            <w:tcBorders>
              <w:top w:val="single" w:sz="4" w:space="0" w:color="auto"/>
            </w:tcBorders>
            <w:shd w:val="clear" w:color="auto" w:fill="auto"/>
          </w:tcPr>
          <w:p w14:paraId="660BBF91"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6BC101ED" w14:textId="77777777" w:rsidR="00A93AD2" w:rsidRPr="009956C4" w:rsidRDefault="00A93AD2" w:rsidP="00A93AD2">
            <w:pPr>
              <w:rPr>
                <w:rFonts w:ascii="Arial" w:hAnsi="Arial" w:cs="Arial"/>
                <w:sz w:val="14"/>
                <w:lang w:val="es-BO"/>
              </w:rPr>
            </w:pPr>
          </w:p>
        </w:tc>
        <w:tc>
          <w:tcPr>
            <w:tcW w:w="277" w:type="dxa"/>
            <w:tcBorders>
              <w:top w:val="single" w:sz="4" w:space="0" w:color="auto"/>
            </w:tcBorders>
            <w:shd w:val="clear" w:color="auto" w:fill="auto"/>
          </w:tcPr>
          <w:p w14:paraId="6673E2A6"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06CAD665" w14:textId="77777777" w:rsidR="00A93AD2" w:rsidRPr="009956C4" w:rsidRDefault="00A93AD2" w:rsidP="00A93AD2">
            <w:pPr>
              <w:rPr>
                <w:rFonts w:ascii="Arial" w:hAnsi="Arial" w:cs="Arial"/>
                <w:sz w:val="14"/>
                <w:lang w:val="es-BO"/>
              </w:rPr>
            </w:pPr>
          </w:p>
        </w:tc>
        <w:tc>
          <w:tcPr>
            <w:tcW w:w="282" w:type="dxa"/>
            <w:gridSpan w:val="2"/>
            <w:tcBorders>
              <w:top w:val="single" w:sz="4" w:space="0" w:color="auto"/>
            </w:tcBorders>
            <w:shd w:val="clear" w:color="auto" w:fill="auto"/>
          </w:tcPr>
          <w:p w14:paraId="2E8F9D3C" w14:textId="77777777" w:rsidR="00A93AD2" w:rsidRPr="009956C4" w:rsidRDefault="00A93AD2" w:rsidP="00A93AD2">
            <w:pPr>
              <w:rPr>
                <w:rFonts w:ascii="Arial" w:hAnsi="Arial" w:cs="Arial"/>
                <w:sz w:val="14"/>
                <w:lang w:val="es-BO"/>
              </w:rPr>
            </w:pPr>
          </w:p>
        </w:tc>
        <w:tc>
          <w:tcPr>
            <w:tcW w:w="277" w:type="dxa"/>
            <w:gridSpan w:val="2"/>
            <w:tcBorders>
              <w:top w:val="single" w:sz="4" w:space="0" w:color="auto"/>
            </w:tcBorders>
            <w:shd w:val="clear" w:color="auto" w:fill="auto"/>
          </w:tcPr>
          <w:p w14:paraId="568FD7A5"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6750AE67"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1D3FA0FA"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2D0F5E74"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41A7547E"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B614322"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6D5955A0" w14:textId="77777777" w:rsidR="00A93AD2" w:rsidRPr="009956C4" w:rsidRDefault="00A93AD2" w:rsidP="00A93AD2">
            <w:pPr>
              <w:rPr>
                <w:rFonts w:ascii="Arial" w:hAnsi="Arial" w:cs="Arial"/>
                <w:sz w:val="14"/>
                <w:lang w:val="es-BO"/>
              </w:rPr>
            </w:pPr>
          </w:p>
        </w:tc>
        <w:tc>
          <w:tcPr>
            <w:tcW w:w="273" w:type="dxa"/>
            <w:tcBorders>
              <w:top w:val="single" w:sz="4" w:space="0" w:color="auto"/>
            </w:tcBorders>
          </w:tcPr>
          <w:p w14:paraId="1736D902"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2E2FDB33" w14:textId="77777777" w:rsidR="00A93AD2" w:rsidRPr="009956C4" w:rsidRDefault="00A93AD2" w:rsidP="00A93AD2">
            <w:pPr>
              <w:rPr>
                <w:rFonts w:ascii="Arial" w:hAnsi="Arial" w:cs="Arial"/>
                <w:sz w:val="14"/>
                <w:lang w:val="es-BO"/>
              </w:rPr>
            </w:pPr>
          </w:p>
        </w:tc>
        <w:tc>
          <w:tcPr>
            <w:tcW w:w="273" w:type="dxa"/>
            <w:tcBorders>
              <w:top w:val="single" w:sz="4" w:space="0" w:color="auto"/>
            </w:tcBorders>
          </w:tcPr>
          <w:p w14:paraId="7CF8F337"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75976DF4"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4D6215E9"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6EF779E"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6BCCB86B"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27CBE0C7"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537AE82A"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2D29841A" w14:textId="77777777" w:rsidR="00A93AD2" w:rsidRPr="009956C4" w:rsidRDefault="00A93AD2" w:rsidP="00A93AD2">
            <w:pPr>
              <w:rPr>
                <w:rFonts w:ascii="Arial" w:hAnsi="Arial" w:cs="Arial"/>
                <w:sz w:val="14"/>
                <w:lang w:val="es-BO"/>
              </w:rPr>
            </w:pPr>
          </w:p>
        </w:tc>
        <w:tc>
          <w:tcPr>
            <w:tcW w:w="816" w:type="dxa"/>
            <w:gridSpan w:val="3"/>
            <w:tcBorders>
              <w:top w:val="single" w:sz="4" w:space="0" w:color="auto"/>
            </w:tcBorders>
            <w:shd w:val="clear" w:color="auto" w:fill="auto"/>
          </w:tcPr>
          <w:p w14:paraId="2CBDA20D" w14:textId="77777777" w:rsidR="00A93AD2" w:rsidRPr="009956C4" w:rsidRDefault="00A93AD2" w:rsidP="00A93AD2">
            <w:pPr>
              <w:jc w:val="right"/>
              <w:rPr>
                <w:rFonts w:ascii="Arial" w:hAnsi="Arial" w:cs="Arial"/>
                <w:sz w:val="14"/>
                <w:lang w:val="es-BO"/>
              </w:rPr>
            </w:pPr>
          </w:p>
        </w:tc>
        <w:tc>
          <w:tcPr>
            <w:tcW w:w="816" w:type="dxa"/>
            <w:gridSpan w:val="3"/>
            <w:tcBorders>
              <w:top w:val="single" w:sz="4" w:space="0" w:color="auto"/>
            </w:tcBorders>
            <w:shd w:val="clear" w:color="auto" w:fill="auto"/>
          </w:tcPr>
          <w:p w14:paraId="01FEA6F1"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21571357" w14:textId="77777777" w:rsidR="00A93AD2" w:rsidRPr="009956C4" w:rsidRDefault="00A93AD2" w:rsidP="00A93AD2">
            <w:pPr>
              <w:rPr>
                <w:rFonts w:ascii="Arial" w:hAnsi="Arial" w:cs="Arial"/>
                <w:sz w:val="14"/>
                <w:lang w:val="es-BO"/>
              </w:rPr>
            </w:pPr>
          </w:p>
        </w:tc>
      </w:tr>
      <w:tr w:rsidR="00A93AD2" w:rsidRPr="009956C4" w14:paraId="1FF53095" w14:textId="77777777" w:rsidTr="00A93AD2">
        <w:trPr>
          <w:trHeight w:val="240"/>
          <w:jc w:val="center"/>
        </w:trPr>
        <w:tc>
          <w:tcPr>
            <w:tcW w:w="1808" w:type="dxa"/>
            <w:tcBorders>
              <w:left w:val="single" w:sz="12" w:space="0" w:color="244061" w:themeColor="accent1" w:themeShade="80"/>
              <w:right w:val="single" w:sz="4" w:space="0" w:color="auto"/>
            </w:tcBorders>
            <w:vAlign w:val="center"/>
          </w:tcPr>
          <w:p w14:paraId="6B74A46D" w14:textId="77777777" w:rsidR="00A93AD2" w:rsidRPr="009956C4" w:rsidRDefault="00A93AD2" w:rsidP="00A93AD2">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4E766" w14:textId="44BF5D26" w:rsidR="00A93AD2" w:rsidRPr="009956C4" w:rsidRDefault="00A93AD2" w:rsidP="00A93AD2">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14:paraId="26BE335C" w14:textId="77777777" w:rsidR="00A93AD2" w:rsidRPr="009956C4" w:rsidRDefault="00A93AD2" w:rsidP="00A93AD2">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69C51B46" w14:textId="77777777" w:rsidR="00A93AD2" w:rsidRPr="009956C4" w:rsidRDefault="00A93AD2" w:rsidP="00A93AD2">
            <w:pPr>
              <w:rPr>
                <w:rFonts w:ascii="Arial" w:hAnsi="Arial" w:cs="Arial"/>
                <w:sz w:val="14"/>
                <w:szCs w:val="2"/>
                <w:lang w:val="es-BO"/>
              </w:rPr>
            </w:pPr>
          </w:p>
        </w:tc>
        <w:tc>
          <w:tcPr>
            <w:tcW w:w="274" w:type="dxa"/>
            <w:tcBorders>
              <w:left w:val="nil"/>
              <w:right w:val="single" w:sz="4" w:space="0" w:color="auto"/>
            </w:tcBorders>
          </w:tcPr>
          <w:p w14:paraId="49B437E0" w14:textId="77777777" w:rsidR="00A93AD2" w:rsidRPr="009956C4" w:rsidRDefault="00A93AD2" w:rsidP="00A93AD2">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D07859" w14:textId="77777777" w:rsidR="00A93AD2" w:rsidRPr="009956C4" w:rsidRDefault="00A93AD2" w:rsidP="00A93AD2">
            <w:pPr>
              <w:rPr>
                <w:rFonts w:ascii="Arial" w:hAnsi="Arial" w:cs="Arial"/>
                <w:sz w:val="14"/>
                <w:szCs w:val="2"/>
                <w:lang w:val="es-BO"/>
              </w:rPr>
            </w:pPr>
          </w:p>
        </w:tc>
        <w:tc>
          <w:tcPr>
            <w:tcW w:w="4382" w:type="dxa"/>
            <w:gridSpan w:val="17"/>
            <w:tcBorders>
              <w:left w:val="single" w:sz="4" w:space="0" w:color="auto"/>
            </w:tcBorders>
            <w:vAlign w:val="center"/>
          </w:tcPr>
          <w:p w14:paraId="55A5BE5B" w14:textId="77777777" w:rsidR="00A93AD2" w:rsidRPr="009956C4" w:rsidRDefault="00A93AD2" w:rsidP="00A93AD2">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52848299" w14:textId="77777777" w:rsidR="00A93AD2" w:rsidRPr="009956C4" w:rsidRDefault="00A93AD2" w:rsidP="00A93AD2">
            <w:pPr>
              <w:rPr>
                <w:rFonts w:ascii="Arial" w:hAnsi="Arial" w:cs="Arial"/>
                <w:sz w:val="14"/>
                <w:szCs w:val="2"/>
                <w:lang w:val="es-BO"/>
              </w:rPr>
            </w:pPr>
          </w:p>
        </w:tc>
        <w:tc>
          <w:tcPr>
            <w:tcW w:w="272" w:type="dxa"/>
          </w:tcPr>
          <w:p w14:paraId="409303BE" w14:textId="77777777" w:rsidR="00A93AD2" w:rsidRPr="009956C4" w:rsidRDefault="00A93AD2" w:rsidP="00A93AD2">
            <w:pPr>
              <w:rPr>
                <w:rFonts w:ascii="Arial" w:hAnsi="Arial" w:cs="Arial"/>
                <w:sz w:val="14"/>
                <w:szCs w:val="2"/>
                <w:lang w:val="es-BO"/>
              </w:rPr>
            </w:pPr>
          </w:p>
        </w:tc>
        <w:tc>
          <w:tcPr>
            <w:tcW w:w="272" w:type="dxa"/>
          </w:tcPr>
          <w:p w14:paraId="630379E5" w14:textId="77777777" w:rsidR="00A93AD2" w:rsidRPr="009956C4" w:rsidRDefault="00A93AD2" w:rsidP="00A93AD2">
            <w:pPr>
              <w:rPr>
                <w:rFonts w:ascii="Arial" w:hAnsi="Arial" w:cs="Arial"/>
                <w:sz w:val="14"/>
                <w:szCs w:val="2"/>
                <w:lang w:val="es-BO"/>
              </w:rPr>
            </w:pPr>
          </w:p>
        </w:tc>
        <w:tc>
          <w:tcPr>
            <w:tcW w:w="272" w:type="dxa"/>
          </w:tcPr>
          <w:p w14:paraId="17683949" w14:textId="77777777" w:rsidR="00A93AD2" w:rsidRPr="009956C4" w:rsidRDefault="00A93AD2" w:rsidP="00A93AD2">
            <w:pPr>
              <w:rPr>
                <w:rFonts w:ascii="Arial" w:hAnsi="Arial" w:cs="Arial"/>
                <w:sz w:val="14"/>
                <w:szCs w:val="2"/>
                <w:lang w:val="es-BO"/>
              </w:rPr>
            </w:pPr>
          </w:p>
        </w:tc>
        <w:tc>
          <w:tcPr>
            <w:tcW w:w="272" w:type="dxa"/>
          </w:tcPr>
          <w:p w14:paraId="146A5900" w14:textId="77777777" w:rsidR="00A93AD2" w:rsidRPr="009956C4" w:rsidRDefault="00A93AD2" w:rsidP="00A93AD2">
            <w:pPr>
              <w:rPr>
                <w:rFonts w:ascii="Arial" w:hAnsi="Arial" w:cs="Arial"/>
                <w:sz w:val="14"/>
                <w:szCs w:val="2"/>
                <w:lang w:val="es-BO"/>
              </w:rPr>
            </w:pPr>
          </w:p>
        </w:tc>
        <w:tc>
          <w:tcPr>
            <w:tcW w:w="272" w:type="dxa"/>
          </w:tcPr>
          <w:p w14:paraId="4EE5004F" w14:textId="77777777" w:rsidR="00A93AD2" w:rsidRPr="009956C4" w:rsidRDefault="00A93AD2" w:rsidP="00A93AD2">
            <w:pPr>
              <w:rPr>
                <w:rFonts w:ascii="Arial" w:hAnsi="Arial" w:cs="Arial"/>
                <w:sz w:val="14"/>
                <w:szCs w:val="2"/>
                <w:lang w:val="es-BO"/>
              </w:rPr>
            </w:pPr>
          </w:p>
        </w:tc>
        <w:tc>
          <w:tcPr>
            <w:tcW w:w="272" w:type="dxa"/>
            <w:tcBorders>
              <w:right w:val="single" w:sz="12" w:space="0" w:color="244061" w:themeColor="accent1" w:themeShade="80"/>
            </w:tcBorders>
          </w:tcPr>
          <w:p w14:paraId="4249B017" w14:textId="77777777" w:rsidR="00A93AD2" w:rsidRPr="009956C4" w:rsidRDefault="00A93AD2" w:rsidP="00A93AD2">
            <w:pPr>
              <w:rPr>
                <w:rFonts w:ascii="Arial" w:hAnsi="Arial" w:cs="Arial"/>
                <w:sz w:val="14"/>
                <w:szCs w:val="2"/>
                <w:lang w:val="es-BO"/>
              </w:rPr>
            </w:pPr>
          </w:p>
        </w:tc>
      </w:tr>
      <w:tr w:rsidR="00A93AD2" w:rsidRPr="009956C4" w14:paraId="628786D3" w14:textId="77777777" w:rsidTr="00A93AD2">
        <w:trPr>
          <w:jc w:val="center"/>
        </w:trPr>
        <w:tc>
          <w:tcPr>
            <w:tcW w:w="1808" w:type="dxa"/>
            <w:tcBorders>
              <w:left w:val="single" w:sz="12" w:space="0" w:color="244061" w:themeColor="accent1" w:themeShade="80"/>
            </w:tcBorders>
            <w:vAlign w:val="center"/>
          </w:tcPr>
          <w:p w14:paraId="1C558FE2" w14:textId="77777777" w:rsidR="00A93AD2" w:rsidRPr="009956C4" w:rsidRDefault="00A93AD2" w:rsidP="00A93AD2">
            <w:pPr>
              <w:jc w:val="right"/>
              <w:rPr>
                <w:rFonts w:ascii="Arial" w:hAnsi="Arial" w:cs="Arial"/>
                <w:sz w:val="14"/>
                <w:lang w:val="es-BO"/>
              </w:rPr>
            </w:pPr>
          </w:p>
        </w:tc>
        <w:tc>
          <w:tcPr>
            <w:tcW w:w="311" w:type="dxa"/>
            <w:tcBorders>
              <w:bottom w:val="single" w:sz="4" w:space="0" w:color="auto"/>
            </w:tcBorders>
            <w:shd w:val="clear" w:color="auto" w:fill="auto"/>
          </w:tcPr>
          <w:p w14:paraId="197D9D15" w14:textId="77777777" w:rsidR="00A93AD2" w:rsidRPr="009956C4" w:rsidRDefault="00A93AD2" w:rsidP="00A93AD2">
            <w:pPr>
              <w:rPr>
                <w:rFonts w:ascii="Arial" w:hAnsi="Arial" w:cs="Arial"/>
                <w:sz w:val="14"/>
                <w:lang w:val="es-BO"/>
              </w:rPr>
            </w:pPr>
          </w:p>
        </w:tc>
        <w:tc>
          <w:tcPr>
            <w:tcW w:w="281" w:type="dxa"/>
            <w:tcBorders>
              <w:bottom w:val="single" w:sz="4" w:space="0" w:color="auto"/>
            </w:tcBorders>
            <w:shd w:val="clear" w:color="auto" w:fill="auto"/>
          </w:tcPr>
          <w:p w14:paraId="02FFE927" w14:textId="77777777" w:rsidR="00A93AD2" w:rsidRPr="009956C4" w:rsidRDefault="00A93AD2" w:rsidP="00A93AD2">
            <w:pPr>
              <w:rPr>
                <w:rFonts w:ascii="Arial" w:hAnsi="Arial" w:cs="Arial"/>
                <w:sz w:val="14"/>
                <w:lang w:val="es-BO"/>
              </w:rPr>
            </w:pPr>
          </w:p>
        </w:tc>
        <w:tc>
          <w:tcPr>
            <w:tcW w:w="282" w:type="dxa"/>
            <w:tcBorders>
              <w:bottom w:val="single" w:sz="4" w:space="0" w:color="auto"/>
            </w:tcBorders>
            <w:shd w:val="clear" w:color="auto" w:fill="auto"/>
          </w:tcPr>
          <w:p w14:paraId="2EA02B53"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51AAE4CC" w14:textId="77777777" w:rsidR="00A93AD2" w:rsidRPr="009956C4" w:rsidRDefault="00A93AD2" w:rsidP="00A93AD2">
            <w:pPr>
              <w:rPr>
                <w:rFonts w:ascii="Arial" w:hAnsi="Arial" w:cs="Arial"/>
                <w:sz w:val="14"/>
                <w:lang w:val="es-BO"/>
              </w:rPr>
            </w:pPr>
          </w:p>
        </w:tc>
        <w:tc>
          <w:tcPr>
            <w:tcW w:w="277" w:type="dxa"/>
            <w:tcBorders>
              <w:bottom w:val="single" w:sz="4" w:space="0" w:color="auto"/>
            </w:tcBorders>
            <w:shd w:val="clear" w:color="auto" w:fill="auto"/>
          </w:tcPr>
          <w:p w14:paraId="24184831"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529650B9" w14:textId="77777777" w:rsidR="00A93AD2" w:rsidRPr="009956C4" w:rsidRDefault="00A93AD2" w:rsidP="00A93AD2">
            <w:pPr>
              <w:rPr>
                <w:rFonts w:ascii="Arial" w:hAnsi="Arial" w:cs="Arial"/>
                <w:sz w:val="14"/>
                <w:lang w:val="es-BO"/>
              </w:rPr>
            </w:pPr>
          </w:p>
        </w:tc>
        <w:tc>
          <w:tcPr>
            <w:tcW w:w="282" w:type="dxa"/>
            <w:gridSpan w:val="2"/>
            <w:tcBorders>
              <w:bottom w:val="single" w:sz="4" w:space="0" w:color="auto"/>
            </w:tcBorders>
            <w:shd w:val="clear" w:color="auto" w:fill="auto"/>
          </w:tcPr>
          <w:p w14:paraId="6BA3A9A3" w14:textId="77777777" w:rsidR="00A93AD2" w:rsidRPr="009956C4" w:rsidRDefault="00A93AD2" w:rsidP="00A93AD2">
            <w:pPr>
              <w:rPr>
                <w:rFonts w:ascii="Arial" w:hAnsi="Arial" w:cs="Arial"/>
                <w:sz w:val="14"/>
                <w:lang w:val="es-BO"/>
              </w:rPr>
            </w:pPr>
          </w:p>
        </w:tc>
        <w:tc>
          <w:tcPr>
            <w:tcW w:w="277" w:type="dxa"/>
            <w:gridSpan w:val="2"/>
            <w:tcBorders>
              <w:bottom w:val="single" w:sz="4" w:space="0" w:color="auto"/>
            </w:tcBorders>
            <w:shd w:val="clear" w:color="auto" w:fill="auto"/>
          </w:tcPr>
          <w:p w14:paraId="00AFC9A8"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72D7D3D2"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5CE61C6B"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02DD274A"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7939035E"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1B4323EA"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79C58EA9"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2AFEF49D"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11FAF165"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630B78AB"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4A21352D"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7701DF41"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1DDEADA3"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02B804C9"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689C39D5"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4C637DAB"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1FD8D912" w14:textId="77777777" w:rsidR="00A93AD2" w:rsidRPr="009956C4" w:rsidRDefault="00A93AD2" w:rsidP="00A93AD2">
            <w:pPr>
              <w:rPr>
                <w:rFonts w:ascii="Arial" w:hAnsi="Arial" w:cs="Arial"/>
                <w:sz w:val="14"/>
                <w:lang w:val="es-BO"/>
              </w:rPr>
            </w:pPr>
          </w:p>
        </w:tc>
        <w:tc>
          <w:tcPr>
            <w:tcW w:w="816" w:type="dxa"/>
            <w:gridSpan w:val="3"/>
            <w:tcBorders>
              <w:bottom w:val="single" w:sz="4" w:space="0" w:color="auto"/>
            </w:tcBorders>
            <w:shd w:val="clear" w:color="auto" w:fill="auto"/>
          </w:tcPr>
          <w:p w14:paraId="5D0C5A1C" w14:textId="77777777" w:rsidR="00A93AD2" w:rsidRPr="009956C4" w:rsidRDefault="00A93AD2" w:rsidP="00A93AD2">
            <w:pPr>
              <w:jc w:val="right"/>
              <w:rPr>
                <w:rFonts w:ascii="Arial" w:hAnsi="Arial" w:cs="Arial"/>
                <w:sz w:val="14"/>
                <w:lang w:val="es-BO"/>
              </w:rPr>
            </w:pPr>
          </w:p>
        </w:tc>
        <w:tc>
          <w:tcPr>
            <w:tcW w:w="816" w:type="dxa"/>
            <w:gridSpan w:val="3"/>
            <w:tcBorders>
              <w:bottom w:val="single" w:sz="4" w:space="0" w:color="auto"/>
            </w:tcBorders>
            <w:shd w:val="clear" w:color="auto" w:fill="auto"/>
          </w:tcPr>
          <w:p w14:paraId="3DE9C475"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4C227FA4" w14:textId="77777777" w:rsidR="00A93AD2" w:rsidRPr="009956C4" w:rsidRDefault="00A93AD2" w:rsidP="00A93AD2">
            <w:pPr>
              <w:rPr>
                <w:rFonts w:ascii="Arial" w:hAnsi="Arial" w:cs="Arial"/>
                <w:sz w:val="14"/>
                <w:lang w:val="es-BO"/>
              </w:rPr>
            </w:pPr>
          </w:p>
        </w:tc>
      </w:tr>
      <w:tr w:rsidR="00A93AD2" w:rsidRPr="009956C4" w14:paraId="169093D3" w14:textId="77777777" w:rsidTr="00A93AD2">
        <w:trPr>
          <w:jc w:val="center"/>
        </w:trPr>
        <w:tc>
          <w:tcPr>
            <w:tcW w:w="1808" w:type="dxa"/>
            <w:vMerge w:val="restart"/>
            <w:tcBorders>
              <w:left w:val="single" w:sz="12" w:space="0" w:color="244061" w:themeColor="accent1" w:themeShade="80"/>
              <w:right w:val="single" w:sz="4" w:space="0" w:color="auto"/>
            </w:tcBorders>
            <w:vAlign w:val="center"/>
          </w:tcPr>
          <w:p w14:paraId="044C3B1A" w14:textId="77777777" w:rsidR="00A93AD2" w:rsidRPr="009956C4" w:rsidRDefault="00A93AD2" w:rsidP="00A93AD2">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3FDE1" w14:textId="75974E20" w:rsidR="00A93AD2" w:rsidRPr="00A93AD2" w:rsidRDefault="00065CCF" w:rsidP="00C204B2">
            <w:pPr>
              <w:jc w:val="both"/>
              <w:rPr>
                <w:rFonts w:ascii="Arial" w:hAnsi="Arial" w:cs="Arial"/>
                <w:b/>
                <w:sz w:val="14"/>
                <w:lang w:val="es-BO"/>
              </w:rPr>
            </w:pPr>
            <w:r w:rsidRPr="00065CCF">
              <w:rPr>
                <w:rFonts w:ascii="Arial" w:hAnsi="Arial" w:cs="Arial"/>
                <w:sz w:val="14"/>
                <w:lang w:val="es-BO"/>
              </w:rPr>
              <w:t>Di</w:t>
            </w:r>
            <w:r w:rsidR="00C204B2">
              <w:rPr>
                <w:rFonts w:ascii="Arial" w:hAnsi="Arial" w:cs="Arial"/>
                <w:sz w:val="14"/>
                <w:lang w:val="es-BO"/>
              </w:rPr>
              <w:t>ez</w:t>
            </w:r>
            <w:r w:rsidRPr="00065CCF">
              <w:rPr>
                <w:rFonts w:ascii="Arial" w:hAnsi="Arial" w:cs="Arial"/>
                <w:sz w:val="14"/>
                <w:lang w:val="es-BO"/>
              </w:rPr>
              <w:t xml:space="preserve"> (1</w:t>
            </w:r>
            <w:r w:rsidR="00C204B2">
              <w:rPr>
                <w:rFonts w:ascii="Arial" w:hAnsi="Arial" w:cs="Arial"/>
                <w:sz w:val="14"/>
                <w:lang w:val="es-BO"/>
              </w:rPr>
              <w:t>0</w:t>
            </w:r>
            <w:r w:rsidRPr="00065CCF">
              <w:rPr>
                <w:rFonts w:ascii="Arial" w:hAnsi="Arial" w:cs="Arial"/>
                <w:sz w:val="14"/>
                <w:lang w:val="es-BO"/>
              </w:rPr>
              <w:t>) días calendario, a partir del día siguiente de la suscripción del contrato.</w:t>
            </w:r>
          </w:p>
        </w:tc>
        <w:tc>
          <w:tcPr>
            <w:tcW w:w="272" w:type="dxa"/>
            <w:tcBorders>
              <w:left w:val="single" w:sz="4" w:space="0" w:color="auto"/>
              <w:right w:val="single" w:sz="12" w:space="0" w:color="244061" w:themeColor="accent1" w:themeShade="80"/>
            </w:tcBorders>
          </w:tcPr>
          <w:p w14:paraId="11AF8BBD" w14:textId="77777777" w:rsidR="00A93AD2" w:rsidRPr="009956C4" w:rsidRDefault="00A93AD2" w:rsidP="00A93AD2">
            <w:pPr>
              <w:rPr>
                <w:rFonts w:ascii="Arial" w:hAnsi="Arial" w:cs="Arial"/>
                <w:sz w:val="14"/>
                <w:lang w:val="es-BO"/>
              </w:rPr>
            </w:pPr>
          </w:p>
        </w:tc>
      </w:tr>
      <w:tr w:rsidR="00A93AD2" w:rsidRPr="009956C4" w14:paraId="42E6F998" w14:textId="77777777" w:rsidTr="00A93AD2">
        <w:trPr>
          <w:jc w:val="center"/>
        </w:trPr>
        <w:tc>
          <w:tcPr>
            <w:tcW w:w="1808" w:type="dxa"/>
            <w:vMerge/>
            <w:tcBorders>
              <w:left w:val="single" w:sz="12" w:space="0" w:color="244061" w:themeColor="accent1" w:themeShade="80"/>
              <w:right w:val="single" w:sz="4" w:space="0" w:color="auto"/>
            </w:tcBorders>
            <w:vAlign w:val="center"/>
          </w:tcPr>
          <w:p w14:paraId="4383C80A" w14:textId="77777777" w:rsidR="00A93AD2" w:rsidRPr="009956C4" w:rsidRDefault="00A93AD2" w:rsidP="00A93AD2">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319DFEED" w14:textId="77777777" w:rsidR="00A93AD2" w:rsidRPr="009956C4" w:rsidRDefault="00A93AD2" w:rsidP="00A93AD2">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5499507" w14:textId="77777777" w:rsidR="00A93AD2" w:rsidRPr="009956C4" w:rsidRDefault="00A93AD2" w:rsidP="00A93AD2">
            <w:pPr>
              <w:rPr>
                <w:rFonts w:ascii="Arial" w:hAnsi="Arial" w:cs="Arial"/>
                <w:sz w:val="14"/>
                <w:lang w:val="es-BO"/>
              </w:rPr>
            </w:pPr>
          </w:p>
        </w:tc>
      </w:tr>
      <w:tr w:rsidR="00A93AD2" w:rsidRPr="009956C4" w14:paraId="33927AE2" w14:textId="77777777" w:rsidTr="00A93AD2">
        <w:trPr>
          <w:jc w:val="center"/>
        </w:trPr>
        <w:tc>
          <w:tcPr>
            <w:tcW w:w="1808" w:type="dxa"/>
            <w:tcBorders>
              <w:left w:val="single" w:sz="12" w:space="0" w:color="244061" w:themeColor="accent1" w:themeShade="80"/>
            </w:tcBorders>
            <w:vAlign w:val="center"/>
          </w:tcPr>
          <w:p w14:paraId="32022412" w14:textId="77777777" w:rsidR="00A93AD2" w:rsidRPr="009956C4" w:rsidRDefault="00A93AD2" w:rsidP="00A93AD2">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172E96F1" w14:textId="77777777" w:rsidR="00A93AD2" w:rsidRPr="009956C4" w:rsidRDefault="00A93AD2" w:rsidP="00A93AD2">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71614B34" w14:textId="77777777" w:rsidR="00A93AD2" w:rsidRPr="009956C4" w:rsidRDefault="00A93AD2" w:rsidP="00A93AD2">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3C8EF7D0"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3C5AC05" w14:textId="77777777" w:rsidR="00A93AD2" w:rsidRPr="009956C4" w:rsidRDefault="00A93AD2" w:rsidP="00A93AD2">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61652444" w14:textId="77777777" w:rsidR="00A93AD2" w:rsidRPr="009956C4" w:rsidRDefault="00A93AD2" w:rsidP="00A93AD2">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002D267D" w14:textId="77777777" w:rsidR="00A93AD2" w:rsidRPr="009956C4" w:rsidRDefault="00A93AD2" w:rsidP="00A93AD2">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5F2A3E75" w14:textId="77777777" w:rsidR="00A93AD2" w:rsidRPr="009956C4" w:rsidRDefault="00A93AD2" w:rsidP="00A93AD2">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72AAFF6B" w14:textId="77777777" w:rsidR="00A93AD2" w:rsidRPr="009956C4" w:rsidRDefault="00A93AD2" w:rsidP="00A93AD2">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515B032" w14:textId="77777777" w:rsidR="00A93AD2" w:rsidRPr="009956C4" w:rsidRDefault="00A93AD2" w:rsidP="00A93AD2">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C153F9C"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6362E85"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7A37EE8"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64854E8"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FEE452F"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tcPr>
          <w:p w14:paraId="72E11468"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FD8CF32"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tcPr>
          <w:p w14:paraId="7B917CEA"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7720F5A"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DC3AA5E"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66B943E"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822DBEE"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5BDEED"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B83FD0B"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18F6BC3" w14:textId="77777777" w:rsidR="00A93AD2" w:rsidRPr="009956C4" w:rsidRDefault="00A93AD2" w:rsidP="00A93AD2">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7625C65E" w14:textId="77777777" w:rsidR="00A93AD2" w:rsidRPr="009956C4" w:rsidRDefault="00A93AD2" w:rsidP="00A93AD2">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2237FCA3"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58E3BB3A" w14:textId="77777777" w:rsidR="00A93AD2" w:rsidRPr="009956C4" w:rsidRDefault="00A93AD2" w:rsidP="00A93AD2">
            <w:pPr>
              <w:rPr>
                <w:rFonts w:ascii="Arial" w:hAnsi="Arial" w:cs="Arial"/>
                <w:sz w:val="14"/>
                <w:lang w:val="es-BO"/>
              </w:rPr>
            </w:pPr>
          </w:p>
        </w:tc>
      </w:tr>
      <w:tr w:rsidR="00A93AD2" w:rsidRPr="009956C4" w14:paraId="7E95BA35" w14:textId="77777777" w:rsidTr="005621F6">
        <w:trPr>
          <w:jc w:val="center"/>
        </w:trPr>
        <w:tc>
          <w:tcPr>
            <w:tcW w:w="1808" w:type="dxa"/>
            <w:vMerge w:val="restart"/>
            <w:tcBorders>
              <w:left w:val="single" w:sz="12" w:space="0" w:color="244061" w:themeColor="accent1" w:themeShade="80"/>
              <w:right w:val="single" w:sz="4" w:space="0" w:color="auto"/>
            </w:tcBorders>
            <w:vAlign w:val="center"/>
          </w:tcPr>
          <w:p w14:paraId="66C6AE2A"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 xml:space="preserve">Garantía de Cumplimiento </w:t>
            </w:r>
          </w:p>
          <w:p w14:paraId="7D02C837" w14:textId="3DC5610D" w:rsidR="00A93AD2" w:rsidRPr="00A93AD2" w:rsidRDefault="00A93AD2" w:rsidP="00A93AD2">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7D09A" w14:textId="652C23AA" w:rsidR="00A93AD2" w:rsidRPr="00A93AD2" w:rsidRDefault="00C204B2" w:rsidP="005621F6">
            <w:pPr>
              <w:jc w:val="both"/>
              <w:rPr>
                <w:rFonts w:ascii="Arial" w:hAnsi="Arial" w:cs="Arial"/>
                <w:sz w:val="14"/>
                <w:lang w:val="es-BO"/>
              </w:rPr>
            </w:pPr>
            <w:r w:rsidRPr="00C204B2">
              <w:rPr>
                <w:rFonts w:ascii="Arial" w:hAnsi="Arial" w:cs="Arial"/>
                <w:sz w:val="14"/>
                <w:lang w:val="es-BO"/>
              </w:rPr>
              <w:t>El proponente deberá presentar una garantía de cumplimiento de contrato por el siete por ciento (7%) o tres punto cinco por ciento (3.5%) según corresponda, del total adjudicado, con una vigencia mínima de 3 meses.</w:t>
            </w:r>
          </w:p>
        </w:tc>
        <w:tc>
          <w:tcPr>
            <w:tcW w:w="272" w:type="dxa"/>
            <w:tcBorders>
              <w:left w:val="single" w:sz="4" w:space="0" w:color="auto"/>
              <w:right w:val="single" w:sz="12" w:space="0" w:color="244061" w:themeColor="accent1" w:themeShade="80"/>
            </w:tcBorders>
          </w:tcPr>
          <w:p w14:paraId="029A9012" w14:textId="77777777" w:rsidR="00A93AD2" w:rsidRPr="009956C4" w:rsidRDefault="00A93AD2" w:rsidP="00A93AD2">
            <w:pPr>
              <w:rPr>
                <w:rFonts w:ascii="Arial" w:hAnsi="Arial" w:cs="Arial"/>
                <w:sz w:val="14"/>
                <w:lang w:val="es-BO"/>
              </w:rPr>
            </w:pPr>
          </w:p>
        </w:tc>
      </w:tr>
      <w:tr w:rsidR="00A93AD2" w:rsidRPr="009956C4" w14:paraId="773006F3" w14:textId="77777777" w:rsidTr="00A93AD2">
        <w:trPr>
          <w:jc w:val="center"/>
        </w:trPr>
        <w:tc>
          <w:tcPr>
            <w:tcW w:w="1808" w:type="dxa"/>
            <w:vMerge/>
            <w:tcBorders>
              <w:left w:val="single" w:sz="12" w:space="0" w:color="244061" w:themeColor="accent1" w:themeShade="80"/>
              <w:right w:val="single" w:sz="4" w:space="0" w:color="auto"/>
            </w:tcBorders>
            <w:vAlign w:val="center"/>
          </w:tcPr>
          <w:p w14:paraId="511581E2" w14:textId="77777777" w:rsidR="00A93AD2" w:rsidRPr="009956C4" w:rsidRDefault="00A93AD2" w:rsidP="00A93AD2">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4124AAF8" w14:textId="77777777" w:rsidR="00A93AD2" w:rsidRPr="009956C4" w:rsidRDefault="00A93AD2" w:rsidP="00A93AD2">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36BFCD34" w14:textId="77777777" w:rsidR="00A93AD2" w:rsidRPr="009956C4" w:rsidRDefault="00A93AD2" w:rsidP="00A93AD2">
            <w:pPr>
              <w:rPr>
                <w:rFonts w:ascii="Arial" w:hAnsi="Arial" w:cs="Arial"/>
                <w:sz w:val="14"/>
                <w:lang w:val="es-BO"/>
              </w:rPr>
            </w:pPr>
          </w:p>
        </w:tc>
      </w:tr>
      <w:tr w:rsidR="00A93AD2" w:rsidRPr="009956C4" w14:paraId="5B00C32C" w14:textId="77777777" w:rsidTr="00A93AD2">
        <w:trPr>
          <w:jc w:val="center"/>
        </w:trPr>
        <w:tc>
          <w:tcPr>
            <w:tcW w:w="1808" w:type="dxa"/>
            <w:vMerge/>
            <w:tcBorders>
              <w:left w:val="single" w:sz="12" w:space="0" w:color="244061" w:themeColor="accent1" w:themeShade="80"/>
              <w:right w:val="single" w:sz="4" w:space="0" w:color="auto"/>
            </w:tcBorders>
            <w:vAlign w:val="center"/>
          </w:tcPr>
          <w:p w14:paraId="3EB84017" w14:textId="77777777" w:rsidR="00A93AD2" w:rsidRPr="009956C4" w:rsidRDefault="00A93AD2" w:rsidP="00A93AD2">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3D7F84A1" w14:textId="77777777" w:rsidR="00A93AD2" w:rsidRPr="009956C4" w:rsidRDefault="00A93AD2" w:rsidP="00A93AD2">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600FD8E5" w14:textId="77777777" w:rsidR="00A93AD2" w:rsidRPr="009956C4" w:rsidRDefault="00A93AD2" w:rsidP="00A93AD2">
            <w:pPr>
              <w:rPr>
                <w:rFonts w:ascii="Arial" w:hAnsi="Arial" w:cs="Arial"/>
                <w:sz w:val="14"/>
                <w:lang w:val="es-BO"/>
              </w:rPr>
            </w:pPr>
          </w:p>
        </w:tc>
      </w:tr>
      <w:tr w:rsidR="00A93AD2" w:rsidRPr="009956C4" w14:paraId="4939AC83" w14:textId="77777777" w:rsidTr="00A93AD2">
        <w:trPr>
          <w:jc w:val="center"/>
        </w:trPr>
        <w:tc>
          <w:tcPr>
            <w:tcW w:w="1808" w:type="dxa"/>
            <w:tcBorders>
              <w:left w:val="single" w:sz="12" w:space="0" w:color="244061" w:themeColor="accent1" w:themeShade="80"/>
            </w:tcBorders>
            <w:shd w:val="clear" w:color="auto" w:fill="auto"/>
            <w:vAlign w:val="center"/>
          </w:tcPr>
          <w:p w14:paraId="474C6419" w14:textId="77777777" w:rsidR="00A93AD2" w:rsidRPr="009956C4" w:rsidRDefault="00A93AD2" w:rsidP="00A93AD2">
            <w:pPr>
              <w:jc w:val="right"/>
              <w:rPr>
                <w:rFonts w:ascii="Arial" w:hAnsi="Arial" w:cs="Arial"/>
                <w:sz w:val="14"/>
                <w:lang w:val="es-BO"/>
              </w:rPr>
            </w:pPr>
          </w:p>
        </w:tc>
        <w:tc>
          <w:tcPr>
            <w:tcW w:w="311" w:type="dxa"/>
            <w:tcBorders>
              <w:top w:val="single" w:sz="4" w:space="0" w:color="auto"/>
            </w:tcBorders>
            <w:shd w:val="clear" w:color="auto" w:fill="auto"/>
          </w:tcPr>
          <w:p w14:paraId="58A8E940" w14:textId="77777777" w:rsidR="00A93AD2" w:rsidRPr="009956C4" w:rsidRDefault="00A93AD2" w:rsidP="00A93AD2">
            <w:pPr>
              <w:rPr>
                <w:rFonts w:ascii="Arial" w:hAnsi="Arial" w:cs="Arial"/>
                <w:sz w:val="14"/>
                <w:lang w:val="es-BO"/>
              </w:rPr>
            </w:pPr>
          </w:p>
        </w:tc>
        <w:tc>
          <w:tcPr>
            <w:tcW w:w="281" w:type="dxa"/>
            <w:tcBorders>
              <w:top w:val="single" w:sz="4" w:space="0" w:color="auto"/>
            </w:tcBorders>
            <w:shd w:val="clear" w:color="auto" w:fill="auto"/>
          </w:tcPr>
          <w:p w14:paraId="630911BE" w14:textId="77777777" w:rsidR="00A93AD2" w:rsidRPr="009956C4" w:rsidRDefault="00A93AD2" w:rsidP="00A93AD2">
            <w:pPr>
              <w:rPr>
                <w:rFonts w:ascii="Arial" w:hAnsi="Arial" w:cs="Arial"/>
                <w:sz w:val="14"/>
                <w:lang w:val="es-BO"/>
              </w:rPr>
            </w:pPr>
          </w:p>
        </w:tc>
        <w:tc>
          <w:tcPr>
            <w:tcW w:w="282" w:type="dxa"/>
            <w:tcBorders>
              <w:top w:val="single" w:sz="4" w:space="0" w:color="auto"/>
            </w:tcBorders>
            <w:shd w:val="clear" w:color="auto" w:fill="auto"/>
          </w:tcPr>
          <w:p w14:paraId="6DFA8987"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3F7AE246" w14:textId="77777777" w:rsidR="00A93AD2" w:rsidRPr="009956C4" w:rsidRDefault="00A93AD2" w:rsidP="00A93AD2">
            <w:pPr>
              <w:rPr>
                <w:rFonts w:ascii="Arial" w:hAnsi="Arial" w:cs="Arial"/>
                <w:sz w:val="14"/>
                <w:lang w:val="es-BO"/>
              </w:rPr>
            </w:pPr>
          </w:p>
        </w:tc>
        <w:tc>
          <w:tcPr>
            <w:tcW w:w="277" w:type="dxa"/>
            <w:tcBorders>
              <w:top w:val="single" w:sz="4" w:space="0" w:color="auto"/>
            </w:tcBorders>
            <w:shd w:val="clear" w:color="auto" w:fill="auto"/>
          </w:tcPr>
          <w:p w14:paraId="6847765D"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1894ACF2" w14:textId="77777777" w:rsidR="00A93AD2" w:rsidRPr="009956C4" w:rsidRDefault="00A93AD2" w:rsidP="00A93AD2">
            <w:pPr>
              <w:rPr>
                <w:rFonts w:ascii="Arial" w:hAnsi="Arial" w:cs="Arial"/>
                <w:sz w:val="14"/>
                <w:lang w:val="es-BO"/>
              </w:rPr>
            </w:pPr>
          </w:p>
        </w:tc>
        <w:tc>
          <w:tcPr>
            <w:tcW w:w="282" w:type="dxa"/>
            <w:gridSpan w:val="2"/>
            <w:tcBorders>
              <w:top w:val="single" w:sz="4" w:space="0" w:color="auto"/>
            </w:tcBorders>
            <w:shd w:val="clear" w:color="auto" w:fill="auto"/>
          </w:tcPr>
          <w:p w14:paraId="1ABB8D9E" w14:textId="77777777" w:rsidR="00A93AD2" w:rsidRPr="009956C4" w:rsidRDefault="00A93AD2" w:rsidP="00A93AD2">
            <w:pPr>
              <w:rPr>
                <w:rFonts w:ascii="Arial" w:hAnsi="Arial" w:cs="Arial"/>
                <w:sz w:val="14"/>
                <w:lang w:val="es-BO"/>
              </w:rPr>
            </w:pPr>
          </w:p>
        </w:tc>
        <w:tc>
          <w:tcPr>
            <w:tcW w:w="277" w:type="dxa"/>
            <w:gridSpan w:val="2"/>
            <w:tcBorders>
              <w:top w:val="single" w:sz="4" w:space="0" w:color="auto"/>
            </w:tcBorders>
            <w:shd w:val="clear" w:color="auto" w:fill="auto"/>
          </w:tcPr>
          <w:p w14:paraId="2834A7BD"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0713C020"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1BBE4386"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6D31327C"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136AB1D7"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7F354311"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395AEBB2" w14:textId="77777777" w:rsidR="00A93AD2" w:rsidRPr="009956C4" w:rsidRDefault="00A93AD2" w:rsidP="00A93AD2">
            <w:pPr>
              <w:rPr>
                <w:rFonts w:ascii="Arial" w:hAnsi="Arial" w:cs="Arial"/>
                <w:sz w:val="14"/>
                <w:lang w:val="es-BO"/>
              </w:rPr>
            </w:pPr>
          </w:p>
        </w:tc>
        <w:tc>
          <w:tcPr>
            <w:tcW w:w="273" w:type="dxa"/>
            <w:tcBorders>
              <w:top w:val="single" w:sz="4" w:space="0" w:color="auto"/>
            </w:tcBorders>
          </w:tcPr>
          <w:p w14:paraId="7010E3B4"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52FC5AA3" w14:textId="77777777" w:rsidR="00A93AD2" w:rsidRPr="009956C4" w:rsidRDefault="00A93AD2" w:rsidP="00A93AD2">
            <w:pPr>
              <w:rPr>
                <w:rFonts w:ascii="Arial" w:hAnsi="Arial" w:cs="Arial"/>
                <w:sz w:val="14"/>
                <w:lang w:val="es-BO"/>
              </w:rPr>
            </w:pPr>
          </w:p>
        </w:tc>
        <w:tc>
          <w:tcPr>
            <w:tcW w:w="273" w:type="dxa"/>
            <w:tcBorders>
              <w:top w:val="single" w:sz="4" w:space="0" w:color="auto"/>
            </w:tcBorders>
          </w:tcPr>
          <w:p w14:paraId="362E0EEF"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1FFFB9FF"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308F36F1"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013B8416"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6346ECDF"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32FA1FA6"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409CF32E"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6029F750"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5019C77"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69DC6A5A"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7E8F8D4"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F9EB9B4"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1746FC52"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194A85AC" w14:textId="77777777" w:rsidR="00A93AD2" w:rsidRPr="009956C4" w:rsidRDefault="00A93AD2" w:rsidP="00A93AD2">
            <w:pPr>
              <w:rPr>
                <w:rFonts w:ascii="Arial" w:hAnsi="Arial" w:cs="Arial"/>
                <w:sz w:val="14"/>
                <w:lang w:val="es-BO"/>
              </w:rPr>
            </w:pPr>
          </w:p>
        </w:tc>
        <w:tc>
          <w:tcPr>
            <w:tcW w:w="272" w:type="dxa"/>
            <w:tcBorders>
              <w:right w:val="single" w:sz="12" w:space="0" w:color="244061" w:themeColor="accent1" w:themeShade="80"/>
            </w:tcBorders>
            <w:shd w:val="clear" w:color="auto" w:fill="auto"/>
          </w:tcPr>
          <w:p w14:paraId="5AF6CD95" w14:textId="77777777" w:rsidR="00A93AD2" w:rsidRPr="009956C4" w:rsidRDefault="00A93AD2" w:rsidP="00A93AD2">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241DB2" w:rsidRPr="009956C4" w14:paraId="1CF56D66" w14:textId="77777777" w:rsidTr="00D66DA5">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449C0032" w14:textId="77777777" w:rsidR="00241DB2" w:rsidRPr="009956C4" w:rsidRDefault="00241DB2" w:rsidP="00A93AD2">
            <w:pPr>
              <w:jc w:val="right"/>
              <w:rPr>
                <w:rFonts w:ascii="Arial"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C05981" w14:textId="4F033516" w:rsidR="00241DB2" w:rsidRPr="009956C4" w:rsidRDefault="00241DB2" w:rsidP="00D66DA5">
            <w:pPr>
              <w:jc w:val="center"/>
              <w:rPr>
                <w:rFonts w:ascii="Arial" w:hAnsi="Arial" w:cs="Arial"/>
                <w:sz w:val="14"/>
                <w:lang w:val="es-BO"/>
              </w:rPr>
            </w:pPr>
            <w:r>
              <w:rPr>
                <w:rFonts w:ascii="Arial" w:hAnsi="Arial" w:cs="Arial"/>
                <w:sz w:val="14"/>
                <w:szCs w:val="2"/>
                <w:lang w:val="es-BO"/>
              </w:rPr>
              <w:t>X</w:t>
            </w:r>
          </w:p>
        </w:tc>
        <w:tc>
          <w:tcPr>
            <w:tcW w:w="7144" w:type="dxa"/>
            <w:gridSpan w:val="26"/>
            <w:tcBorders>
              <w:left w:val="single" w:sz="4" w:space="0" w:color="auto"/>
            </w:tcBorders>
            <w:shd w:val="clear" w:color="auto" w:fill="auto"/>
            <w:vAlign w:val="center"/>
          </w:tcPr>
          <w:p w14:paraId="01366D74" w14:textId="77777777" w:rsidR="00241DB2" w:rsidRPr="00156685" w:rsidRDefault="00241DB2" w:rsidP="00D66DA5">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2011A879" w14:textId="77777777" w:rsidR="00241DB2" w:rsidRPr="009956C4" w:rsidRDefault="00241DB2" w:rsidP="00A93AD2">
            <w:pPr>
              <w:rPr>
                <w:rFonts w:ascii="Arial" w:hAnsi="Arial" w:cs="Arial"/>
                <w:sz w:val="14"/>
                <w:lang w:val="es-BO"/>
              </w:rPr>
            </w:pPr>
          </w:p>
        </w:tc>
        <w:tc>
          <w:tcPr>
            <w:tcW w:w="273" w:type="dxa"/>
            <w:tcBorders>
              <w:right w:val="single" w:sz="12" w:space="0" w:color="244061" w:themeColor="accent1" w:themeShade="80"/>
            </w:tcBorders>
          </w:tcPr>
          <w:p w14:paraId="6078FFAD" w14:textId="77777777" w:rsidR="00241DB2" w:rsidRPr="009956C4" w:rsidRDefault="00241DB2" w:rsidP="00A93AD2">
            <w:pPr>
              <w:rPr>
                <w:rFonts w:ascii="Arial" w:hAnsi="Arial" w:cs="Arial"/>
                <w:sz w:val="14"/>
                <w:lang w:val="es-BO"/>
              </w:rPr>
            </w:pPr>
          </w:p>
        </w:tc>
      </w:tr>
      <w:tr w:rsidR="00A93AD2" w:rsidRPr="009956C4" w14:paraId="5B41D05C" w14:textId="77777777" w:rsidTr="00A93AD2">
        <w:trPr>
          <w:jc w:val="center"/>
        </w:trPr>
        <w:tc>
          <w:tcPr>
            <w:tcW w:w="2373" w:type="dxa"/>
            <w:vMerge/>
            <w:tcBorders>
              <w:left w:val="single" w:sz="12" w:space="0" w:color="244061" w:themeColor="accent1" w:themeShade="80"/>
            </w:tcBorders>
            <w:shd w:val="clear" w:color="auto" w:fill="auto"/>
            <w:vAlign w:val="center"/>
          </w:tcPr>
          <w:p w14:paraId="0E72A040" w14:textId="77777777" w:rsidR="00A93AD2" w:rsidRPr="009956C4" w:rsidRDefault="00A93AD2" w:rsidP="00A93AD2">
            <w:pPr>
              <w:jc w:val="right"/>
              <w:rPr>
                <w:rFonts w:ascii="Arial" w:hAnsi="Arial" w:cs="Arial"/>
                <w:b/>
                <w:sz w:val="6"/>
                <w:szCs w:val="8"/>
                <w:lang w:val="es-BO"/>
              </w:rPr>
            </w:pPr>
          </w:p>
        </w:tc>
        <w:tc>
          <w:tcPr>
            <w:tcW w:w="283" w:type="dxa"/>
            <w:tcBorders>
              <w:top w:val="single" w:sz="4" w:space="0" w:color="auto"/>
              <w:bottom w:val="single" w:sz="4" w:space="0" w:color="auto"/>
            </w:tcBorders>
            <w:shd w:val="clear" w:color="auto" w:fill="auto"/>
          </w:tcPr>
          <w:p w14:paraId="5E7A6195" w14:textId="77777777" w:rsidR="00A93AD2" w:rsidRPr="009956C4" w:rsidRDefault="00A93AD2" w:rsidP="00A93AD2">
            <w:pPr>
              <w:rPr>
                <w:rFonts w:ascii="Arial" w:hAnsi="Arial" w:cs="Arial"/>
                <w:sz w:val="6"/>
                <w:szCs w:val="8"/>
                <w:lang w:val="es-BO"/>
              </w:rPr>
            </w:pPr>
          </w:p>
        </w:tc>
        <w:tc>
          <w:tcPr>
            <w:tcW w:w="282" w:type="dxa"/>
            <w:shd w:val="clear" w:color="auto" w:fill="auto"/>
          </w:tcPr>
          <w:p w14:paraId="17FE8306" w14:textId="77777777" w:rsidR="00A93AD2" w:rsidRPr="009956C4" w:rsidRDefault="00A93AD2" w:rsidP="00A93AD2">
            <w:pPr>
              <w:rPr>
                <w:rFonts w:ascii="Arial" w:hAnsi="Arial" w:cs="Arial"/>
                <w:sz w:val="6"/>
                <w:szCs w:val="8"/>
                <w:lang w:val="es-BO"/>
              </w:rPr>
            </w:pPr>
          </w:p>
        </w:tc>
        <w:tc>
          <w:tcPr>
            <w:tcW w:w="275" w:type="dxa"/>
            <w:shd w:val="clear" w:color="auto" w:fill="auto"/>
          </w:tcPr>
          <w:p w14:paraId="19F53441" w14:textId="77777777" w:rsidR="00A93AD2" w:rsidRPr="009956C4" w:rsidRDefault="00A93AD2" w:rsidP="00A93AD2">
            <w:pPr>
              <w:rPr>
                <w:rFonts w:ascii="Arial" w:hAnsi="Arial" w:cs="Arial"/>
                <w:sz w:val="6"/>
                <w:szCs w:val="8"/>
                <w:lang w:val="es-BO"/>
              </w:rPr>
            </w:pPr>
          </w:p>
        </w:tc>
        <w:tc>
          <w:tcPr>
            <w:tcW w:w="280" w:type="dxa"/>
            <w:shd w:val="clear" w:color="auto" w:fill="auto"/>
          </w:tcPr>
          <w:p w14:paraId="6EE2687E" w14:textId="77777777" w:rsidR="00A93AD2" w:rsidRPr="009956C4" w:rsidRDefault="00A93AD2" w:rsidP="00A93AD2">
            <w:pPr>
              <w:rPr>
                <w:rFonts w:ascii="Arial" w:hAnsi="Arial" w:cs="Arial"/>
                <w:sz w:val="6"/>
                <w:szCs w:val="8"/>
                <w:lang w:val="es-BO"/>
              </w:rPr>
            </w:pPr>
          </w:p>
        </w:tc>
        <w:tc>
          <w:tcPr>
            <w:tcW w:w="278" w:type="dxa"/>
            <w:shd w:val="clear" w:color="auto" w:fill="auto"/>
          </w:tcPr>
          <w:p w14:paraId="7ECFA387" w14:textId="77777777" w:rsidR="00A93AD2" w:rsidRPr="009956C4" w:rsidRDefault="00A93AD2" w:rsidP="00A93AD2">
            <w:pPr>
              <w:rPr>
                <w:rFonts w:ascii="Arial" w:hAnsi="Arial" w:cs="Arial"/>
                <w:sz w:val="6"/>
                <w:szCs w:val="8"/>
                <w:lang w:val="es-BO"/>
              </w:rPr>
            </w:pPr>
          </w:p>
        </w:tc>
        <w:tc>
          <w:tcPr>
            <w:tcW w:w="276" w:type="dxa"/>
            <w:shd w:val="clear" w:color="auto" w:fill="auto"/>
          </w:tcPr>
          <w:p w14:paraId="7EC178B0" w14:textId="77777777" w:rsidR="00A93AD2" w:rsidRPr="009956C4" w:rsidRDefault="00A93AD2" w:rsidP="00A93AD2">
            <w:pPr>
              <w:rPr>
                <w:rFonts w:ascii="Arial" w:hAnsi="Arial" w:cs="Arial"/>
                <w:sz w:val="6"/>
                <w:szCs w:val="8"/>
                <w:lang w:val="es-BO"/>
              </w:rPr>
            </w:pPr>
          </w:p>
        </w:tc>
        <w:tc>
          <w:tcPr>
            <w:tcW w:w="281" w:type="dxa"/>
            <w:shd w:val="clear" w:color="auto" w:fill="auto"/>
          </w:tcPr>
          <w:p w14:paraId="5F3FE183" w14:textId="77777777" w:rsidR="00A93AD2" w:rsidRPr="009956C4" w:rsidRDefault="00A93AD2" w:rsidP="00A93AD2">
            <w:pPr>
              <w:rPr>
                <w:rFonts w:ascii="Arial" w:hAnsi="Arial" w:cs="Arial"/>
                <w:sz w:val="6"/>
                <w:szCs w:val="8"/>
                <w:lang w:val="es-BO"/>
              </w:rPr>
            </w:pPr>
          </w:p>
        </w:tc>
        <w:tc>
          <w:tcPr>
            <w:tcW w:w="277" w:type="dxa"/>
            <w:shd w:val="clear" w:color="auto" w:fill="auto"/>
          </w:tcPr>
          <w:p w14:paraId="30BB35E2" w14:textId="77777777" w:rsidR="00A93AD2" w:rsidRPr="009956C4" w:rsidRDefault="00A93AD2" w:rsidP="00A93AD2">
            <w:pPr>
              <w:rPr>
                <w:rFonts w:ascii="Arial" w:hAnsi="Arial" w:cs="Arial"/>
                <w:sz w:val="6"/>
                <w:szCs w:val="8"/>
                <w:lang w:val="es-BO"/>
              </w:rPr>
            </w:pPr>
          </w:p>
        </w:tc>
        <w:tc>
          <w:tcPr>
            <w:tcW w:w="277" w:type="dxa"/>
            <w:shd w:val="clear" w:color="auto" w:fill="auto"/>
          </w:tcPr>
          <w:p w14:paraId="190EEA08" w14:textId="77777777" w:rsidR="00A93AD2" w:rsidRPr="009956C4" w:rsidRDefault="00A93AD2" w:rsidP="00A93AD2">
            <w:pPr>
              <w:rPr>
                <w:rFonts w:ascii="Arial" w:hAnsi="Arial" w:cs="Arial"/>
                <w:sz w:val="6"/>
                <w:szCs w:val="8"/>
                <w:lang w:val="es-BO"/>
              </w:rPr>
            </w:pPr>
          </w:p>
        </w:tc>
        <w:tc>
          <w:tcPr>
            <w:tcW w:w="277" w:type="dxa"/>
            <w:shd w:val="clear" w:color="auto" w:fill="auto"/>
          </w:tcPr>
          <w:p w14:paraId="6C3500F5" w14:textId="77777777" w:rsidR="00A93AD2" w:rsidRPr="009956C4" w:rsidRDefault="00A93AD2" w:rsidP="00A93AD2">
            <w:pPr>
              <w:rPr>
                <w:rFonts w:ascii="Arial" w:hAnsi="Arial" w:cs="Arial"/>
                <w:sz w:val="6"/>
                <w:szCs w:val="8"/>
                <w:lang w:val="es-BO"/>
              </w:rPr>
            </w:pPr>
          </w:p>
        </w:tc>
        <w:tc>
          <w:tcPr>
            <w:tcW w:w="273" w:type="dxa"/>
            <w:shd w:val="clear" w:color="auto" w:fill="auto"/>
          </w:tcPr>
          <w:p w14:paraId="48729EDB"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7045081B"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2354D7C4"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08E639AC"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033F2932"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291C0F00"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34783072"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01E74DCD"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21A0506C"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1E39F364"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303AF7A1"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613AAD15" w14:textId="77777777" w:rsidR="00A93AD2" w:rsidRPr="009956C4" w:rsidRDefault="00A93AD2" w:rsidP="00A93AD2">
            <w:pPr>
              <w:rPr>
                <w:rFonts w:ascii="Arial" w:hAnsi="Arial" w:cs="Arial"/>
                <w:sz w:val="6"/>
                <w:szCs w:val="8"/>
                <w:lang w:val="es-BO"/>
              </w:rPr>
            </w:pPr>
          </w:p>
        </w:tc>
        <w:tc>
          <w:tcPr>
            <w:tcW w:w="273" w:type="dxa"/>
          </w:tcPr>
          <w:p w14:paraId="230EF76A" w14:textId="77777777" w:rsidR="00A93AD2" w:rsidRPr="009956C4" w:rsidRDefault="00A93AD2" w:rsidP="00A93AD2">
            <w:pPr>
              <w:rPr>
                <w:rFonts w:ascii="Arial" w:hAnsi="Arial" w:cs="Arial"/>
                <w:sz w:val="6"/>
                <w:szCs w:val="8"/>
                <w:lang w:val="es-BO"/>
              </w:rPr>
            </w:pPr>
          </w:p>
        </w:tc>
        <w:tc>
          <w:tcPr>
            <w:tcW w:w="273" w:type="dxa"/>
            <w:tcBorders>
              <w:left w:val="nil"/>
            </w:tcBorders>
          </w:tcPr>
          <w:p w14:paraId="10366FDB" w14:textId="77777777" w:rsidR="00A93AD2" w:rsidRPr="009956C4" w:rsidRDefault="00A93AD2" w:rsidP="00A93AD2">
            <w:pPr>
              <w:rPr>
                <w:rFonts w:ascii="Arial" w:hAnsi="Arial" w:cs="Arial"/>
                <w:sz w:val="6"/>
                <w:szCs w:val="8"/>
                <w:lang w:val="es-BO"/>
              </w:rPr>
            </w:pPr>
          </w:p>
        </w:tc>
        <w:tc>
          <w:tcPr>
            <w:tcW w:w="273" w:type="dxa"/>
          </w:tcPr>
          <w:p w14:paraId="136DEFF1" w14:textId="77777777" w:rsidR="00A93AD2" w:rsidRPr="009956C4" w:rsidRDefault="00A93AD2" w:rsidP="00A93AD2">
            <w:pPr>
              <w:rPr>
                <w:rFonts w:ascii="Arial" w:hAnsi="Arial" w:cs="Arial"/>
                <w:sz w:val="6"/>
                <w:szCs w:val="8"/>
                <w:lang w:val="es-BO"/>
              </w:rPr>
            </w:pPr>
          </w:p>
        </w:tc>
        <w:tc>
          <w:tcPr>
            <w:tcW w:w="273" w:type="dxa"/>
          </w:tcPr>
          <w:p w14:paraId="7B9A99AF" w14:textId="77777777" w:rsidR="00A93AD2" w:rsidRPr="009956C4" w:rsidRDefault="00A93AD2" w:rsidP="00A93AD2">
            <w:pPr>
              <w:rPr>
                <w:rFonts w:ascii="Arial" w:hAnsi="Arial" w:cs="Arial"/>
                <w:sz w:val="6"/>
                <w:szCs w:val="8"/>
                <w:lang w:val="es-BO"/>
              </w:rPr>
            </w:pPr>
          </w:p>
        </w:tc>
        <w:tc>
          <w:tcPr>
            <w:tcW w:w="273" w:type="dxa"/>
          </w:tcPr>
          <w:p w14:paraId="7506C40F" w14:textId="77777777" w:rsidR="00A93AD2" w:rsidRPr="009956C4" w:rsidRDefault="00A93AD2" w:rsidP="00A93AD2">
            <w:pPr>
              <w:rPr>
                <w:rFonts w:ascii="Arial" w:hAnsi="Arial" w:cs="Arial"/>
                <w:sz w:val="6"/>
                <w:szCs w:val="8"/>
                <w:lang w:val="es-BO"/>
              </w:rPr>
            </w:pPr>
          </w:p>
        </w:tc>
        <w:tc>
          <w:tcPr>
            <w:tcW w:w="273" w:type="dxa"/>
          </w:tcPr>
          <w:p w14:paraId="1F9C6C76" w14:textId="77777777" w:rsidR="00A93AD2" w:rsidRPr="009956C4" w:rsidRDefault="00A93AD2" w:rsidP="00A93AD2">
            <w:pPr>
              <w:rPr>
                <w:rFonts w:ascii="Arial" w:hAnsi="Arial" w:cs="Arial"/>
                <w:sz w:val="6"/>
                <w:szCs w:val="8"/>
                <w:lang w:val="es-BO"/>
              </w:rPr>
            </w:pPr>
          </w:p>
        </w:tc>
        <w:tc>
          <w:tcPr>
            <w:tcW w:w="273" w:type="dxa"/>
            <w:tcBorders>
              <w:right w:val="single" w:sz="12" w:space="0" w:color="244061" w:themeColor="accent1" w:themeShade="80"/>
            </w:tcBorders>
          </w:tcPr>
          <w:p w14:paraId="4EF9ABD4" w14:textId="77777777" w:rsidR="00A93AD2" w:rsidRPr="009956C4" w:rsidRDefault="00A93AD2" w:rsidP="00A93AD2">
            <w:pPr>
              <w:rPr>
                <w:rFonts w:ascii="Arial" w:hAnsi="Arial" w:cs="Arial"/>
                <w:sz w:val="6"/>
                <w:szCs w:val="8"/>
                <w:lang w:val="es-BO"/>
              </w:rPr>
            </w:pPr>
          </w:p>
        </w:tc>
      </w:tr>
      <w:tr w:rsidR="00A93AD2" w:rsidRPr="009956C4" w14:paraId="212A1AA5" w14:textId="77777777" w:rsidTr="00A93AD2">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06E34C4A" w14:textId="77777777" w:rsidR="00A93AD2" w:rsidRPr="009956C4" w:rsidRDefault="00A93AD2" w:rsidP="00A93AD2">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F277D1" w14:textId="77777777" w:rsidR="00A93AD2" w:rsidRPr="009956C4" w:rsidRDefault="00A93AD2" w:rsidP="00A93AD2">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68EB6AF5" w14:textId="77777777" w:rsidR="00A93AD2" w:rsidRPr="009956C4" w:rsidRDefault="00A93AD2" w:rsidP="00A93AD2">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2A7337A2" w14:textId="77777777" w:rsidR="00A93AD2" w:rsidRPr="009956C4" w:rsidRDefault="00A93AD2" w:rsidP="00A93AD2">
            <w:pPr>
              <w:rPr>
                <w:rFonts w:ascii="Arial" w:hAnsi="Arial" w:cs="Arial"/>
                <w:sz w:val="14"/>
                <w:lang w:val="es-BO"/>
              </w:rPr>
            </w:pPr>
          </w:p>
        </w:tc>
      </w:tr>
      <w:tr w:rsidR="00A93AD2" w:rsidRPr="009956C4" w14:paraId="4B63EB2D" w14:textId="77777777" w:rsidTr="00A93AD2">
        <w:trPr>
          <w:jc w:val="center"/>
        </w:trPr>
        <w:tc>
          <w:tcPr>
            <w:tcW w:w="2373" w:type="dxa"/>
            <w:vMerge/>
            <w:tcBorders>
              <w:left w:val="single" w:sz="12" w:space="0" w:color="244061" w:themeColor="accent1" w:themeShade="80"/>
            </w:tcBorders>
            <w:shd w:val="clear" w:color="auto" w:fill="auto"/>
            <w:vAlign w:val="center"/>
          </w:tcPr>
          <w:p w14:paraId="674CE8C8" w14:textId="77777777" w:rsidR="00A93AD2" w:rsidRPr="009956C4" w:rsidRDefault="00A93AD2" w:rsidP="00A93AD2">
            <w:pPr>
              <w:jc w:val="right"/>
              <w:rPr>
                <w:rFonts w:ascii="Arial" w:hAnsi="Arial" w:cs="Arial"/>
                <w:b/>
                <w:sz w:val="14"/>
                <w:lang w:val="es-BO"/>
              </w:rPr>
            </w:pPr>
          </w:p>
        </w:tc>
        <w:tc>
          <w:tcPr>
            <w:tcW w:w="283" w:type="dxa"/>
            <w:tcBorders>
              <w:top w:val="single" w:sz="4" w:space="0" w:color="auto"/>
              <w:bottom w:val="single" w:sz="4" w:space="0" w:color="auto"/>
            </w:tcBorders>
            <w:shd w:val="clear" w:color="auto" w:fill="auto"/>
          </w:tcPr>
          <w:p w14:paraId="0C8B2D61" w14:textId="77777777" w:rsidR="00A93AD2" w:rsidRPr="009956C4" w:rsidRDefault="00A93AD2" w:rsidP="00A93AD2">
            <w:pPr>
              <w:rPr>
                <w:rFonts w:ascii="Arial" w:hAnsi="Arial" w:cs="Arial"/>
                <w:sz w:val="14"/>
                <w:lang w:val="es-BO"/>
              </w:rPr>
            </w:pPr>
          </w:p>
        </w:tc>
        <w:tc>
          <w:tcPr>
            <w:tcW w:w="7417" w:type="dxa"/>
            <w:gridSpan w:val="27"/>
            <w:vMerge/>
            <w:tcBorders>
              <w:left w:val="nil"/>
            </w:tcBorders>
            <w:shd w:val="clear" w:color="auto" w:fill="auto"/>
          </w:tcPr>
          <w:p w14:paraId="5258AB38" w14:textId="77777777" w:rsidR="00A93AD2" w:rsidRPr="009956C4" w:rsidRDefault="00A93AD2" w:rsidP="00A93AD2">
            <w:pPr>
              <w:rPr>
                <w:rFonts w:ascii="Arial" w:hAnsi="Arial" w:cs="Arial"/>
                <w:sz w:val="14"/>
                <w:lang w:val="es-BO"/>
              </w:rPr>
            </w:pPr>
          </w:p>
        </w:tc>
        <w:tc>
          <w:tcPr>
            <w:tcW w:w="273" w:type="dxa"/>
            <w:tcBorders>
              <w:right w:val="single" w:sz="12" w:space="0" w:color="244061" w:themeColor="accent1" w:themeShade="80"/>
            </w:tcBorders>
          </w:tcPr>
          <w:p w14:paraId="2EAD5A0A" w14:textId="77777777" w:rsidR="00A93AD2" w:rsidRPr="009956C4" w:rsidRDefault="00A93AD2" w:rsidP="00A93AD2">
            <w:pPr>
              <w:rPr>
                <w:rFonts w:ascii="Arial" w:hAnsi="Arial" w:cs="Arial"/>
                <w:sz w:val="14"/>
                <w:lang w:val="es-BO"/>
              </w:rPr>
            </w:pPr>
          </w:p>
        </w:tc>
      </w:tr>
      <w:tr w:rsidR="00A93AD2" w:rsidRPr="009956C4" w14:paraId="427ACB59" w14:textId="77777777" w:rsidTr="00A93AD2">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53420A5E" w14:textId="77777777" w:rsidR="00A93AD2" w:rsidRPr="009956C4" w:rsidRDefault="00A93AD2" w:rsidP="00A93AD2">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949D01" w14:textId="77777777" w:rsidR="00A93AD2" w:rsidRPr="009956C4" w:rsidRDefault="00A93AD2" w:rsidP="00A93AD2">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B57F593" w14:textId="77777777" w:rsidR="00A93AD2" w:rsidRPr="009956C4" w:rsidRDefault="00A93AD2" w:rsidP="00A93AD2">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4874C372" w14:textId="77777777" w:rsidR="00A93AD2" w:rsidRPr="009956C4" w:rsidRDefault="00A93AD2" w:rsidP="00A93AD2">
            <w:pPr>
              <w:rPr>
                <w:rFonts w:ascii="Arial" w:hAnsi="Arial" w:cs="Arial"/>
                <w:sz w:val="14"/>
                <w:lang w:val="es-BO"/>
              </w:rPr>
            </w:pPr>
          </w:p>
        </w:tc>
      </w:tr>
      <w:tr w:rsidR="00A93AD2" w:rsidRPr="009956C4" w14:paraId="7D3B6AB5" w14:textId="77777777" w:rsidTr="00A93AD2">
        <w:trPr>
          <w:jc w:val="center"/>
        </w:trPr>
        <w:tc>
          <w:tcPr>
            <w:tcW w:w="2373" w:type="dxa"/>
            <w:vMerge/>
            <w:tcBorders>
              <w:left w:val="single" w:sz="12" w:space="0" w:color="244061" w:themeColor="accent1" w:themeShade="80"/>
            </w:tcBorders>
            <w:shd w:val="clear" w:color="auto" w:fill="auto"/>
            <w:vAlign w:val="center"/>
          </w:tcPr>
          <w:p w14:paraId="7BD7F47D" w14:textId="77777777" w:rsidR="00A93AD2" w:rsidRPr="009956C4" w:rsidRDefault="00A93AD2" w:rsidP="00A93AD2">
            <w:pPr>
              <w:jc w:val="right"/>
              <w:rPr>
                <w:rFonts w:ascii="Arial" w:hAnsi="Arial" w:cs="Arial"/>
                <w:b/>
                <w:sz w:val="14"/>
                <w:lang w:val="es-BO"/>
              </w:rPr>
            </w:pPr>
          </w:p>
        </w:tc>
        <w:tc>
          <w:tcPr>
            <w:tcW w:w="283" w:type="dxa"/>
            <w:tcBorders>
              <w:top w:val="single" w:sz="4" w:space="0" w:color="auto"/>
            </w:tcBorders>
            <w:shd w:val="clear" w:color="auto" w:fill="auto"/>
          </w:tcPr>
          <w:p w14:paraId="26CB537A" w14:textId="77777777" w:rsidR="00A93AD2" w:rsidRPr="009956C4" w:rsidRDefault="00A93AD2" w:rsidP="00A93AD2">
            <w:pPr>
              <w:rPr>
                <w:rFonts w:ascii="Arial" w:hAnsi="Arial" w:cs="Arial"/>
                <w:sz w:val="14"/>
                <w:lang w:val="es-BO"/>
              </w:rPr>
            </w:pPr>
          </w:p>
        </w:tc>
        <w:tc>
          <w:tcPr>
            <w:tcW w:w="7417" w:type="dxa"/>
            <w:gridSpan w:val="27"/>
            <w:vMerge/>
            <w:tcBorders>
              <w:left w:val="nil"/>
            </w:tcBorders>
            <w:shd w:val="clear" w:color="auto" w:fill="auto"/>
          </w:tcPr>
          <w:p w14:paraId="614E30BB" w14:textId="77777777" w:rsidR="00A93AD2" w:rsidRPr="009956C4" w:rsidRDefault="00A93AD2" w:rsidP="00A93AD2">
            <w:pPr>
              <w:rPr>
                <w:rFonts w:ascii="Arial" w:hAnsi="Arial" w:cs="Arial"/>
                <w:sz w:val="14"/>
                <w:lang w:val="es-BO"/>
              </w:rPr>
            </w:pPr>
          </w:p>
        </w:tc>
        <w:tc>
          <w:tcPr>
            <w:tcW w:w="273" w:type="dxa"/>
            <w:tcBorders>
              <w:right w:val="single" w:sz="12" w:space="0" w:color="244061" w:themeColor="accent1" w:themeShade="80"/>
            </w:tcBorders>
          </w:tcPr>
          <w:p w14:paraId="0FB065BB" w14:textId="77777777" w:rsidR="00A93AD2" w:rsidRPr="009956C4" w:rsidRDefault="00A93AD2" w:rsidP="00A93AD2">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679"/>
        <w:gridCol w:w="281"/>
        <w:gridCol w:w="273"/>
        <w:gridCol w:w="277"/>
        <w:gridCol w:w="267"/>
        <w:gridCol w:w="269"/>
        <w:gridCol w:w="269"/>
        <w:gridCol w:w="274"/>
        <w:gridCol w:w="270"/>
        <w:gridCol w:w="270"/>
        <w:gridCol w:w="270"/>
        <w:gridCol w:w="268"/>
        <w:gridCol w:w="268"/>
        <w:gridCol w:w="267"/>
        <w:gridCol w:w="268"/>
        <w:gridCol w:w="268"/>
        <w:gridCol w:w="268"/>
        <w:gridCol w:w="335"/>
        <w:gridCol w:w="157"/>
        <w:gridCol w:w="178"/>
        <w:gridCol w:w="335"/>
        <w:gridCol w:w="335"/>
        <w:gridCol w:w="335"/>
        <w:gridCol w:w="268"/>
        <w:gridCol w:w="267"/>
        <w:gridCol w:w="267"/>
        <w:gridCol w:w="128"/>
        <w:gridCol w:w="139"/>
        <w:gridCol w:w="267"/>
        <w:gridCol w:w="267"/>
        <w:gridCol w:w="267"/>
        <w:gridCol w:w="267"/>
      </w:tblGrid>
      <w:tr w:rsidR="00A93AD2" w:rsidRPr="009956C4" w14:paraId="27B5B9DF" w14:textId="77777777" w:rsidTr="00241DB2">
        <w:trPr>
          <w:jc w:val="center"/>
        </w:trPr>
        <w:tc>
          <w:tcPr>
            <w:tcW w:w="2207" w:type="dxa"/>
            <w:gridSpan w:val="2"/>
            <w:vMerge w:val="restart"/>
            <w:tcBorders>
              <w:left w:val="single" w:sz="12" w:space="0" w:color="244061" w:themeColor="accent1" w:themeShade="80"/>
            </w:tcBorders>
            <w:vAlign w:val="center"/>
          </w:tcPr>
          <w:p w14:paraId="6B798F4C"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Organismos Financiadores</w:t>
            </w:r>
          </w:p>
        </w:tc>
        <w:tc>
          <w:tcPr>
            <w:tcW w:w="281" w:type="dxa"/>
            <w:vMerge w:val="restart"/>
            <w:vAlign w:val="center"/>
          </w:tcPr>
          <w:p w14:paraId="317B4607" w14:textId="77777777" w:rsidR="00A93AD2" w:rsidRPr="009956C4" w:rsidRDefault="00A93AD2" w:rsidP="00A93AD2">
            <w:pPr>
              <w:rPr>
                <w:rFonts w:ascii="Arial" w:hAnsi="Arial" w:cs="Arial"/>
                <w:sz w:val="14"/>
                <w:lang w:val="es-BO"/>
              </w:rPr>
            </w:pPr>
            <w:r w:rsidRPr="009956C4">
              <w:rPr>
                <w:rFonts w:ascii="Arial" w:hAnsi="Arial" w:cs="Arial"/>
                <w:sz w:val="10"/>
                <w:lang w:val="es-BO"/>
              </w:rPr>
              <w:t>#</w:t>
            </w:r>
          </w:p>
        </w:tc>
        <w:tc>
          <w:tcPr>
            <w:tcW w:w="5386" w:type="dxa"/>
            <w:gridSpan w:val="20"/>
            <w:vMerge w:val="restart"/>
          </w:tcPr>
          <w:p w14:paraId="613A5847" w14:textId="77777777" w:rsidR="00A93AD2" w:rsidRPr="009956C4" w:rsidRDefault="00A93AD2" w:rsidP="00A93AD2">
            <w:pPr>
              <w:jc w:val="center"/>
              <w:rPr>
                <w:rFonts w:ascii="Arial" w:hAnsi="Arial" w:cs="Arial"/>
                <w:b/>
                <w:sz w:val="14"/>
                <w:lang w:val="es-BO"/>
              </w:rPr>
            </w:pPr>
            <w:r w:rsidRPr="009956C4">
              <w:rPr>
                <w:rFonts w:ascii="Arial" w:hAnsi="Arial" w:cs="Arial"/>
                <w:sz w:val="14"/>
                <w:lang w:val="es-BO"/>
              </w:rPr>
              <w:t>Nombre del Organismo Financiador</w:t>
            </w:r>
          </w:p>
          <w:p w14:paraId="16597E8D" w14:textId="77777777" w:rsidR="00A93AD2" w:rsidRPr="009956C4" w:rsidRDefault="00A93AD2" w:rsidP="00A93AD2">
            <w:pPr>
              <w:jc w:val="center"/>
              <w:rPr>
                <w:rFonts w:ascii="Arial" w:hAnsi="Arial" w:cs="Arial"/>
                <w:b/>
                <w:sz w:val="14"/>
                <w:lang w:val="es-BO"/>
              </w:rPr>
            </w:pPr>
            <w:r w:rsidRPr="009956C4">
              <w:rPr>
                <w:rFonts w:ascii="Arial" w:hAnsi="Arial" w:cs="Arial"/>
                <w:sz w:val="12"/>
                <w:lang w:val="es-BO"/>
              </w:rPr>
              <w:t>(de acuerdo al clasificador vigente)</w:t>
            </w:r>
          </w:p>
        </w:tc>
        <w:tc>
          <w:tcPr>
            <w:tcW w:w="335" w:type="dxa"/>
            <w:vMerge w:val="restart"/>
          </w:tcPr>
          <w:p w14:paraId="0258AA23" w14:textId="77777777" w:rsidR="00A93AD2" w:rsidRPr="009956C4" w:rsidRDefault="00A93AD2" w:rsidP="00A93AD2">
            <w:pPr>
              <w:jc w:val="center"/>
              <w:rPr>
                <w:rFonts w:ascii="Arial" w:hAnsi="Arial" w:cs="Arial"/>
                <w:sz w:val="14"/>
                <w:lang w:val="es-BO"/>
              </w:rPr>
            </w:pPr>
          </w:p>
        </w:tc>
        <w:tc>
          <w:tcPr>
            <w:tcW w:w="1870" w:type="dxa"/>
            <w:gridSpan w:val="8"/>
            <w:vMerge w:val="restart"/>
            <w:tcBorders>
              <w:left w:val="nil"/>
            </w:tcBorders>
            <w:vAlign w:val="center"/>
          </w:tcPr>
          <w:p w14:paraId="1E83BC0F" w14:textId="77777777" w:rsidR="00A93AD2" w:rsidRPr="009956C4" w:rsidRDefault="00A93AD2" w:rsidP="00A93AD2">
            <w:pPr>
              <w:jc w:val="center"/>
              <w:rPr>
                <w:rFonts w:ascii="Arial" w:hAnsi="Arial" w:cs="Arial"/>
                <w:sz w:val="14"/>
                <w:lang w:val="es-BO"/>
              </w:rPr>
            </w:pPr>
            <w:r w:rsidRPr="009956C4">
              <w:rPr>
                <w:rFonts w:ascii="Arial" w:hAnsi="Arial" w:cs="Arial"/>
                <w:sz w:val="14"/>
                <w:lang w:val="es-BO"/>
              </w:rPr>
              <w:t>% de Financiamiento</w:t>
            </w:r>
          </w:p>
        </w:tc>
        <w:tc>
          <w:tcPr>
            <w:tcW w:w="267" w:type="dxa"/>
            <w:tcBorders>
              <w:right w:val="single" w:sz="12" w:space="0" w:color="244061" w:themeColor="accent1" w:themeShade="80"/>
            </w:tcBorders>
          </w:tcPr>
          <w:p w14:paraId="3ED25FE5" w14:textId="77777777" w:rsidR="00A93AD2" w:rsidRPr="009956C4" w:rsidRDefault="00A93AD2" w:rsidP="00A93AD2">
            <w:pPr>
              <w:rPr>
                <w:rFonts w:ascii="Arial" w:hAnsi="Arial" w:cs="Arial"/>
                <w:sz w:val="14"/>
                <w:lang w:val="es-BO"/>
              </w:rPr>
            </w:pPr>
          </w:p>
        </w:tc>
      </w:tr>
      <w:tr w:rsidR="00A93AD2" w:rsidRPr="009956C4" w14:paraId="3D9DF1FC" w14:textId="77777777" w:rsidTr="00241DB2">
        <w:trPr>
          <w:trHeight w:val="60"/>
          <w:jc w:val="center"/>
        </w:trPr>
        <w:tc>
          <w:tcPr>
            <w:tcW w:w="2207" w:type="dxa"/>
            <w:gridSpan w:val="2"/>
            <w:vMerge/>
            <w:tcBorders>
              <w:left w:val="single" w:sz="12" w:space="0" w:color="244061" w:themeColor="accent1" w:themeShade="80"/>
            </w:tcBorders>
            <w:vAlign w:val="center"/>
          </w:tcPr>
          <w:p w14:paraId="01A86626" w14:textId="77777777" w:rsidR="00A93AD2" w:rsidRPr="009956C4" w:rsidRDefault="00A93AD2" w:rsidP="00A93AD2">
            <w:pPr>
              <w:jc w:val="right"/>
              <w:rPr>
                <w:rFonts w:ascii="Arial" w:hAnsi="Arial" w:cs="Arial"/>
                <w:b/>
                <w:sz w:val="14"/>
                <w:lang w:val="es-BO"/>
              </w:rPr>
            </w:pPr>
          </w:p>
        </w:tc>
        <w:tc>
          <w:tcPr>
            <w:tcW w:w="281" w:type="dxa"/>
            <w:vMerge/>
            <w:vAlign w:val="center"/>
          </w:tcPr>
          <w:p w14:paraId="346373E2" w14:textId="77777777" w:rsidR="00A93AD2" w:rsidRPr="009956C4" w:rsidRDefault="00A93AD2" w:rsidP="00A93AD2">
            <w:pPr>
              <w:rPr>
                <w:rFonts w:ascii="Arial" w:hAnsi="Arial" w:cs="Arial"/>
                <w:sz w:val="14"/>
                <w:lang w:val="es-BO"/>
              </w:rPr>
            </w:pPr>
          </w:p>
        </w:tc>
        <w:tc>
          <w:tcPr>
            <w:tcW w:w="5386" w:type="dxa"/>
            <w:gridSpan w:val="20"/>
            <w:vMerge/>
          </w:tcPr>
          <w:p w14:paraId="666161CB" w14:textId="77777777" w:rsidR="00A93AD2" w:rsidRPr="009956C4" w:rsidRDefault="00A93AD2" w:rsidP="00A93AD2">
            <w:pPr>
              <w:jc w:val="center"/>
              <w:rPr>
                <w:rFonts w:ascii="Arial" w:hAnsi="Arial" w:cs="Arial"/>
                <w:sz w:val="14"/>
                <w:lang w:val="es-BO"/>
              </w:rPr>
            </w:pPr>
          </w:p>
        </w:tc>
        <w:tc>
          <w:tcPr>
            <w:tcW w:w="335" w:type="dxa"/>
            <w:vMerge/>
          </w:tcPr>
          <w:p w14:paraId="40F19308" w14:textId="77777777" w:rsidR="00A93AD2" w:rsidRPr="009956C4" w:rsidRDefault="00A93AD2" w:rsidP="00A93AD2">
            <w:pPr>
              <w:jc w:val="center"/>
              <w:rPr>
                <w:rFonts w:ascii="Arial" w:hAnsi="Arial" w:cs="Arial"/>
                <w:sz w:val="14"/>
                <w:lang w:val="es-BO"/>
              </w:rPr>
            </w:pPr>
          </w:p>
        </w:tc>
        <w:tc>
          <w:tcPr>
            <w:tcW w:w="1870" w:type="dxa"/>
            <w:gridSpan w:val="8"/>
            <w:vMerge/>
            <w:tcBorders>
              <w:left w:val="nil"/>
            </w:tcBorders>
          </w:tcPr>
          <w:p w14:paraId="0EA279D1" w14:textId="77777777" w:rsidR="00A93AD2" w:rsidRPr="009956C4" w:rsidRDefault="00A93AD2" w:rsidP="00A93AD2">
            <w:pPr>
              <w:jc w:val="center"/>
              <w:rPr>
                <w:rFonts w:ascii="Arial" w:hAnsi="Arial" w:cs="Arial"/>
                <w:sz w:val="14"/>
                <w:lang w:val="es-BO"/>
              </w:rPr>
            </w:pPr>
          </w:p>
        </w:tc>
        <w:tc>
          <w:tcPr>
            <w:tcW w:w="267" w:type="dxa"/>
            <w:tcBorders>
              <w:right w:val="single" w:sz="12" w:space="0" w:color="244061" w:themeColor="accent1" w:themeShade="80"/>
            </w:tcBorders>
          </w:tcPr>
          <w:p w14:paraId="0A280D96" w14:textId="77777777" w:rsidR="00A93AD2" w:rsidRPr="009956C4" w:rsidRDefault="00A93AD2" w:rsidP="00A93AD2">
            <w:pPr>
              <w:rPr>
                <w:rFonts w:ascii="Arial" w:hAnsi="Arial" w:cs="Arial"/>
                <w:sz w:val="14"/>
                <w:lang w:val="es-BO"/>
              </w:rPr>
            </w:pPr>
          </w:p>
        </w:tc>
      </w:tr>
      <w:tr w:rsidR="00241DB2" w:rsidRPr="009956C4" w14:paraId="702AF371" w14:textId="77777777" w:rsidTr="00D66DA5">
        <w:trPr>
          <w:jc w:val="center"/>
        </w:trPr>
        <w:tc>
          <w:tcPr>
            <w:tcW w:w="2207" w:type="dxa"/>
            <w:gridSpan w:val="2"/>
            <w:vMerge/>
            <w:tcBorders>
              <w:left w:val="single" w:sz="12" w:space="0" w:color="244061" w:themeColor="accent1" w:themeShade="80"/>
            </w:tcBorders>
            <w:vAlign w:val="center"/>
          </w:tcPr>
          <w:p w14:paraId="6F5916C1" w14:textId="77777777" w:rsidR="00241DB2" w:rsidRPr="009956C4" w:rsidRDefault="00241DB2" w:rsidP="00A93AD2">
            <w:pPr>
              <w:jc w:val="right"/>
              <w:rPr>
                <w:rFonts w:ascii="Arial" w:hAnsi="Arial" w:cs="Arial"/>
                <w:b/>
                <w:sz w:val="14"/>
                <w:lang w:val="es-BO"/>
              </w:rPr>
            </w:pPr>
          </w:p>
        </w:tc>
        <w:tc>
          <w:tcPr>
            <w:tcW w:w="281" w:type="dxa"/>
            <w:tcBorders>
              <w:right w:val="single" w:sz="4" w:space="0" w:color="auto"/>
            </w:tcBorders>
            <w:vAlign w:val="center"/>
          </w:tcPr>
          <w:p w14:paraId="47CACB85" w14:textId="77777777" w:rsidR="00241DB2" w:rsidRPr="009956C4" w:rsidRDefault="00241DB2" w:rsidP="00A93AD2">
            <w:pPr>
              <w:rPr>
                <w:rFonts w:ascii="Arial" w:hAnsi="Arial" w:cs="Arial"/>
                <w:sz w:val="10"/>
                <w:lang w:val="es-BO"/>
              </w:rPr>
            </w:pPr>
            <w:r w:rsidRPr="009956C4">
              <w:rPr>
                <w:rFonts w:ascii="Arial" w:hAnsi="Arial" w:cs="Arial"/>
                <w:sz w:val="10"/>
                <w:lang w:val="es-BO"/>
              </w:rPr>
              <w:t>1</w:t>
            </w:r>
          </w:p>
        </w:tc>
        <w:tc>
          <w:tcPr>
            <w:tcW w:w="538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E8C40" w14:textId="1C561443" w:rsidR="00241DB2" w:rsidRPr="009956C4" w:rsidRDefault="00241DB2" w:rsidP="00D66DA5">
            <w:pPr>
              <w:jc w:val="center"/>
              <w:rPr>
                <w:rFonts w:ascii="Arial" w:hAnsi="Arial" w:cs="Arial"/>
                <w:sz w:val="14"/>
                <w:lang w:val="es-BO"/>
              </w:rPr>
            </w:pPr>
            <w:r w:rsidRPr="00E302DE">
              <w:rPr>
                <w:rFonts w:ascii="Arial" w:hAnsi="Arial" w:cs="Arial"/>
                <w:sz w:val="14"/>
                <w:lang w:val="es-BO"/>
              </w:rPr>
              <w:t>Tesoro General de la Nación</w:t>
            </w:r>
          </w:p>
        </w:tc>
        <w:tc>
          <w:tcPr>
            <w:tcW w:w="335" w:type="dxa"/>
            <w:tcBorders>
              <w:left w:val="single" w:sz="4" w:space="0" w:color="auto"/>
              <w:right w:val="single" w:sz="4" w:space="0" w:color="auto"/>
            </w:tcBorders>
            <w:vAlign w:val="center"/>
          </w:tcPr>
          <w:p w14:paraId="5F875268" w14:textId="77777777" w:rsidR="00241DB2" w:rsidRPr="009956C4" w:rsidRDefault="00241DB2" w:rsidP="00D66DA5">
            <w:pPr>
              <w:jc w:val="center"/>
              <w:rPr>
                <w:rFonts w:ascii="Arial" w:hAnsi="Arial" w:cs="Arial"/>
                <w:sz w:val="14"/>
                <w:lang w:val="es-BO"/>
              </w:rPr>
            </w:pPr>
          </w:p>
        </w:tc>
        <w:tc>
          <w:tcPr>
            <w:tcW w:w="187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153D8" w14:textId="2D541A52" w:rsidR="00241DB2" w:rsidRPr="009956C4" w:rsidRDefault="00241DB2" w:rsidP="00D66DA5">
            <w:pPr>
              <w:jc w:val="center"/>
              <w:rPr>
                <w:rFonts w:ascii="Arial" w:hAnsi="Arial" w:cs="Arial"/>
                <w:sz w:val="14"/>
                <w:lang w:val="es-BO"/>
              </w:rPr>
            </w:pPr>
            <w:r>
              <w:rPr>
                <w:rFonts w:ascii="Arial" w:hAnsi="Arial" w:cs="Arial"/>
                <w:sz w:val="14"/>
                <w:lang w:val="es-BO"/>
              </w:rPr>
              <w:t>100</w:t>
            </w:r>
          </w:p>
        </w:tc>
        <w:tc>
          <w:tcPr>
            <w:tcW w:w="267" w:type="dxa"/>
            <w:tcBorders>
              <w:left w:val="single" w:sz="4" w:space="0" w:color="auto"/>
              <w:right w:val="single" w:sz="12" w:space="0" w:color="244061" w:themeColor="accent1" w:themeShade="80"/>
            </w:tcBorders>
          </w:tcPr>
          <w:p w14:paraId="47AA6D2B" w14:textId="77777777" w:rsidR="00241DB2" w:rsidRPr="009956C4" w:rsidRDefault="00241DB2" w:rsidP="00A93AD2">
            <w:pPr>
              <w:rPr>
                <w:rFonts w:ascii="Arial" w:hAnsi="Arial" w:cs="Arial"/>
                <w:sz w:val="14"/>
                <w:lang w:val="es-BO"/>
              </w:rPr>
            </w:pPr>
          </w:p>
        </w:tc>
      </w:tr>
      <w:tr w:rsidR="00A93AD2" w:rsidRPr="009956C4" w14:paraId="04264B5B" w14:textId="77777777" w:rsidTr="00D66DA5">
        <w:trPr>
          <w:jc w:val="center"/>
        </w:trPr>
        <w:tc>
          <w:tcPr>
            <w:tcW w:w="2207" w:type="dxa"/>
            <w:gridSpan w:val="2"/>
            <w:tcBorders>
              <w:left w:val="single" w:sz="12" w:space="0" w:color="244061" w:themeColor="accent1" w:themeShade="80"/>
            </w:tcBorders>
            <w:shd w:val="clear" w:color="auto" w:fill="auto"/>
            <w:vAlign w:val="center"/>
          </w:tcPr>
          <w:p w14:paraId="403FED88" w14:textId="77777777" w:rsidR="00A93AD2" w:rsidRPr="009956C4" w:rsidRDefault="00A93AD2" w:rsidP="00A93AD2">
            <w:pPr>
              <w:jc w:val="right"/>
              <w:rPr>
                <w:rFonts w:ascii="Arial" w:hAnsi="Arial" w:cs="Arial"/>
                <w:b/>
                <w:sz w:val="8"/>
                <w:szCs w:val="8"/>
                <w:lang w:val="es-BO"/>
              </w:rPr>
            </w:pPr>
          </w:p>
        </w:tc>
        <w:tc>
          <w:tcPr>
            <w:tcW w:w="281" w:type="dxa"/>
            <w:shd w:val="clear" w:color="auto" w:fill="auto"/>
            <w:vAlign w:val="center"/>
          </w:tcPr>
          <w:p w14:paraId="6F885EF5" w14:textId="77777777" w:rsidR="00A93AD2" w:rsidRPr="009956C4" w:rsidRDefault="00A93AD2" w:rsidP="00A93AD2">
            <w:pPr>
              <w:rPr>
                <w:rFonts w:ascii="Arial" w:hAnsi="Arial" w:cs="Arial"/>
                <w:sz w:val="8"/>
                <w:szCs w:val="8"/>
                <w:lang w:val="es-BO"/>
              </w:rPr>
            </w:pPr>
          </w:p>
        </w:tc>
        <w:tc>
          <w:tcPr>
            <w:tcW w:w="273" w:type="dxa"/>
            <w:tcBorders>
              <w:top w:val="single" w:sz="4" w:space="0" w:color="auto"/>
            </w:tcBorders>
            <w:shd w:val="clear" w:color="auto" w:fill="auto"/>
          </w:tcPr>
          <w:p w14:paraId="5DAFDF87" w14:textId="77777777" w:rsidR="00A93AD2" w:rsidRPr="009956C4" w:rsidRDefault="00A93AD2" w:rsidP="00A93AD2">
            <w:pPr>
              <w:rPr>
                <w:rFonts w:ascii="Arial" w:hAnsi="Arial" w:cs="Arial"/>
                <w:sz w:val="8"/>
                <w:szCs w:val="8"/>
                <w:lang w:val="es-BO"/>
              </w:rPr>
            </w:pPr>
          </w:p>
        </w:tc>
        <w:tc>
          <w:tcPr>
            <w:tcW w:w="277" w:type="dxa"/>
            <w:tcBorders>
              <w:top w:val="single" w:sz="4" w:space="0" w:color="auto"/>
            </w:tcBorders>
            <w:shd w:val="clear" w:color="auto" w:fill="auto"/>
          </w:tcPr>
          <w:p w14:paraId="3F1F2811" w14:textId="77777777" w:rsidR="00A93AD2" w:rsidRPr="009956C4" w:rsidRDefault="00A93AD2" w:rsidP="00A93AD2">
            <w:pPr>
              <w:rPr>
                <w:rFonts w:ascii="Arial" w:hAnsi="Arial" w:cs="Arial"/>
                <w:sz w:val="8"/>
                <w:szCs w:val="8"/>
                <w:lang w:val="es-BO"/>
              </w:rPr>
            </w:pPr>
          </w:p>
        </w:tc>
        <w:tc>
          <w:tcPr>
            <w:tcW w:w="267" w:type="dxa"/>
            <w:tcBorders>
              <w:top w:val="single" w:sz="4" w:space="0" w:color="auto"/>
            </w:tcBorders>
            <w:shd w:val="clear" w:color="auto" w:fill="auto"/>
          </w:tcPr>
          <w:p w14:paraId="2950EED7" w14:textId="77777777" w:rsidR="00A93AD2" w:rsidRPr="009956C4" w:rsidRDefault="00A93AD2" w:rsidP="00A93AD2">
            <w:pPr>
              <w:rPr>
                <w:rFonts w:ascii="Arial" w:hAnsi="Arial" w:cs="Arial"/>
                <w:sz w:val="8"/>
                <w:szCs w:val="8"/>
                <w:lang w:val="es-BO"/>
              </w:rPr>
            </w:pPr>
          </w:p>
        </w:tc>
        <w:tc>
          <w:tcPr>
            <w:tcW w:w="269" w:type="dxa"/>
            <w:tcBorders>
              <w:top w:val="single" w:sz="4" w:space="0" w:color="auto"/>
            </w:tcBorders>
            <w:shd w:val="clear" w:color="auto" w:fill="auto"/>
          </w:tcPr>
          <w:p w14:paraId="20E77FB4" w14:textId="77777777" w:rsidR="00A93AD2" w:rsidRPr="009956C4" w:rsidRDefault="00A93AD2" w:rsidP="00A93AD2">
            <w:pPr>
              <w:rPr>
                <w:rFonts w:ascii="Arial" w:hAnsi="Arial" w:cs="Arial"/>
                <w:sz w:val="8"/>
                <w:szCs w:val="8"/>
                <w:lang w:val="es-BO"/>
              </w:rPr>
            </w:pPr>
          </w:p>
        </w:tc>
        <w:tc>
          <w:tcPr>
            <w:tcW w:w="269" w:type="dxa"/>
            <w:tcBorders>
              <w:top w:val="single" w:sz="4" w:space="0" w:color="auto"/>
            </w:tcBorders>
            <w:shd w:val="clear" w:color="auto" w:fill="auto"/>
          </w:tcPr>
          <w:p w14:paraId="6C1AEECF" w14:textId="77777777" w:rsidR="00A93AD2" w:rsidRPr="009956C4" w:rsidRDefault="00A93AD2" w:rsidP="00A93AD2">
            <w:pPr>
              <w:rPr>
                <w:rFonts w:ascii="Arial" w:hAnsi="Arial" w:cs="Arial"/>
                <w:sz w:val="8"/>
                <w:szCs w:val="8"/>
                <w:lang w:val="es-BO"/>
              </w:rPr>
            </w:pPr>
          </w:p>
        </w:tc>
        <w:tc>
          <w:tcPr>
            <w:tcW w:w="274" w:type="dxa"/>
            <w:tcBorders>
              <w:top w:val="single" w:sz="4" w:space="0" w:color="auto"/>
            </w:tcBorders>
            <w:shd w:val="clear" w:color="auto" w:fill="auto"/>
          </w:tcPr>
          <w:p w14:paraId="604873E8" w14:textId="77777777" w:rsidR="00A93AD2" w:rsidRPr="009956C4" w:rsidRDefault="00A93AD2" w:rsidP="00A93AD2">
            <w:pPr>
              <w:rPr>
                <w:rFonts w:ascii="Arial" w:hAnsi="Arial" w:cs="Arial"/>
                <w:sz w:val="8"/>
                <w:szCs w:val="8"/>
                <w:lang w:val="es-BO"/>
              </w:rPr>
            </w:pPr>
          </w:p>
        </w:tc>
        <w:tc>
          <w:tcPr>
            <w:tcW w:w="270" w:type="dxa"/>
            <w:tcBorders>
              <w:top w:val="single" w:sz="4" w:space="0" w:color="auto"/>
            </w:tcBorders>
            <w:shd w:val="clear" w:color="auto" w:fill="auto"/>
          </w:tcPr>
          <w:p w14:paraId="56937D19" w14:textId="77777777" w:rsidR="00A93AD2" w:rsidRPr="009956C4" w:rsidRDefault="00A93AD2" w:rsidP="00A93AD2">
            <w:pPr>
              <w:rPr>
                <w:rFonts w:ascii="Arial" w:hAnsi="Arial" w:cs="Arial"/>
                <w:sz w:val="8"/>
                <w:szCs w:val="8"/>
                <w:lang w:val="es-BO"/>
              </w:rPr>
            </w:pPr>
          </w:p>
        </w:tc>
        <w:tc>
          <w:tcPr>
            <w:tcW w:w="270" w:type="dxa"/>
            <w:tcBorders>
              <w:top w:val="single" w:sz="4" w:space="0" w:color="auto"/>
            </w:tcBorders>
            <w:shd w:val="clear" w:color="auto" w:fill="auto"/>
          </w:tcPr>
          <w:p w14:paraId="7332FE8C" w14:textId="77777777" w:rsidR="00A93AD2" w:rsidRPr="009956C4" w:rsidRDefault="00A93AD2" w:rsidP="00A93AD2">
            <w:pPr>
              <w:rPr>
                <w:rFonts w:ascii="Arial" w:hAnsi="Arial" w:cs="Arial"/>
                <w:sz w:val="8"/>
                <w:szCs w:val="8"/>
                <w:lang w:val="es-BO"/>
              </w:rPr>
            </w:pPr>
          </w:p>
        </w:tc>
        <w:tc>
          <w:tcPr>
            <w:tcW w:w="270" w:type="dxa"/>
            <w:tcBorders>
              <w:top w:val="single" w:sz="4" w:space="0" w:color="auto"/>
            </w:tcBorders>
            <w:shd w:val="clear" w:color="auto" w:fill="auto"/>
          </w:tcPr>
          <w:p w14:paraId="065C323B"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19FFAE2B"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00C96BF6" w14:textId="77777777" w:rsidR="00A93AD2" w:rsidRPr="009956C4" w:rsidRDefault="00A93AD2" w:rsidP="00A93AD2">
            <w:pPr>
              <w:rPr>
                <w:rFonts w:ascii="Arial" w:hAnsi="Arial" w:cs="Arial"/>
                <w:sz w:val="8"/>
                <w:szCs w:val="8"/>
                <w:lang w:val="es-BO"/>
              </w:rPr>
            </w:pPr>
          </w:p>
        </w:tc>
        <w:tc>
          <w:tcPr>
            <w:tcW w:w="267" w:type="dxa"/>
            <w:tcBorders>
              <w:top w:val="single" w:sz="4" w:space="0" w:color="auto"/>
            </w:tcBorders>
            <w:shd w:val="clear" w:color="auto" w:fill="auto"/>
          </w:tcPr>
          <w:p w14:paraId="4A3F62A8"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7CB899E6"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50F5142D"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6513D37E" w14:textId="77777777" w:rsidR="00A93AD2" w:rsidRPr="009956C4" w:rsidRDefault="00A93AD2" w:rsidP="00A93AD2">
            <w:pPr>
              <w:rPr>
                <w:rFonts w:ascii="Arial" w:hAnsi="Arial" w:cs="Arial"/>
                <w:sz w:val="8"/>
                <w:szCs w:val="8"/>
                <w:lang w:val="es-BO"/>
              </w:rPr>
            </w:pPr>
          </w:p>
        </w:tc>
        <w:tc>
          <w:tcPr>
            <w:tcW w:w="335" w:type="dxa"/>
            <w:tcBorders>
              <w:top w:val="single" w:sz="4" w:space="0" w:color="auto"/>
            </w:tcBorders>
            <w:shd w:val="clear" w:color="auto" w:fill="auto"/>
            <w:vAlign w:val="center"/>
          </w:tcPr>
          <w:p w14:paraId="44A57E1C" w14:textId="77777777" w:rsidR="00A93AD2" w:rsidRPr="009956C4" w:rsidRDefault="00A93AD2" w:rsidP="00D66DA5">
            <w:pPr>
              <w:jc w:val="center"/>
              <w:rPr>
                <w:rFonts w:ascii="Arial" w:hAnsi="Arial" w:cs="Arial"/>
                <w:sz w:val="8"/>
                <w:szCs w:val="8"/>
                <w:lang w:val="es-BO"/>
              </w:rPr>
            </w:pPr>
          </w:p>
        </w:tc>
        <w:tc>
          <w:tcPr>
            <w:tcW w:w="335" w:type="dxa"/>
            <w:gridSpan w:val="2"/>
            <w:tcBorders>
              <w:top w:val="single" w:sz="4" w:space="0" w:color="auto"/>
            </w:tcBorders>
            <w:shd w:val="clear" w:color="auto" w:fill="auto"/>
            <w:vAlign w:val="center"/>
          </w:tcPr>
          <w:p w14:paraId="1BE3E33F" w14:textId="77777777" w:rsidR="00A93AD2" w:rsidRPr="009956C4" w:rsidRDefault="00A93AD2" w:rsidP="00D66DA5">
            <w:pPr>
              <w:jc w:val="center"/>
              <w:rPr>
                <w:rFonts w:ascii="Arial" w:hAnsi="Arial" w:cs="Arial"/>
                <w:sz w:val="8"/>
                <w:szCs w:val="8"/>
                <w:lang w:val="es-BO"/>
              </w:rPr>
            </w:pPr>
          </w:p>
        </w:tc>
        <w:tc>
          <w:tcPr>
            <w:tcW w:w="335" w:type="dxa"/>
            <w:tcBorders>
              <w:top w:val="single" w:sz="4" w:space="0" w:color="auto"/>
            </w:tcBorders>
            <w:shd w:val="clear" w:color="auto" w:fill="auto"/>
            <w:vAlign w:val="center"/>
          </w:tcPr>
          <w:p w14:paraId="1091B105" w14:textId="77777777" w:rsidR="00A93AD2" w:rsidRPr="009956C4" w:rsidRDefault="00A93AD2" w:rsidP="00D66DA5">
            <w:pPr>
              <w:jc w:val="center"/>
              <w:rPr>
                <w:rFonts w:ascii="Arial" w:hAnsi="Arial" w:cs="Arial"/>
                <w:sz w:val="8"/>
                <w:szCs w:val="8"/>
                <w:lang w:val="es-BO"/>
              </w:rPr>
            </w:pPr>
          </w:p>
        </w:tc>
        <w:tc>
          <w:tcPr>
            <w:tcW w:w="335" w:type="dxa"/>
            <w:tcBorders>
              <w:top w:val="single" w:sz="4" w:space="0" w:color="auto"/>
            </w:tcBorders>
            <w:shd w:val="clear" w:color="auto" w:fill="auto"/>
            <w:vAlign w:val="center"/>
          </w:tcPr>
          <w:p w14:paraId="4040CB15" w14:textId="77777777" w:rsidR="00A93AD2" w:rsidRPr="009956C4" w:rsidRDefault="00A93AD2" w:rsidP="00D66DA5">
            <w:pPr>
              <w:jc w:val="center"/>
              <w:rPr>
                <w:rFonts w:ascii="Arial" w:hAnsi="Arial" w:cs="Arial"/>
                <w:sz w:val="8"/>
                <w:szCs w:val="8"/>
                <w:lang w:val="es-BO"/>
              </w:rPr>
            </w:pPr>
          </w:p>
        </w:tc>
        <w:tc>
          <w:tcPr>
            <w:tcW w:w="335" w:type="dxa"/>
            <w:shd w:val="clear" w:color="auto" w:fill="auto"/>
            <w:vAlign w:val="center"/>
          </w:tcPr>
          <w:p w14:paraId="10BBBC4C" w14:textId="77777777" w:rsidR="00A93AD2" w:rsidRPr="009956C4" w:rsidRDefault="00A93AD2" w:rsidP="00D66DA5">
            <w:pPr>
              <w:jc w:val="center"/>
              <w:rPr>
                <w:rFonts w:ascii="Arial" w:hAnsi="Arial" w:cs="Arial"/>
                <w:sz w:val="8"/>
                <w:szCs w:val="8"/>
                <w:lang w:val="es-BO"/>
              </w:rPr>
            </w:pPr>
          </w:p>
        </w:tc>
        <w:tc>
          <w:tcPr>
            <w:tcW w:w="268" w:type="dxa"/>
            <w:shd w:val="clear" w:color="auto" w:fill="auto"/>
            <w:vAlign w:val="center"/>
          </w:tcPr>
          <w:p w14:paraId="0D337705" w14:textId="77777777" w:rsidR="00A93AD2" w:rsidRPr="009956C4" w:rsidRDefault="00A93AD2" w:rsidP="00D66DA5">
            <w:pPr>
              <w:jc w:val="center"/>
              <w:rPr>
                <w:rFonts w:ascii="Arial" w:hAnsi="Arial" w:cs="Arial"/>
                <w:sz w:val="8"/>
                <w:szCs w:val="8"/>
                <w:lang w:val="es-BO"/>
              </w:rPr>
            </w:pPr>
          </w:p>
        </w:tc>
        <w:tc>
          <w:tcPr>
            <w:tcW w:w="267" w:type="dxa"/>
            <w:shd w:val="clear" w:color="auto" w:fill="auto"/>
            <w:vAlign w:val="center"/>
          </w:tcPr>
          <w:p w14:paraId="0A69B244" w14:textId="77777777" w:rsidR="00A93AD2" w:rsidRPr="009956C4" w:rsidRDefault="00A93AD2" w:rsidP="00D66DA5">
            <w:pPr>
              <w:jc w:val="center"/>
              <w:rPr>
                <w:rFonts w:ascii="Arial" w:hAnsi="Arial" w:cs="Arial"/>
                <w:sz w:val="8"/>
                <w:szCs w:val="8"/>
                <w:lang w:val="es-BO"/>
              </w:rPr>
            </w:pPr>
          </w:p>
        </w:tc>
        <w:tc>
          <w:tcPr>
            <w:tcW w:w="267" w:type="dxa"/>
            <w:tcBorders>
              <w:top w:val="single" w:sz="4" w:space="0" w:color="auto"/>
            </w:tcBorders>
            <w:shd w:val="clear" w:color="auto" w:fill="auto"/>
            <w:vAlign w:val="center"/>
          </w:tcPr>
          <w:p w14:paraId="13E89E11" w14:textId="77777777" w:rsidR="00A93AD2" w:rsidRPr="009956C4" w:rsidRDefault="00A93AD2" w:rsidP="00D66DA5">
            <w:pPr>
              <w:jc w:val="center"/>
              <w:rPr>
                <w:rFonts w:ascii="Arial" w:hAnsi="Arial" w:cs="Arial"/>
                <w:sz w:val="8"/>
                <w:szCs w:val="8"/>
                <w:lang w:val="es-BO"/>
              </w:rPr>
            </w:pPr>
          </w:p>
        </w:tc>
        <w:tc>
          <w:tcPr>
            <w:tcW w:w="267" w:type="dxa"/>
            <w:gridSpan w:val="2"/>
            <w:tcBorders>
              <w:top w:val="single" w:sz="4" w:space="0" w:color="auto"/>
            </w:tcBorders>
            <w:shd w:val="clear" w:color="auto" w:fill="auto"/>
          </w:tcPr>
          <w:p w14:paraId="5E04B0F7" w14:textId="77777777" w:rsidR="00A93AD2" w:rsidRPr="009956C4" w:rsidRDefault="00A93AD2" w:rsidP="00A93AD2">
            <w:pPr>
              <w:rPr>
                <w:rFonts w:ascii="Arial" w:hAnsi="Arial" w:cs="Arial"/>
                <w:sz w:val="8"/>
                <w:szCs w:val="8"/>
                <w:lang w:val="es-BO"/>
              </w:rPr>
            </w:pPr>
          </w:p>
        </w:tc>
        <w:tc>
          <w:tcPr>
            <w:tcW w:w="267" w:type="dxa"/>
            <w:shd w:val="clear" w:color="auto" w:fill="auto"/>
          </w:tcPr>
          <w:p w14:paraId="7505D5CF" w14:textId="77777777" w:rsidR="00A93AD2" w:rsidRPr="009956C4" w:rsidRDefault="00A93AD2" w:rsidP="00A93AD2">
            <w:pPr>
              <w:rPr>
                <w:rFonts w:ascii="Arial" w:hAnsi="Arial" w:cs="Arial"/>
                <w:sz w:val="8"/>
                <w:szCs w:val="8"/>
                <w:lang w:val="es-BO"/>
              </w:rPr>
            </w:pPr>
          </w:p>
        </w:tc>
        <w:tc>
          <w:tcPr>
            <w:tcW w:w="267" w:type="dxa"/>
            <w:shd w:val="clear" w:color="auto" w:fill="auto"/>
          </w:tcPr>
          <w:p w14:paraId="7BE85D7B" w14:textId="77777777" w:rsidR="00A93AD2" w:rsidRPr="009956C4" w:rsidRDefault="00A93AD2" w:rsidP="00A93AD2">
            <w:pPr>
              <w:rPr>
                <w:rFonts w:ascii="Arial" w:hAnsi="Arial" w:cs="Arial"/>
                <w:sz w:val="8"/>
                <w:szCs w:val="8"/>
                <w:lang w:val="es-BO"/>
              </w:rPr>
            </w:pPr>
          </w:p>
        </w:tc>
        <w:tc>
          <w:tcPr>
            <w:tcW w:w="267" w:type="dxa"/>
            <w:shd w:val="clear" w:color="auto" w:fill="auto"/>
          </w:tcPr>
          <w:p w14:paraId="1C573E7B" w14:textId="77777777" w:rsidR="00A93AD2" w:rsidRPr="009956C4" w:rsidRDefault="00A93AD2" w:rsidP="00A93AD2">
            <w:pPr>
              <w:rPr>
                <w:rFonts w:ascii="Arial" w:hAnsi="Arial" w:cs="Arial"/>
                <w:sz w:val="8"/>
                <w:szCs w:val="8"/>
                <w:lang w:val="es-BO"/>
              </w:rPr>
            </w:pPr>
          </w:p>
        </w:tc>
        <w:tc>
          <w:tcPr>
            <w:tcW w:w="267" w:type="dxa"/>
            <w:tcBorders>
              <w:right w:val="single" w:sz="12" w:space="0" w:color="244061" w:themeColor="accent1" w:themeShade="80"/>
            </w:tcBorders>
            <w:shd w:val="clear" w:color="auto" w:fill="auto"/>
          </w:tcPr>
          <w:p w14:paraId="5A04C5D4" w14:textId="77777777" w:rsidR="00A93AD2" w:rsidRPr="009956C4" w:rsidRDefault="00A93AD2" w:rsidP="00A93AD2">
            <w:pPr>
              <w:rPr>
                <w:rFonts w:ascii="Arial" w:hAnsi="Arial" w:cs="Arial"/>
                <w:sz w:val="8"/>
                <w:szCs w:val="8"/>
                <w:lang w:val="es-BO"/>
              </w:rPr>
            </w:pPr>
          </w:p>
        </w:tc>
      </w:tr>
      <w:tr w:rsidR="00A93AD2" w:rsidRPr="009956C4" w14:paraId="5B7B9CB2" w14:textId="77777777" w:rsidTr="00A93AD2">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4C25A6C4" w14:textId="77777777" w:rsidR="00A93AD2" w:rsidRPr="009956C4" w:rsidRDefault="00A93AD2" w:rsidP="00C86501">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93AD2" w:rsidRPr="009956C4" w14:paraId="1F99BCB2" w14:textId="77777777" w:rsidTr="00241DB2">
        <w:trPr>
          <w:jc w:val="center"/>
        </w:trPr>
        <w:tc>
          <w:tcPr>
            <w:tcW w:w="2207" w:type="dxa"/>
            <w:gridSpan w:val="2"/>
            <w:tcBorders>
              <w:left w:val="single" w:sz="12" w:space="0" w:color="244061" w:themeColor="accent1" w:themeShade="80"/>
            </w:tcBorders>
            <w:shd w:val="clear" w:color="auto" w:fill="auto"/>
            <w:vAlign w:val="center"/>
          </w:tcPr>
          <w:p w14:paraId="30373D4B" w14:textId="77777777" w:rsidR="00A93AD2" w:rsidRPr="009956C4" w:rsidRDefault="00A93AD2" w:rsidP="00A93AD2">
            <w:pPr>
              <w:jc w:val="right"/>
              <w:rPr>
                <w:rFonts w:ascii="Arial" w:hAnsi="Arial" w:cs="Arial"/>
                <w:b/>
                <w:sz w:val="8"/>
                <w:szCs w:val="2"/>
                <w:lang w:val="es-BO"/>
              </w:rPr>
            </w:pPr>
          </w:p>
        </w:tc>
        <w:tc>
          <w:tcPr>
            <w:tcW w:w="281" w:type="dxa"/>
            <w:shd w:val="clear" w:color="auto" w:fill="auto"/>
          </w:tcPr>
          <w:p w14:paraId="52373DE9" w14:textId="77777777" w:rsidR="00A93AD2" w:rsidRPr="009956C4" w:rsidRDefault="00A93AD2" w:rsidP="00A93AD2">
            <w:pPr>
              <w:rPr>
                <w:rFonts w:ascii="Arial" w:hAnsi="Arial" w:cs="Arial"/>
                <w:sz w:val="8"/>
                <w:szCs w:val="2"/>
                <w:lang w:val="es-BO"/>
              </w:rPr>
            </w:pPr>
          </w:p>
        </w:tc>
        <w:tc>
          <w:tcPr>
            <w:tcW w:w="273" w:type="dxa"/>
            <w:shd w:val="clear" w:color="auto" w:fill="auto"/>
          </w:tcPr>
          <w:p w14:paraId="2C4F016A" w14:textId="77777777" w:rsidR="00A93AD2" w:rsidRPr="009956C4" w:rsidRDefault="00A93AD2" w:rsidP="00A93AD2">
            <w:pPr>
              <w:rPr>
                <w:rFonts w:ascii="Arial" w:hAnsi="Arial" w:cs="Arial"/>
                <w:sz w:val="8"/>
                <w:szCs w:val="2"/>
                <w:lang w:val="es-BO"/>
              </w:rPr>
            </w:pPr>
          </w:p>
        </w:tc>
        <w:tc>
          <w:tcPr>
            <w:tcW w:w="277" w:type="dxa"/>
            <w:shd w:val="clear" w:color="auto" w:fill="auto"/>
          </w:tcPr>
          <w:p w14:paraId="6DF61D51" w14:textId="77777777" w:rsidR="00A93AD2" w:rsidRPr="009956C4" w:rsidRDefault="00A93AD2" w:rsidP="00A93AD2">
            <w:pPr>
              <w:rPr>
                <w:rFonts w:ascii="Arial" w:hAnsi="Arial" w:cs="Arial"/>
                <w:sz w:val="8"/>
                <w:szCs w:val="2"/>
                <w:lang w:val="es-BO"/>
              </w:rPr>
            </w:pPr>
          </w:p>
        </w:tc>
        <w:tc>
          <w:tcPr>
            <w:tcW w:w="267" w:type="dxa"/>
            <w:shd w:val="clear" w:color="auto" w:fill="auto"/>
          </w:tcPr>
          <w:p w14:paraId="15CF9627" w14:textId="77777777" w:rsidR="00A93AD2" w:rsidRPr="009956C4" w:rsidRDefault="00A93AD2" w:rsidP="00A93AD2">
            <w:pPr>
              <w:rPr>
                <w:rFonts w:ascii="Arial" w:hAnsi="Arial" w:cs="Arial"/>
                <w:sz w:val="8"/>
                <w:szCs w:val="2"/>
                <w:lang w:val="es-BO"/>
              </w:rPr>
            </w:pPr>
          </w:p>
        </w:tc>
        <w:tc>
          <w:tcPr>
            <w:tcW w:w="269" w:type="dxa"/>
            <w:shd w:val="clear" w:color="auto" w:fill="auto"/>
          </w:tcPr>
          <w:p w14:paraId="57C01508" w14:textId="77777777" w:rsidR="00A93AD2" w:rsidRPr="009956C4" w:rsidRDefault="00A93AD2" w:rsidP="00A93AD2">
            <w:pPr>
              <w:rPr>
                <w:rFonts w:ascii="Arial" w:hAnsi="Arial" w:cs="Arial"/>
                <w:sz w:val="8"/>
                <w:szCs w:val="2"/>
                <w:lang w:val="es-BO"/>
              </w:rPr>
            </w:pPr>
          </w:p>
        </w:tc>
        <w:tc>
          <w:tcPr>
            <w:tcW w:w="269" w:type="dxa"/>
            <w:shd w:val="clear" w:color="auto" w:fill="auto"/>
          </w:tcPr>
          <w:p w14:paraId="7EF3BCF4" w14:textId="77777777" w:rsidR="00A93AD2" w:rsidRPr="009956C4" w:rsidRDefault="00A93AD2" w:rsidP="00A93AD2">
            <w:pPr>
              <w:rPr>
                <w:rFonts w:ascii="Arial" w:hAnsi="Arial" w:cs="Arial"/>
                <w:sz w:val="8"/>
                <w:szCs w:val="2"/>
                <w:lang w:val="es-BO"/>
              </w:rPr>
            </w:pPr>
          </w:p>
        </w:tc>
        <w:tc>
          <w:tcPr>
            <w:tcW w:w="274" w:type="dxa"/>
            <w:shd w:val="clear" w:color="auto" w:fill="auto"/>
          </w:tcPr>
          <w:p w14:paraId="67A4CFCE" w14:textId="77777777" w:rsidR="00A93AD2" w:rsidRPr="009956C4" w:rsidRDefault="00A93AD2" w:rsidP="00A93AD2">
            <w:pPr>
              <w:rPr>
                <w:rFonts w:ascii="Arial" w:hAnsi="Arial" w:cs="Arial"/>
                <w:sz w:val="8"/>
                <w:szCs w:val="2"/>
                <w:lang w:val="es-BO"/>
              </w:rPr>
            </w:pPr>
          </w:p>
        </w:tc>
        <w:tc>
          <w:tcPr>
            <w:tcW w:w="270" w:type="dxa"/>
            <w:shd w:val="clear" w:color="auto" w:fill="auto"/>
          </w:tcPr>
          <w:p w14:paraId="38C4F2B8" w14:textId="77777777" w:rsidR="00A93AD2" w:rsidRPr="009956C4" w:rsidRDefault="00A93AD2" w:rsidP="00A93AD2">
            <w:pPr>
              <w:rPr>
                <w:rFonts w:ascii="Arial" w:hAnsi="Arial" w:cs="Arial"/>
                <w:sz w:val="8"/>
                <w:szCs w:val="2"/>
                <w:lang w:val="es-BO"/>
              </w:rPr>
            </w:pPr>
          </w:p>
        </w:tc>
        <w:tc>
          <w:tcPr>
            <w:tcW w:w="270" w:type="dxa"/>
            <w:shd w:val="clear" w:color="auto" w:fill="auto"/>
          </w:tcPr>
          <w:p w14:paraId="76A0515C" w14:textId="77777777" w:rsidR="00A93AD2" w:rsidRPr="009956C4" w:rsidRDefault="00A93AD2" w:rsidP="00A93AD2">
            <w:pPr>
              <w:rPr>
                <w:rFonts w:ascii="Arial" w:hAnsi="Arial" w:cs="Arial"/>
                <w:sz w:val="8"/>
                <w:szCs w:val="2"/>
                <w:lang w:val="es-BO"/>
              </w:rPr>
            </w:pPr>
          </w:p>
        </w:tc>
        <w:tc>
          <w:tcPr>
            <w:tcW w:w="270" w:type="dxa"/>
            <w:shd w:val="clear" w:color="auto" w:fill="auto"/>
          </w:tcPr>
          <w:p w14:paraId="7F5E326D" w14:textId="77777777" w:rsidR="00A93AD2" w:rsidRPr="009956C4" w:rsidRDefault="00A93AD2" w:rsidP="00A93AD2">
            <w:pPr>
              <w:rPr>
                <w:rFonts w:ascii="Arial" w:hAnsi="Arial" w:cs="Arial"/>
                <w:sz w:val="8"/>
                <w:szCs w:val="2"/>
                <w:lang w:val="es-BO"/>
              </w:rPr>
            </w:pPr>
          </w:p>
        </w:tc>
        <w:tc>
          <w:tcPr>
            <w:tcW w:w="268" w:type="dxa"/>
            <w:shd w:val="clear" w:color="auto" w:fill="auto"/>
          </w:tcPr>
          <w:p w14:paraId="5BC1711D" w14:textId="77777777" w:rsidR="00A93AD2" w:rsidRPr="009956C4" w:rsidRDefault="00A93AD2" w:rsidP="00A93AD2">
            <w:pPr>
              <w:rPr>
                <w:rFonts w:ascii="Arial" w:hAnsi="Arial" w:cs="Arial"/>
                <w:sz w:val="8"/>
                <w:szCs w:val="2"/>
                <w:lang w:val="es-BO"/>
              </w:rPr>
            </w:pPr>
          </w:p>
        </w:tc>
        <w:tc>
          <w:tcPr>
            <w:tcW w:w="268" w:type="dxa"/>
            <w:shd w:val="clear" w:color="auto" w:fill="auto"/>
          </w:tcPr>
          <w:p w14:paraId="271D4692" w14:textId="77777777" w:rsidR="00A93AD2" w:rsidRPr="009956C4" w:rsidRDefault="00A93AD2" w:rsidP="00A93AD2">
            <w:pPr>
              <w:rPr>
                <w:rFonts w:ascii="Arial" w:hAnsi="Arial" w:cs="Arial"/>
                <w:sz w:val="8"/>
                <w:szCs w:val="2"/>
                <w:lang w:val="es-BO"/>
              </w:rPr>
            </w:pPr>
          </w:p>
        </w:tc>
        <w:tc>
          <w:tcPr>
            <w:tcW w:w="267" w:type="dxa"/>
            <w:shd w:val="clear" w:color="auto" w:fill="auto"/>
          </w:tcPr>
          <w:p w14:paraId="29290B22" w14:textId="77777777" w:rsidR="00A93AD2" w:rsidRPr="009956C4" w:rsidRDefault="00A93AD2" w:rsidP="00A93AD2">
            <w:pPr>
              <w:rPr>
                <w:rFonts w:ascii="Arial" w:hAnsi="Arial" w:cs="Arial"/>
                <w:sz w:val="8"/>
                <w:szCs w:val="2"/>
                <w:lang w:val="es-BO"/>
              </w:rPr>
            </w:pPr>
          </w:p>
        </w:tc>
        <w:tc>
          <w:tcPr>
            <w:tcW w:w="268" w:type="dxa"/>
            <w:shd w:val="clear" w:color="auto" w:fill="auto"/>
          </w:tcPr>
          <w:p w14:paraId="269CE4C1" w14:textId="77777777" w:rsidR="00A93AD2" w:rsidRPr="009956C4" w:rsidRDefault="00A93AD2" w:rsidP="00A93AD2">
            <w:pPr>
              <w:rPr>
                <w:rFonts w:ascii="Arial" w:hAnsi="Arial" w:cs="Arial"/>
                <w:sz w:val="8"/>
                <w:szCs w:val="2"/>
                <w:lang w:val="es-BO"/>
              </w:rPr>
            </w:pPr>
          </w:p>
        </w:tc>
        <w:tc>
          <w:tcPr>
            <w:tcW w:w="268" w:type="dxa"/>
            <w:shd w:val="clear" w:color="auto" w:fill="auto"/>
          </w:tcPr>
          <w:p w14:paraId="6C008BF0" w14:textId="77777777" w:rsidR="00A93AD2" w:rsidRPr="009956C4" w:rsidRDefault="00A93AD2" w:rsidP="00A93AD2">
            <w:pPr>
              <w:rPr>
                <w:rFonts w:ascii="Arial" w:hAnsi="Arial" w:cs="Arial"/>
                <w:sz w:val="8"/>
                <w:szCs w:val="2"/>
                <w:lang w:val="es-BO"/>
              </w:rPr>
            </w:pPr>
          </w:p>
        </w:tc>
        <w:tc>
          <w:tcPr>
            <w:tcW w:w="268" w:type="dxa"/>
            <w:shd w:val="clear" w:color="auto" w:fill="auto"/>
          </w:tcPr>
          <w:p w14:paraId="6C056F7E" w14:textId="77777777" w:rsidR="00A93AD2" w:rsidRPr="009956C4" w:rsidRDefault="00A93AD2" w:rsidP="00A93AD2">
            <w:pPr>
              <w:rPr>
                <w:rFonts w:ascii="Arial" w:hAnsi="Arial" w:cs="Arial"/>
                <w:sz w:val="8"/>
                <w:szCs w:val="2"/>
                <w:lang w:val="es-BO"/>
              </w:rPr>
            </w:pPr>
          </w:p>
        </w:tc>
        <w:tc>
          <w:tcPr>
            <w:tcW w:w="335" w:type="dxa"/>
            <w:shd w:val="clear" w:color="auto" w:fill="auto"/>
          </w:tcPr>
          <w:p w14:paraId="279337FA"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55D72765" w14:textId="77777777" w:rsidR="00A93AD2" w:rsidRPr="009956C4" w:rsidRDefault="00A93AD2" w:rsidP="00A93AD2">
            <w:pPr>
              <w:rPr>
                <w:rFonts w:ascii="Arial" w:hAnsi="Arial" w:cs="Arial"/>
                <w:sz w:val="8"/>
                <w:szCs w:val="2"/>
                <w:lang w:val="es-BO"/>
              </w:rPr>
            </w:pPr>
          </w:p>
        </w:tc>
        <w:tc>
          <w:tcPr>
            <w:tcW w:w="335" w:type="dxa"/>
            <w:shd w:val="clear" w:color="auto" w:fill="auto"/>
          </w:tcPr>
          <w:p w14:paraId="3A0F22A9" w14:textId="77777777" w:rsidR="00A93AD2" w:rsidRPr="009956C4" w:rsidRDefault="00A93AD2" w:rsidP="00A93AD2">
            <w:pPr>
              <w:rPr>
                <w:rFonts w:ascii="Arial" w:hAnsi="Arial" w:cs="Arial"/>
                <w:sz w:val="8"/>
                <w:szCs w:val="2"/>
                <w:lang w:val="es-BO"/>
              </w:rPr>
            </w:pPr>
          </w:p>
        </w:tc>
        <w:tc>
          <w:tcPr>
            <w:tcW w:w="335" w:type="dxa"/>
            <w:shd w:val="clear" w:color="auto" w:fill="auto"/>
          </w:tcPr>
          <w:p w14:paraId="71B1867B" w14:textId="77777777" w:rsidR="00A93AD2" w:rsidRPr="009956C4" w:rsidRDefault="00A93AD2" w:rsidP="00A93AD2">
            <w:pPr>
              <w:rPr>
                <w:rFonts w:ascii="Arial" w:hAnsi="Arial" w:cs="Arial"/>
                <w:sz w:val="8"/>
                <w:szCs w:val="2"/>
                <w:lang w:val="es-BO"/>
              </w:rPr>
            </w:pPr>
          </w:p>
        </w:tc>
        <w:tc>
          <w:tcPr>
            <w:tcW w:w="335" w:type="dxa"/>
            <w:shd w:val="clear" w:color="auto" w:fill="auto"/>
          </w:tcPr>
          <w:p w14:paraId="42811BC3" w14:textId="77777777" w:rsidR="00A93AD2" w:rsidRPr="009956C4" w:rsidRDefault="00A93AD2" w:rsidP="00A93AD2">
            <w:pPr>
              <w:rPr>
                <w:rFonts w:ascii="Arial" w:hAnsi="Arial" w:cs="Arial"/>
                <w:sz w:val="8"/>
                <w:szCs w:val="2"/>
                <w:lang w:val="es-BO"/>
              </w:rPr>
            </w:pPr>
          </w:p>
        </w:tc>
        <w:tc>
          <w:tcPr>
            <w:tcW w:w="268" w:type="dxa"/>
            <w:shd w:val="clear" w:color="auto" w:fill="auto"/>
          </w:tcPr>
          <w:p w14:paraId="6E12E413" w14:textId="77777777" w:rsidR="00A93AD2" w:rsidRPr="009956C4" w:rsidRDefault="00A93AD2" w:rsidP="00A93AD2">
            <w:pPr>
              <w:rPr>
                <w:rFonts w:ascii="Arial" w:hAnsi="Arial" w:cs="Arial"/>
                <w:sz w:val="8"/>
                <w:szCs w:val="2"/>
                <w:lang w:val="es-BO"/>
              </w:rPr>
            </w:pPr>
          </w:p>
        </w:tc>
        <w:tc>
          <w:tcPr>
            <w:tcW w:w="267" w:type="dxa"/>
            <w:shd w:val="clear" w:color="auto" w:fill="auto"/>
          </w:tcPr>
          <w:p w14:paraId="65C49DBE" w14:textId="77777777" w:rsidR="00A93AD2" w:rsidRPr="009956C4" w:rsidRDefault="00A93AD2" w:rsidP="00A93AD2">
            <w:pPr>
              <w:rPr>
                <w:rFonts w:ascii="Arial" w:hAnsi="Arial" w:cs="Arial"/>
                <w:sz w:val="8"/>
                <w:szCs w:val="2"/>
                <w:lang w:val="es-BO"/>
              </w:rPr>
            </w:pPr>
          </w:p>
        </w:tc>
        <w:tc>
          <w:tcPr>
            <w:tcW w:w="267" w:type="dxa"/>
            <w:shd w:val="clear" w:color="auto" w:fill="auto"/>
          </w:tcPr>
          <w:p w14:paraId="42E47124"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50D55A3A" w14:textId="77777777" w:rsidR="00A93AD2" w:rsidRPr="009956C4" w:rsidRDefault="00A93AD2" w:rsidP="00A93AD2">
            <w:pPr>
              <w:rPr>
                <w:rFonts w:ascii="Arial" w:hAnsi="Arial" w:cs="Arial"/>
                <w:sz w:val="8"/>
                <w:szCs w:val="2"/>
                <w:lang w:val="es-BO"/>
              </w:rPr>
            </w:pPr>
          </w:p>
        </w:tc>
        <w:tc>
          <w:tcPr>
            <w:tcW w:w="267" w:type="dxa"/>
            <w:shd w:val="clear" w:color="auto" w:fill="auto"/>
          </w:tcPr>
          <w:p w14:paraId="23F34F58" w14:textId="77777777" w:rsidR="00A93AD2" w:rsidRPr="009956C4" w:rsidRDefault="00A93AD2" w:rsidP="00A93AD2">
            <w:pPr>
              <w:rPr>
                <w:rFonts w:ascii="Arial" w:hAnsi="Arial" w:cs="Arial"/>
                <w:sz w:val="8"/>
                <w:szCs w:val="2"/>
                <w:lang w:val="es-BO"/>
              </w:rPr>
            </w:pPr>
          </w:p>
        </w:tc>
        <w:tc>
          <w:tcPr>
            <w:tcW w:w="267" w:type="dxa"/>
            <w:shd w:val="clear" w:color="auto" w:fill="auto"/>
          </w:tcPr>
          <w:p w14:paraId="4837A881" w14:textId="77777777" w:rsidR="00A93AD2" w:rsidRPr="009956C4" w:rsidRDefault="00A93AD2" w:rsidP="00A93AD2">
            <w:pPr>
              <w:rPr>
                <w:rFonts w:ascii="Arial" w:hAnsi="Arial" w:cs="Arial"/>
                <w:sz w:val="8"/>
                <w:szCs w:val="2"/>
                <w:lang w:val="es-BO"/>
              </w:rPr>
            </w:pPr>
          </w:p>
        </w:tc>
        <w:tc>
          <w:tcPr>
            <w:tcW w:w="267" w:type="dxa"/>
            <w:shd w:val="clear" w:color="auto" w:fill="auto"/>
          </w:tcPr>
          <w:p w14:paraId="1A4825EC"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5CE38608" w14:textId="77777777" w:rsidR="00A93AD2" w:rsidRPr="009956C4" w:rsidRDefault="00A93AD2" w:rsidP="00A93AD2">
            <w:pPr>
              <w:rPr>
                <w:rFonts w:ascii="Arial" w:hAnsi="Arial" w:cs="Arial"/>
                <w:sz w:val="8"/>
                <w:szCs w:val="2"/>
                <w:lang w:val="es-BO"/>
              </w:rPr>
            </w:pPr>
          </w:p>
        </w:tc>
      </w:tr>
      <w:tr w:rsidR="00241DB2" w:rsidRPr="009956C4" w14:paraId="62E7F8E9" w14:textId="77777777" w:rsidTr="00241DB2">
        <w:trPr>
          <w:jc w:val="center"/>
        </w:trPr>
        <w:tc>
          <w:tcPr>
            <w:tcW w:w="2207" w:type="dxa"/>
            <w:gridSpan w:val="2"/>
            <w:tcBorders>
              <w:left w:val="single" w:sz="12" w:space="0" w:color="244061" w:themeColor="accent1" w:themeShade="80"/>
              <w:right w:val="single" w:sz="4" w:space="0" w:color="auto"/>
            </w:tcBorders>
            <w:vAlign w:val="center"/>
          </w:tcPr>
          <w:p w14:paraId="67E8BFB2" w14:textId="77777777" w:rsidR="00241DB2" w:rsidRPr="009956C4" w:rsidRDefault="00241DB2" w:rsidP="00A93AD2">
            <w:pPr>
              <w:jc w:val="right"/>
              <w:rPr>
                <w:rFonts w:ascii="Arial" w:hAnsi="Arial" w:cs="Arial"/>
                <w:lang w:val="es-BO"/>
              </w:rPr>
            </w:pPr>
            <w:r w:rsidRPr="009956C4">
              <w:rPr>
                <w:rFonts w:ascii="Arial" w:hAnsi="Arial" w:cs="Arial"/>
                <w:lang w:val="es-BO"/>
              </w:rPr>
              <w:t>Domicilio de la Entidad Convocante</w:t>
            </w:r>
          </w:p>
        </w:tc>
        <w:tc>
          <w:tcPr>
            <w:tcW w:w="481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0EF0FE" w14:textId="4C046DA1" w:rsidR="00241DB2" w:rsidRPr="00E0595D" w:rsidRDefault="002607D4" w:rsidP="00A93AD2">
            <w:pPr>
              <w:jc w:val="center"/>
              <w:rPr>
                <w:rFonts w:ascii="Arial" w:hAnsi="Arial" w:cs="Arial"/>
                <w:lang w:val="es-BO"/>
              </w:rPr>
            </w:pPr>
            <w:r>
              <w:rPr>
                <w:rFonts w:ascii="Arial" w:hAnsi="Arial" w:cs="Arial"/>
                <w:lang w:val="es-BO"/>
              </w:rPr>
              <w:t xml:space="preserve">La Paz, </w:t>
            </w:r>
            <w:r w:rsidR="00241DB2" w:rsidRPr="00E0595D">
              <w:rPr>
                <w:rFonts w:ascii="Arial" w:hAnsi="Arial" w:cs="Arial"/>
                <w:lang w:val="es-BO"/>
              </w:rPr>
              <w:t>Avenida 16 de julio N° 157</w:t>
            </w:r>
            <w:r>
              <w:rPr>
                <w:rFonts w:ascii="Arial" w:hAnsi="Arial" w:cs="Arial"/>
                <w:lang w:val="es-BO"/>
              </w:rPr>
              <w:t>1</w:t>
            </w:r>
          </w:p>
        </w:tc>
        <w:tc>
          <w:tcPr>
            <w:tcW w:w="2113" w:type="dxa"/>
            <w:gridSpan w:val="8"/>
            <w:tcBorders>
              <w:left w:val="single" w:sz="4" w:space="0" w:color="auto"/>
              <w:right w:val="single" w:sz="4" w:space="0" w:color="auto"/>
            </w:tcBorders>
            <w:shd w:val="clear" w:color="auto" w:fill="auto"/>
          </w:tcPr>
          <w:p w14:paraId="43403E9A" w14:textId="77777777" w:rsidR="00241DB2" w:rsidRPr="009956C4" w:rsidRDefault="00241DB2" w:rsidP="00A93AD2">
            <w:pPr>
              <w:jc w:val="right"/>
              <w:rPr>
                <w:rFonts w:ascii="Arial" w:hAnsi="Arial" w:cs="Arial"/>
                <w:lang w:val="es-BO"/>
              </w:rPr>
            </w:pPr>
            <w:r w:rsidRPr="009956C4">
              <w:rPr>
                <w:rFonts w:ascii="Arial" w:hAnsi="Arial" w:cs="Arial"/>
                <w:lang w:val="es-BO"/>
              </w:rPr>
              <w:t>Horario de Atención de la Entidad</w:t>
            </w:r>
          </w:p>
        </w:tc>
        <w:tc>
          <w:tcPr>
            <w:tcW w:w="94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AE7D3A" w14:textId="6DDB2CD0" w:rsidR="00241DB2" w:rsidRPr="00C204B2" w:rsidRDefault="00241DB2" w:rsidP="00C204B2">
            <w:pPr>
              <w:ind w:left="-104" w:right="-164"/>
              <w:jc w:val="center"/>
              <w:rPr>
                <w:rFonts w:ascii="Arial" w:hAnsi="Arial" w:cs="Arial"/>
                <w:sz w:val="14"/>
                <w:szCs w:val="14"/>
                <w:lang w:val="es-BO"/>
              </w:rPr>
            </w:pPr>
            <w:r w:rsidRPr="000A19E2">
              <w:rPr>
                <w:rFonts w:ascii="Arial" w:hAnsi="Arial" w:cs="Arial"/>
                <w:sz w:val="14"/>
                <w:szCs w:val="14"/>
                <w:lang w:val="es-BO"/>
              </w:rPr>
              <w:t>0</w:t>
            </w:r>
            <w:r w:rsidR="00C204B2">
              <w:rPr>
                <w:rFonts w:ascii="Arial" w:hAnsi="Arial" w:cs="Arial"/>
                <w:sz w:val="14"/>
                <w:szCs w:val="14"/>
                <w:lang w:val="es-BO"/>
              </w:rPr>
              <w:t>8</w:t>
            </w:r>
            <w:r w:rsidRPr="000A19E2">
              <w:rPr>
                <w:rFonts w:ascii="Arial" w:hAnsi="Arial" w:cs="Arial"/>
                <w:sz w:val="14"/>
                <w:szCs w:val="14"/>
                <w:lang w:val="es-BO"/>
              </w:rPr>
              <w:t>:</w:t>
            </w:r>
            <w:r w:rsidR="00C204B2">
              <w:rPr>
                <w:rFonts w:ascii="Arial" w:hAnsi="Arial" w:cs="Arial"/>
                <w:sz w:val="14"/>
                <w:szCs w:val="14"/>
                <w:lang w:val="es-BO"/>
              </w:rPr>
              <w:t>3</w:t>
            </w:r>
            <w:r w:rsidRPr="000A19E2">
              <w:rPr>
                <w:rFonts w:ascii="Arial" w:hAnsi="Arial" w:cs="Arial"/>
                <w:sz w:val="14"/>
                <w:szCs w:val="14"/>
                <w:lang w:val="es-BO"/>
              </w:rPr>
              <w:t>0-1</w:t>
            </w:r>
            <w:r w:rsidR="00C204B2">
              <w:rPr>
                <w:rFonts w:ascii="Arial" w:hAnsi="Arial" w:cs="Arial"/>
                <w:sz w:val="14"/>
                <w:szCs w:val="14"/>
                <w:lang w:val="es-BO"/>
              </w:rPr>
              <w:t>6</w:t>
            </w:r>
            <w:r w:rsidRPr="000A19E2">
              <w:rPr>
                <w:rFonts w:ascii="Arial" w:hAnsi="Arial" w:cs="Arial"/>
                <w:sz w:val="14"/>
                <w:szCs w:val="14"/>
                <w:lang w:val="es-BO"/>
              </w:rPr>
              <w:t>:30</w:t>
            </w:r>
          </w:p>
        </w:tc>
        <w:tc>
          <w:tcPr>
            <w:tcW w:w="267" w:type="dxa"/>
            <w:tcBorders>
              <w:left w:val="single" w:sz="4" w:space="0" w:color="auto"/>
              <w:right w:val="single" w:sz="12" w:space="0" w:color="244061" w:themeColor="accent1" w:themeShade="80"/>
            </w:tcBorders>
          </w:tcPr>
          <w:p w14:paraId="4B06E765" w14:textId="77777777" w:rsidR="00241DB2" w:rsidRPr="009956C4" w:rsidRDefault="00241DB2" w:rsidP="00A93AD2">
            <w:pPr>
              <w:rPr>
                <w:rFonts w:ascii="Arial" w:hAnsi="Arial" w:cs="Arial"/>
                <w:lang w:val="es-BO"/>
              </w:rPr>
            </w:pPr>
          </w:p>
        </w:tc>
      </w:tr>
      <w:tr w:rsidR="00A93AD2" w:rsidRPr="009956C4" w14:paraId="13F77AD6" w14:textId="77777777" w:rsidTr="00241DB2">
        <w:trPr>
          <w:jc w:val="center"/>
        </w:trPr>
        <w:tc>
          <w:tcPr>
            <w:tcW w:w="2207" w:type="dxa"/>
            <w:gridSpan w:val="2"/>
            <w:tcBorders>
              <w:left w:val="single" w:sz="12" w:space="0" w:color="244061" w:themeColor="accent1" w:themeShade="80"/>
            </w:tcBorders>
            <w:shd w:val="clear" w:color="auto" w:fill="auto"/>
            <w:vAlign w:val="center"/>
          </w:tcPr>
          <w:p w14:paraId="78450012" w14:textId="77777777" w:rsidR="00A93AD2" w:rsidRPr="009956C4" w:rsidRDefault="00A93AD2" w:rsidP="00A93AD2">
            <w:pPr>
              <w:jc w:val="right"/>
              <w:rPr>
                <w:rFonts w:ascii="Arial" w:hAnsi="Arial" w:cs="Arial"/>
                <w:b/>
                <w:sz w:val="8"/>
                <w:szCs w:val="2"/>
                <w:lang w:val="es-BO"/>
              </w:rPr>
            </w:pPr>
          </w:p>
        </w:tc>
        <w:tc>
          <w:tcPr>
            <w:tcW w:w="281" w:type="dxa"/>
            <w:shd w:val="clear" w:color="auto" w:fill="auto"/>
          </w:tcPr>
          <w:p w14:paraId="0A20B54B" w14:textId="77777777" w:rsidR="00A93AD2" w:rsidRPr="009956C4" w:rsidRDefault="00A93AD2" w:rsidP="00A93AD2">
            <w:pPr>
              <w:rPr>
                <w:rFonts w:ascii="Arial" w:hAnsi="Arial" w:cs="Arial"/>
                <w:sz w:val="8"/>
                <w:szCs w:val="2"/>
                <w:lang w:val="es-BO"/>
              </w:rPr>
            </w:pPr>
          </w:p>
        </w:tc>
        <w:tc>
          <w:tcPr>
            <w:tcW w:w="273" w:type="dxa"/>
            <w:shd w:val="clear" w:color="auto" w:fill="auto"/>
          </w:tcPr>
          <w:p w14:paraId="23D7B060" w14:textId="77777777" w:rsidR="00A93AD2" w:rsidRPr="009956C4" w:rsidRDefault="00A93AD2" w:rsidP="00A93AD2">
            <w:pPr>
              <w:rPr>
                <w:rFonts w:ascii="Arial" w:hAnsi="Arial" w:cs="Arial"/>
                <w:sz w:val="8"/>
                <w:szCs w:val="2"/>
                <w:lang w:val="es-BO"/>
              </w:rPr>
            </w:pPr>
          </w:p>
        </w:tc>
        <w:tc>
          <w:tcPr>
            <w:tcW w:w="277" w:type="dxa"/>
            <w:shd w:val="clear" w:color="auto" w:fill="auto"/>
          </w:tcPr>
          <w:p w14:paraId="24961A35" w14:textId="77777777" w:rsidR="00A93AD2" w:rsidRPr="009956C4" w:rsidRDefault="00A93AD2" w:rsidP="00A93AD2">
            <w:pPr>
              <w:rPr>
                <w:rFonts w:ascii="Arial" w:hAnsi="Arial" w:cs="Arial"/>
                <w:sz w:val="8"/>
                <w:szCs w:val="2"/>
                <w:lang w:val="es-BO"/>
              </w:rPr>
            </w:pPr>
          </w:p>
        </w:tc>
        <w:tc>
          <w:tcPr>
            <w:tcW w:w="267" w:type="dxa"/>
            <w:shd w:val="clear" w:color="auto" w:fill="auto"/>
          </w:tcPr>
          <w:p w14:paraId="2D783A19" w14:textId="77777777" w:rsidR="00A93AD2" w:rsidRPr="009956C4" w:rsidRDefault="00A93AD2" w:rsidP="00A93AD2">
            <w:pPr>
              <w:rPr>
                <w:rFonts w:ascii="Arial" w:hAnsi="Arial" w:cs="Arial"/>
                <w:sz w:val="8"/>
                <w:szCs w:val="2"/>
                <w:lang w:val="es-BO"/>
              </w:rPr>
            </w:pPr>
          </w:p>
        </w:tc>
        <w:tc>
          <w:tcPr>
            <w:tcW w:w="269" w:type="dxa"/>
            <w:shd w:val="clear" w:color="auto" w:fill="auto"/>
          </w:tcPr>
          <w:p w14:paraId="7859988F" w14:textId="77777777" w:rsidR="00A93AD2" w:rsidRPr="009956C4" w:rsidRDefault="00A93AD2" w:rsidP="00A93AD2">
            <w:pPr>
              <w:rPr>
                <w:rFonts w:ascii="Arial" w:hAnsi="Arial" w:cs="Arial"/>
                <w:sz w:val="8"/>
                <w:szCs w:val="2"/>
                <w:lang w:val="es-BO"/>
              </w:rPr>
            </w:pPr>
          </w:p>
        </w:tc>
        <w:tc>
          <w:tcPr>
            <w:tcW w:w="269" w:type="dxa"/>
            <w:shd w:val="clear" w:color="auto" w:fill="auto"/>
          </w:tcPr>
          <w:p w14:paraId="203EB118" w14:textId="77777777" w:rsidR="00A93AD2" w:rsidRPr="009956C4" w:rsidRDefault="00A93AD2" w:rsidP="00A93AD2">
            <w:pPr>
              <w:rPr>
                <w:rFonts w:ascii="Arial" w:hAnsi="Arial" w:cs="Arial"/>
                <w:sz w:val="8"/>
                <w:szCs w:val="2"/>
                <w:lang w:val="es-BO"/>
              </w:rPr>
            </w:pPr>
          </w:p>
        </w:tc>
        <w:tc>
          <w:tcPr>
            <w:tcW w:w="274" w:type="dxa"/>
            <w:shd w:val="clear" w:color="auto" w:fill="auto"/>
          </w:tcPr>
          <w:p w14:paraId="201CA509" w14:textId="77777777" w:rsidR="00A93AD2" w:rsidRPr="009956C4" w:rsidRDefault="00A93AD2" w:rsidP="00A93AD2">
            <w:pPr>
              <w:rPr>
                <w:rFonts w:ascii="Arial" w:hAnsi="Arial" w:cs="Arial"/>
                <w:sz w:val="8"/>
                <w:szCs w:val="2"/>
                <w:lang w:val="es-BO"/>
              </w:rPr>
            </w:pPr>
          </w:p>
        </w:tc>
        <w:tc>
          <w:tcPr>
            <w:tcW w:w="270" w:type="dxa"/>
            <w:shd w:val="clear" w:color="auto" w:fill="auto"/>
          </w:tcPr>
          <w:p w14:paraId="05F41068" w14:textId="77777777" w:rsidR="00A93AD2" w:rsidRPr="009956C4" w:rsidRDefault="00A93AD2" w:rsidP="00A93AD2">
            <w:pPr>
              <w:rPr>
                <w:rFonts w:ascii="Arial" w:hAnsi="Arial" w:cs="Arial"/>
                <w:sz w:val="8"/>
                <w:szCs w:val="2"/>
                <w:lang w:val="es-BO"/>
              </w:rPr>
            </w:pPr>
          </w:p>
        </w:tc>
        <w:tc>
          <w:tcPr>
            <w:tcW w:w="270" w:type="dxa"/>
            <w:shd w:val="clear" w:color="auto" w:fill="auto"/>
          </w:tcPr>
          <w:p w14:paraId="7F2619DA" w14:textId="77777777" w:rsidR="00A93AD2" w:rsidRPr="009956C4" w:rsidRDefault="00A93AD2" w:rsidP="00A93AD2">
            <w:pPr>
              <w:rPr>
                <w:rFonts w:ascii="Arial" w:hAnsi="Arial" w:cs="Arial"/>
                <w:sz w:val="8"/>
                <w:szCs w:val="2"/>
                <w:lang w:val="es-BO"/>
              </w:rPr>
            </w:pPr>
          </w:p>
        </w:tc>
        <w:tc>
          <w:tcPr>
            <w:tcW w:w="270" w:type="dxa"/>
            <w:shd w:val="clear" w:color="auto" w:fill="auto"/>
          </w:tcPr>
          <w:p w14:paraId="73BAC99C" w14:textId="77777777" w:rsidR="00A93AD2" w:rsidRPr="009956C4" w:rsidRDefault="00A93AD2" w:rsidP="00A93AD2">
            <w:pPr>
              <w:rPr>
                <w:rFonts w:ascii="Arial" w:hAnsi="Arial" w:cs="Arial"/>
                <w:sz w:val="8"/>
                <w:szCs w:val="2"/>
                <w:lang w:val="es-BO"/>
              </w:rPr>
            </w:pPr>
          </w:p>
        </w:tc>
        <w:tc>
          <w:tcPr>
            <w:tcW w:w="268" w:type="dxa"/>
            <w:shd w:val="clear" w:color="auto" w:fill="auto"/>
          </w:tcPr>
          <w:p w14:paraId="5FD56AF8" w14:textId="77777777" w:rsidR="00A93AD2" w:rsidRPr="009956C4" w:rsidRDefault="00A93AD2" w:rsidP="00A93AD2">
            <w:pPr>
              <w:rPr>
                <w:rFonts w:ascii="Arial" w:hAnsi="Arial" w:cs="Arial"/>
                <w:sz w:val="8"/>
                <w:szCs w:val="2"/>
                <w:lang w:val="es-BO"/>
              </w:rPr>
            </w:pPr>
          </w:p>
        </w:tc>
        <w:tc>
          <w:tcPr>
            <w:tcW w:w="268" w:type="dxa"/>
            <w:shd w:val="clear" w:color="auto" w:fill="auto"/>
          </w:tcPr>
          <w:p w14:paraId="19758B55" w14:textId="77777777" w:rsidR="00A93AD2" w:rsidRPr="009956C4" w:rsidRDefault="00A93AD2" w:rsidP="00A93AD2">
            <w:pPr>
              <w:rPr>
                <w:rFonts w:ascii="Arial" w:hAnsi="Arial" w:cs="Arial"/>
                <w:sz w:val="8"/>
                <w:szCs w:val="2"/>
                <w:lang w:val="es-BO"/>
              </w:rPr>
            </w:pPr>
          </w:p>
        </w:tc>
        <w:tc>
          <w:tcPr>
            <w:tcW w:w="267" w:type="dxa"/>
            <w:shd w:val="clear" w:color="auto" w:fill="auto"/>
          </w:tcPr>
          <w:p w14:paraId="4D6EEA2F" w14:textId="77777777" w:rsidR="00A93AD2" w:rsidRPr="009956C4" w:rsidRDefault="00A93AD2" w:rsidP="00A93AD2">
            <w:pPr>
              <w:rPr>
                <w:rFonts w:ascii="Arial" w:hAnsi="Arial" w:cs="Arial"/>
                <w:sz w:val="8"/>
                <w:szCs w:val="2"/>
                <w:lang w:val="es-BO"/>
              </w:rPr>
            </w:pPr>
          </w:p>
        </w:tc>
        <w:tc>
          <w:tcPr>
            <w:tcW w:w="268" w:type="dxa"/>
            <w:shd w:val="clear" w:color="auto" w:fill="auto"/>
          </w:tcPr>
          <w:p w14:paraId="331AF0A8" w14:textId="77777777" w:rsidR="00A93AD2" w:rsidRPr="009956C4" w:rsidRDefault="00A93AD2" w:rsidP="00A93AD2">
            <w:pPr>
              <w:rPr>
                <w:rFonts w:ascii="Arial" w:hAnsi="Arial" w:cs="Arial"/>
                <w:sz w:val="8"/>
                <w:szCs w:val="2"/>
                <w:lang w:val="es-BO"/>
              </w:rPr>
            </w:pPr>
          </w:p>
        </w:tc>
        <w:tc>
          <w:tcPr>
            <w:tcW w:w="268" w:type="dxa"/>
            <w:shd w:val="clear" w:color="auto" w:fill="auto"/>
          </w:tcPr>
          <w:p w14:paraId="2B8F1FDE" w14:textId="77777777" w:rsidR="00A93AD2" w:rsidRPr="009956C4" w:rsidRDefault="00A93AD2" w:rsidP="00A93AD2">
            <w:pPr>
              <w:rPr>
                <w:rFonts w:ascii="Arial" w:hAnsi="Arial" w:cs="Arial"/>
                <w:sz w:val="8"/>
                <w:szCs w:val="2"/>
                <w:lang w:val="es-BO"/>
              </w:rPr>
            </w:pPr>
          </w:p>
        </w:tc>
        <w:tc>
          <w:tcPr>
            <w:tcW w:w="268" w:type="dxa"/>
            <w:shd w:val="clear" w:color="auto" w:fill="auto"/>
          </w:tcPr>
          <w:p w14:paraId="2CC66263" w14:textId="77777777" w:rsidR="00A93AD2" w:rsidRPr="009956C4" w:rsidRDefault="00A93AD2" w:rsidP="00A93AD2">
            <w:pPr>
              <w:rPr>
                <w:rFonts w:ascii="Arial" w:hAnsi="Arial" w:cs="Arial"/>
                <w:sz w:val="8"/>
                <w:szCs w:val="2"/>
                <w:lang w:val="es-BO"/>
              </w:rPr>
            </w:pPr>
          </w:p>
        </w:tc>
        <w:tc>
          <w:tcPr>
            <w:tcW w:w="335" w:type="dxa"/>
            <w:shd w:val="clear" w:color="auto" w:fill="auto"/>
          </w:tcPr>
          <w:p w14:paraId="51B94888"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4C2057B5" w14:textId="77777777" w:rsidR="00A93AD2" w:rsidRPr="009956C4" w:rsidRDefault="00A93AD2" w:rsidP="00A93AD2">
            <w:pPr>
              <w:rPr>
                <w:rFonts w:ascii="Arial" w:hAnsi="Arial" w:cs="Arial"/>
                <w:sz w:val="8"/>
                <w:szCs w:val="2"/>
                <w:lang w:val="es-BO"/>
              </w:rPr>
            </w:pPr>
          </w:p>
        </w:tc>
        <w:tc>
          <w:tcPr>
            <w:tcW w:w="335" w:type="dxa"/>
            <w:shd w:val="clear" w:color="auto" w:fill="auto"/>
          </w:tcPr>
          <w:p w14:paraId="0FD18D7A" w14:textId="77777777" w:rsidR="00A93AD2" w:rsidRPr="009956C4" w:rsidRDefault="00A93AD2" w:rsidP="00A93AD2">
            <w:pPr>
              <w:rPr>
                <w:rFonts w:ascii="Arial" w:hAnsi="Arial" w:cs="Arial"/>
                <w:sz w:val="8"/>
                <w:szCs w:val="2"/>
                <w:lang w:val="es-BO"/>
              </w:rPr>
            </w:pPr>
          </w:p>
        </w:tc>
        <w:tc>
          <w:tcPr>
            <w:tcW w:w="335" w:type="dxa"/>
            <w:shd w:val="clear" w:color="auto" w:fill="auto"/>
          </w:tcPr>
          <w:p w14:paraId="752D492C" w14:textId="77777777" w:rsidR="00A93AD2" w:rsidRPr="009956C4" w:rsidRDefault="00A93AD2" w:rsidP="00A93AD2">
            <w:pPr>
              <w:rPr>
                <w:rFonts w:ascii="Arial" w:hAnsi="Arial" w:cs="Arial"/>
                <w:sz w:val="8"/>
                <w:szCs w:val="2"/>
                <w:lang w:val="es-BO"/>
              </w:rPr>
            </w:pPr>
          </w:p>
        </w:tc>
        <w:tc>
          <w:tcPr>
            <w:tcW w:w="335" w:type="dxa"/>
            <w:shd w:val="clear" w:color="auto" w:fill="auto"/>
          </w:tcPr>
          <w:p w14:paraId="655D249A" w14:textId="77777777" w:rsidR="00A93AD2" w:rsidRPr="009956C4" w:rsidRDefault="00A93AD2" w:rsidP="00A93AD2">
            <w:pPr>
              <w:rPr>
                <w:rFonts w:ascii="Arial" w:hAnsi="Arial" w:cs="Arial"/>
                <w:sz w:val="8"/>
                <w:szCs w:val="2"/>
                <w:lang w:val="es-BO"/>
              </w:rPr>
            </w:pPr>
          </w:p>
        </w:tc>
        <w:tc>
          <w:tcPr>
            <w:tcW w:w="268" w:type="dxa"/>
            <w:shd w:val="clear" w:color="auto" w:fill="auto"/>
          </w:tcPr>
          <w:p w14:paraId="41521F75" w14:textId="77777777" w:rsidR="00A93AD2" w:rsidRPr="009956C4" w:rsidRDefault="00A93AD2" w:rsidP="00A93AD2">
            <w:pPr>
              <w:rPr>
                <w:rFonts w:ascii="Arial" w:hAnsi="Arial" w:cs="Arial"/>
                <w:sz w:val="8"/>
                <w:szCs w:val="2"/>
                <w:lang w:val="es-BO"/>
              </w:rPr>
            </w:pPr>
          </w:p>
        </w:tc>
        <w:tc>
          <w:tcPr>
            <w:tcW w:w="267" w:type="dxa"/>
            <w:shd w:val="clear" w:color="auto" w:fill="auto"/>
          </w:tcPr>
          <w:p w14:paraId="068D9A7B" w14:textId="77777777" w:rsidR="00A93AD2" w:rsidRPr="009956C4" w:rsidRDefault="00A93AD2" w:rsidP="00A93AD2">
            <w:pPr>
              <w:rPr>
                <w:rFonts w:ascii="Arial" w:hAnsi="Arial" w:cs="Arial"/>
                <w:sz w:val="8"/>
                <w:szCs w:val="2"/>
                <w:lang w:val="es-BO"/>
              </w:rPr>
            </w:pPr>
          </w:p>
        </w:tc>
        <w:tc>
          <w:tcPr>
            <w:tcW w:w="267" w:type="dxa"/>
            <w:shd w:val="clear" w:color="auto" w:fill="auto"/>
          </w:tcPr>
          <w:p w14:paraId="016C2566"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2CE35CD3" w14:textId="77777777" w:rsidR="00A93AD2" w:rsidRPr="009956C4" w:rsidRDefault="00A93AD2" w:rsidP="00A93AD2">
            <w:pPr>
              <w:rPr>
                <w:rFonts w:ascii="Arial" w:hAnsi="Arial" w:cs="Arial"/>
                <w:sz w:val="8"/>
                <w:szCs w:val="2"/>
                <w:lang w:val="es-BO"/>
              </w:rPr>
            </w:pPr>
          </w:p>
        </w:tc>
        <w:tc>
          <w:tcPr>
            <w:tcW w:w="267" w:type="dxa"/>
            <w:shd w:val="clear" w:color="auto" w:fill="auto"/>
          </w:tcPr>
          <w:p w14:paraId="296CC8EC" w14:textId="77777777" w:rsidR="00A93AD2" w:rsidRPr="009956C4" w:rsidRDefault="00A93AD2" w:rsidP="00A93AD2">
            <w:pPr>
              <w:rPr>
                <w:rFonts w:ascii="Arial" w:hAnsi="Arial" w:cs="Arial"/>
                <w:sz w:val="8"/>
                <w:szCs w:val="2"/>
                <w:lang w:val="es-BO"/>
              </w:rPr>
            </w:pPr>
          </w:p>
        </w:tc>
        <w:tc>
          <w:tcPr>
            <w:tcW w:w="267" w:type="dxa"/>
            <w:shd w:val="clear" w:color="auto" w:fill="auto"/>
          </w:tcPr>
          <w:p w14:paraId="4D64C28A" w14:textId="77777777" w:rsidR="00A93AD2" w:rsidRPr="009956C4" w:rsidRDefault="00A93AD2" w:rsidP="00A93AD2">
            <w:pPr>
              <w:rPr>
                <w:rFonts w:ascii="Arial" w:hAnsi="Arial" w:cs="Arial"/>
                <w:sz w:val="8"/>
                <w:szCs w:val="2"/>
                <w:lang w:val="es-BO"/>
              </w:rPr>
            </w:pPr>
          </w:p>
        </w:tc>
        <w:tc>
          <w:tcPr>
            <w:tcW w:w="267" w:type="dxa"/>
            <w:shd w:val="clear" w:color="auto" w:fill="auto"/>
          </w:tcPr>
          <w:p w14:paraId="2D87FE30"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552F55B2" w14:textId="77777777" w:rsidR="00A93AD2" w:rsidRPr="009956C4" w:rsidRDefault="00A93AD2" w:rsidP="00A93AD2">
            <w:pPr>
              <w:rPr>
                <w:rFonts w:ascii="Arial" w:hAnsi="Arial" w:cs="Arial"/>
                <w:sz w:val="8"/>
                <w:szCs w:val="2"/>
                <w:lang w:val="es-BO"/>
              </w:rPr>
            </w:pPr>
          </w:p>
        </w:tc>
      </w:tr>
      <w:tr w:rsidR="00A93AD2" w:rsidRPr="009956C4" w14:paraId="4FD9DD18" w14:textId="77777777" w:rsidTr="00241DB2">
        <w:trPr>
          <w:jc w:val="center"/>
        </w:trPr>
        <w:tc>
          <w:tcPr>
            <w:tcW w:w="2207" w:type="dxa"/>
            <w:gridSpan w:val="2"/>
            <w:tcBorders>
              <w:left w:val="single" w:sz="12" w:space="0" w:color="244061" w:themeColor="accent1" w:themeShade="80"/>
            </w:tcBorders>
            <w:vAlign w:val="center"/>
          </w:tcPr>
          <w:p w14:paraId="1830302C" w14:textId="77777777" w:rsidR="00A93AD2" w:rsidRPr="009956C4" w:rsidRDefault="00A93AD2" w:rsidP="00A93AD2">
            <w:pPr>
              <w:jc w:val="right"/>
              <w:rPr>
                <w:rFonts w:ascii="Arial" w:hAnsi="Arial" w:cs="Arial"/>
                <w:b/>
                <w:sz w:val="10"/>
                <w:szCs w:val="8"/>
                <w:lang w:val="es-BO"/>
              </w:rPr>
            </w:pPr>
          </w:p>
        </w:tc>
        <w:tc>
          <w:tcPr>
            <w:tcW w:w="281" w:type="dxa"/>
          </w:tcPr>
          <w:p w14:paraId="0BB4C5F4" w14:textId="77777777" w:rsidR="00A93AD2" w:rsidRPr="009956C4" w:rsidRDefault="00A93AD2" w:rsidP="00A93AD2">
            <w:pPr>
              <w:rPr>
                <w:rFonts w:ascii="Arial" w:hAnsi="Arial" w:cs="Arial"/>
                <w:sz w:val="10"/>
                <w:szCs w:val="8"/>
                <w:lang w:val="es-BO"/>
              </w:rPr>
            </w:pPr>
          </w:p>
        </w:tc>
        <w:tc>
          <w:tcPr>
            <w:tcW w:w="273" w:type="dxa"/>
          </w:tcPr>
          <w:p w14:paraId="311ADD6F" w14:textId="77777777" w:rsidR="00A93AD2" w:rsidRPr="009956C4" w:rsidRDefault="00A93AD2" w:rsidP="00A93AD2">
            <w:pPr>
              <w:rPr>
                <w:rFonts w:ascii="Arial" w:hAnsi="Arial" w:cs="Arial"/>
                <w:sz w:val="10"/>
                <w:szCs w:val="8"/>
                <w:lang w:val="es-BO"/>
              </w:rPr>
            </w:pPr>
          </w:p>
        </w:tc>
        <w:tc>
          <w:tcPr>
            <w:tcW w:w="277" w:type="dxa"/>
          </w:tcPr>
          <w:p w14:paraId="6EADC336" w14:textId="77777777" w:rsidR="00A93AD2" w:rsidRPr="009956C4" w:rsidRDefault="00A93AD2" w:rsidP="00A93AD2">
            <w:pPr>
              <w:rPr>
                <w:rFonts w:ascii="Arial" w:hAnsi="Arial" w:cs="Arial"/>
                <w:sz w:val="10"/>
                <w:szCs w:val="8"/>
                <w:lang w:val="es-BO"/>
              </w:rPr>
            </w:pPr>
          </w:p>
        </w:tc>
        <w:tc>
          <w:tcPr>
            <w:tcW w:w="267" w:type="dxa"/>
          </w:tcPr>
          <w:p w14:paraId="1B26F14B" w14:textId="77777777" w:rsidR="00A93AD2" w:rsidRPr="009956C4" w:rsidRDefault="00A93AD2" w:rsidP="00A93AD2">
            <w:pPr>
              <w:rPr>
                <w:rFonts w:ascii="Arial" w:hAnsi="Arial" w:cs="Arial"/>
                <w:sz w:val="10"/>
                <w:szCs w:val="8"/>
                <w:lang w:val="es-BO"/>
              </w:rPr>
            </w:pPr>
          </w:p>
        </w:tc>
        <w:tc>
          <w:tcPr>
            <w:tcW w:w="2961" w:type="dxa"/>
            <w:gridSpan w:val="11"/>
            <w:tcBorders>
              <w:bottom w:val="single" w:sz="4" w:space="0" w:color="auto"/>
            </w:tcBorders>
          </w:tcPr>
          <w:p w14:paraId="40039BB2" w14:textId="77777777" w:rsidR="00A93AD2" w:rsidRPr="009956C4" w:rsidRDefault="00A93AD2" w:rsidP="00A93AD2">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tcPr>
          <w:p w14:paraId="6578C026" w14:textId="77777777" w:rsidR="00A93AD2" w:rsidRPr="009956C4" w:rsidRDefault="00A93AD2" w:rsidP="00A93AD2">
            <w:pPr>
              <w:jc w:val="center"/>
              <w:rPr>
                <w:rFonts w:ascii="Arial" w:hAnsi="Arial" w:cs="Arial"/>
                <w:sz w:val="10"/>
                <w:szCs w:val="8"/>
                <w:lang w:val="es-BO"/>
              </w:rPr>
            </w:pPr>
          </w:p>
        </w:tc>
        <w:tc>
          <w:tcPr>
            <w:tcW w:w="1675" w:type="dxa"/>
            <w:gridSpan w:val="6"/>
            <w:tcBorders>
              <w:bottom w:val="single" w:sz="4" w:space="0" w:color="auto"/>
            </w:tcBorders>
          </w:tcPr>
          <w:p w14:paraId="64704C64" w14:textId="77777777" w:rsidR="00A93AD2" w:rsidRPr="009956C4" w:rsidRDefault="00A93AD2" w:rsidP="00A93AD2">
            <w:pPr>
              <w:jc w:val="center"/>
              <w:rPr>
                <w:rFonts w:ascii="Arial" w:hAnsi="Arial" w:cs="Arial"/>
                <w:sz w:val="10"/>
                <w:szCs w:val="8"/>
                <w:lang w:val="es-BO"/>
              </w:rPr>
            </w:pPr>
            <w:r w:rsidRPr="009956C4">
              <w:rPr>
                <w:i/>
                <w:sz w:val="12"/>
                <w:szCs w:val="8"/>
                <w:lang w:val="es-BO"/>
              </w:rPr>
              <w:t>Cargo</w:t>
            </w:r>
          </w:p>
        </w:tc>
        <w:tc>
          <w:tcPr>
            <w:tcW w:w="268" w:type="dxa"/>
          </w:tcPr>
          <w:p w14:paraId="432F8952" w14:textId="77777777" w:rsidR="00A93AD2" w:rsidRPr="009956C4" w:rsidRDefault="00A93AD2" w:rsidP="00A93AD2">
            <w:pPr>
              <w:jc w:val="center"/>
              <w:rPr>
                <w:rFonts w:ascii="Arial" w:hAnsi="Arial" w:cs="Arial"/>
                <w:sz w:val="10"/>
                <w:szCs w:val="8"/>
                <w:lang w:val="es-BO"/>
              </w:rPr>
            </w:pPr>
          </w:p>
        </w:tc>
        <w:tc>
          <w:tcPr>
            <w:tcW w:w="1602" w:type="dxa"/>
            <w:gridSpan w:val="7"/>
            <w:tcBorders>
              <w:bottom w:val="single" w:sz="4" w:space="0" w:color="auto"/>
            </w:tcBorders>
          </w:tcPr>
          <w:p w14:paraId="11B3E556" w14:textId="77777777" w:rsidR="00A93AD2" w:rsidRPr="009956C4" w:rsidRDefault="00A93AD2" w:rsidP="00A93AD2">
            <w:pPr>
              <w:jc w:val="center"/>
              <w:rPr>
                <w:rFonts w:ascii="Arial" w:hAnsi="Arial" w:cs="Arial"/>
                <w:sz w:val="10"/>
                <w:szCs w:val="8"/>
                <w:lang w:val="es-BO"/>
              </w:rPr>
            </w:pPr>
            <w:r w:rsidRPr="009956C4">
              <w:rPr>
                <w:i/>
                <w:sz w:val="12"/>
                <w:szCs w:val="8"/>
                <w:lang w:val="es-BO"/>
              </w:rPr>
              <w:t>Dependencia</w:t>
            </w:r>
          </w:p>
        </w:tc>
        <w:tc>
          <w:tcPr>
            <w:tcW w:w="267" w:type="dxa"/>
            <w:tcBorders>
              <w:right w:val="single" w:sz="12" w:space="0" w:color="244061" w:themeColor="accent1" w:themeShade="80"/>
            </w:tcBorders>
          </w:tcPr>
          <w:p w14:paraId="3D71BFDA" w14:textId="77777777" w:rsidR="00A93AD2" w:rsidRPr="009956C4" w:rsidRDefault="00A93AD2" w:rsidP="00A93AD2">
            <w:pPr>
              <w:rPr>
                <w:rFonts w:ascii="Arial" w:hAnsi="Arial" w:cs="Arial"/>
                <w:sz w:val="10"/>
                <w:szCs w:val="8"/>
                <w:lang w:val="es-BO"/>
              </w:rPr>
            </w:pPr>
          </w:p>
        </w:tc>
      </w:tr>
      <w:tr w:rsidR="00241DB2" w:rsidRPr="009956C4" w14:paraId="2E07DEA8" w14:textId="77777777" w:rsidTr="00241DB2">
        <w:trPr>
          <w:jc w:val="center"/>
        </w:trPr>
        <w:tc>
          <w:tcPr>
            <w:tcW w:w="3305" w:type="dxa"/>
            <w:gridSpan w:val="6"/>
            <w:tcBorders>
              <w:left w:val="single" w:sz="12" w:space="0" w:color="244061" w:themeColor="accent1" w:themeShade="80"/>
              <w:right w:val="single" w:sz="4" w:space="0" w:color="auto"/>
            </w:tcBorders>
            <w:vAlign w:val="center"/>
          </w:tcPr>
          <w:p w14:paraId="7403C5D2" w14:textId="77777777" w:rsidR="00241DB2" w:rsidRPr="009956C4" w:rsidRDefault="00241DB2" w:rsidP="00A93AD2">
            <w:pPr>
              <w:jc w:val="right"/>
              <w:rPr>
                <w:rFonts w:ascii="Arial" w:hAnsi="Arial" w:cs="Arial"/>
                <w:lang w:val="es-BO"/>
              </w:rPr>
            </w:pPr>
            <w:r w:rsidRPr="009956C4">
              <w:rPr>
                <w:rFonts w:ascii="Arial" w:hAnsi="Arial" w:cs="Arial"/>
                <w:lang w:val="es-BO"/>
              </w:rPr>
              <w:t>Encargado de atender consultas</w:t>
            </w:r>
          </w:p>
        </w:tc>
        <w:tc>
          <w:tcPr>
            <w:tcW w:w="296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C8FCE7" w14:textId="35F59F56" w:rsidR="00241DB2" w:rsidRPr="009956C4" w:rsidRDefault="00241DB2" w:rsidP="00A93AD2">
            <w:pPr>
              <w:rPr>
                <w:rFonts w:ascii="Arial" w:hAnsi="Arial" w:cs="Arial"/>
                <w:lang w:val="es-BO"/>
              </w:rPr>
            </w:pPr>
            <w:r>
              <w:rPr>
                <w:rFonts w:ascii="Arial" w:hAnsi="Arial" w:cs="Arial"/>
                <w:lang w:val="es-BO"/>
              </w:rPr>
              <w:t>Harold Franz Chávez Bellido</w:t>
            </w:r>
          </w:p>
        </w:tc>
        <w:tc>
          <w:tcPr>
            <w:tcW w:w="268" w:type="dxa"/>
            <w:tcBorders>
              <w:left w:val="single" w:sz="4" w:space="0" w:color="auto"/>
              <w:right w:val="single" w:sz="4" w:space="0" w:color="auto"/>
            </w:tcBorders>
            <w:vAlign w:val="center"/>
          </w:tcPr>
          <w:p w14:paraId="6C9B0E3F" w14:textId="77777777" w:rsidR="00241DB2" w:rsidRPr="009956C4" w:rsidRDefault="00241DB2" w:rsidP="00A93AD2">
            <w:pPr>
              <w:rPr>
                <w:rFonts w:ascii="Arial" w:hAnsi="Arial" w:cs="Arial"/>
                <w:lang w:val="es-BO"/>
              </w:rPr>
            </w:pPr>
          </w:p>
        </w:tc>
        <w:tc>
          <w:tcPr>
            <w:tcW w:w="167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7E690C" w14:textId="2AEE755E" w:rsidR="00241DB2" w:rsidRPr="009956C4" w:rsidRDefault="00241DB2" w:rsidP="00A93AD2">
            <w:pPr>
              <w:rPr>
                <w:rFonts w:ascii="Arial" w:hAnsi="Arial" w:cs="Arial"/>
                <w:lang w:val="es-BO"/>
              </w:rPr>
            </w:pPr>
            <w:r>
              <w:rPr>
                <w:rFonts w:ascii="Arial" w:hAnsi="Arial" w:cs="Arial"/>
                <w:lang w:val="es-BO"/>
              </w:rPr>
              <w:t>Analista de Redes, Telecomunicaciones y Seguridad de T.I.</w:t>
            </w:r>
          </w:p>
        </w:tc>
        <w:tc>
          <w:tcPr>
            <w:tcW w:w="268" w:type="dxa"/>
            <w:tcBorders>
              <w:left w:val="single" w:sz="4" w:space="0" w:color="auto"/>
              <w:right w:val="single" w:sz="4" w:space="0" w:color="auto"/>
            </w:tcBorders>
            <w:vAlign w:val="center"/>
          </w:tcPr>
          <w:p w14:paraId="7390A309" w14:textId="77777777" w:rsidR="00241DB2" w:rsidRPr="009956C4" w:rsidRDefault="00241DB2" w:rsidP="00A93AD2">
            <w:pPr>
              <w:rPr>
                <w:rFonts w:ascii="Arial" w:hAnsi="Arial" w:cs="Arial"/>
                <w:lang w:val="es-BO"/>
              </w:rPr>
            </w:pPr>
          </w:p>
        </w:tc>
        <w:tc>
          <w:tcPr>
            <w:tcW w:w="160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B7A85" w14:textId="191969CC" w:rsidR="00241DB2" w:rsidRPr="009956C4" w:rsidRDefault="00241DB2" w:rsidP="00A93AD2">
            <w:pPr>
              <w:rPr>
                <w:rFonts w:ascii="Arial" w:hAnsi="Arial" w:cs="Arial"/>
                <w:lang w:val="es-BO"/>
              </w:rPr>
            </w:pPr>
            <w:r>
              <w:rPr>
                <w:rFonts w:ascii="Arial" w:hAnsi="Arial" w:cs="Arial"/>
                <w:lang w:val="es-BO"/>
              </w:rPr>
              <w:t>Unidad de Tecnología de Información</w:t>
            </w:r>
          </w:p>
        </w:tc>
        <w:tc>
          <w:tcPr>
            <w:tcW w:w="267" w:type="dxa"/>
            <w:tcBorders>
              <w:left w:val="single" w:sz="4" w:space="0" w:color="auto"/>
              <w:right w:val="single" w:sz="12" w:space="0" w:color="244061" w:themeColor="accent1" w:themeShade="80"/>
            </w:tcBorders>
          </w:tcPr>
          <w:p w14:paraId="2F2809AC" w14:textId="77777777" w:rsidR="00241DB2" w:rsidRPr="009956C4" w:rsidRDefault="00241DB2" w:rsidP="00A93AD2">
            <w:pPr>
              <w:rPr>
                <w:rFonts w:ascii="Arial" w:hAnsi="Arial" w:cs="Arial"/>
                <w:lang w:val="es-BO"/>
              </w:rPr>
            </w:pPr>
          </w:p>
        </w:tc>
      </w:tr>
      <w:tr w:rsidR="00A93AD2" w:rsidRPr="009956C4" w14:paraId="3F1393FC" w14:textId="77777777" w:rsidTr="00241DB2">
        <w:trPr>
          <w:jc w:val="center"/>
        </w:trPr>
        <w:tc>
          <w:tcPr>
            <w:tcW w:w="2207" w:type="dxa"/>
            <w:gridSpan w:val="2"/>
            <w:tcBorders>
              <w:left w:val="single" w:sz="12" w:space="0" w:color="244061" w:themeColor="accent1" w:themeShade="80"/>
            </w:tcBorders>
            <w:shd w:val="clear" w:color="auto" w:fill="auto"/>
            <w:vAlign w:val="center"/>
          </w:tcPr>
          <w:p w14:paraId="7EF59E55" w14:textId="77777777" w:rsidR="00A93AD2" w:rsidRPr="009956C4" w:rsidRDefault="00A93AD2" w:rsidP="00A93AD2">
            <w:pPr>
              <w:jc w:val="right"/>
              <w:rPr>
                <w:rFonts w:ascii="Arial" w:hAnsi="Arial" w:cs="Arial"/>
                <w:b/>
                <w:lang w:val="es-BO"/>
              </w:rPr>
            </w:pPr>
          </w:p>
        </w:tc>
        <w:tc>
          <w:tcPr>
            <w:tcW w:w="281" w:type="dxa"/>
            <w:shd w:val="clear" w:color="auto" w:fill="auto"/>
          </w:tcPr>
          <w:p w14:paraId="2FC811C6" w14:textId="77777777" w:rsidR="00A93AD2" w:rsidRPr="009956C4" w:rsidRDefault="00A93AD2" w:rsidP="00A93AD2">
            <w:pPr>
              <w:rPr>
                <w:rFonts w:ascii="Arial" w:hAnsi="Arial" w:cs="Arial"/>
                <w:lang w:val="es-BO"/>
              </w:rPr>
            </w:pPr>
          </w:p>
        </w:tc>
        <w:tc>
          <w:tcPr>
            <w:tcW w:w="273" w:type="dxa"/>
            <w:shd w:val="clear" w:color="auto" w:fill="auto"/>
          </w:tcPr>
          <w:p w14:paraId="295EAC2D" w14:textId="77777777" w:rsidR="00A93AD2" w:rsidRPr="009956C4" w:rsidRDefault="00A93AD2" w:rsidP="00A93AD2">
            <w:pPr>
              <w:rPr>
                <w:rFonts w:ascii="Arial" w:hAnsi="Arial" w:cs="Arial"/>
                <w:lang w:val="es-BO"/>
              </w:rPr>
            </w:pPr>
          </w:p>
        </w:tc>
        <w:tc>
          <w:tcPr>
            <w:tcW w:w="277" w:type="dxa"/>
            <w:shd w:val="clear" w:color="auto" w:fill="auto"/>
          </w:tcPr>
          <w:p w14:paraId="30000C9F" w14:textId="77777777" w:rsidR="00A93AD2" w:rsidRPr="009956C4" w:rsidRDefault="00A93AD2" w:rsidP="00A93AD2">
            <w:pPr>
              <w:rPr>
                <w:rFonts w:ascii="Arial" w:hAnsi="Arial" w:cs="Arial"/>
                <w:lang w:val="es-BO"/>
              </w:rPr>
            </w:pPr>
          </w:p>
        </w:tc>
        <w:tc>
          <w:tcPr>
            <w:tcW w:w="267" w:type="dxa"/>
            <w:shd w:val="clear" w:color="auto" w:fill="auto"/>
          </w:tcPr>
          <w:p w14:paraId="0CF0F42D" w14:textId="77777777" w:rsidR="00A93AD2" w:rsidRPr="009956C4" w:rsidRDefault="00A93AD2" w:rsidP="00A93AD2">
            <w:pPr>
              <w:rPr>
                <w:rFonts w:ascii="Arial" w:hAnsi="Arial" w:cs="Arial"/>
                <w:lang w:val="es-BO"/>
              </w:rPr>
            </w:pPr>
          </w:p>
        </w:tc>
        <w:tc>
          <w:tcPr>
            <w:tcW w:w="269" w:type="dxa"/>
            <w:shd w:val="clear" w:color="auto" w:fill="auto"/>
          </w:tcPr>
          <w:p w14:paraId="12D40F9C" w14:textId="77777777" w:rsidR="00A93AD2" w:rsidRPr="009956C4" w:rsidRDefault="00A93AD2" w:rsidP="00A93AD2">
            <w:pPr>
              <w:rPr>
                <w:rFonts w:ascii="Arial" w:hAnsi="Arial" w:cs="Arial"/>
                <w:lang w:val="es-BO"/>
              </w:rPr>
            </w:pPr>
          </w:p>
        </w:tc>
        <w:tc>
          <w:tcPr>
            <w:tcW w:w="269" w:type="dxa"/>
            <w:shd w:val="clear" w:color="auto" w:fill="auto"/>
          </w:tcPr>
          <w:p w14:paraId="6C677C0E" w14:textId="77777777" w:rsidR="00A93AD2" w:rsidRPr="009956C4" w:rsidRDefault="00A93AD2" w:rsidP="00A93AD2">
            <w:pPr>
              <w:rPr>
                <w:rFonts w:ascii="Arial" w:hAnsi="Arial" w:cs="Arial"/>
                <w:lang w:val="es-BO"/>
              </w:rPr>
            </w:pPr>
          </w:p>
        </w:tc>
        <w:tc>
          <w:tcPr>
            <w:tcW w:w="274" w:type="dxa"/>
            <w:shd w:val="clear" w:color="auto" w:fill="auto"/>
          </w:tcPr>
          <w:p w14:paraId="590F219E" w14:textId="77777777" w:rsidR="00A93AD2" w:rsidRPr="009956C4" w:rsidRDefault="00A93AD2" w:rsidP="00A93AD2">
            <w:pPr>
              <w:rPr>
                <w:rFonts w:ascii="Arial" w:hAnsi="Arial" w:cs="Arial"/>
                <w:lang w:val="es-BO"/>
              </w:rPr>
            </w:pPr>
          </w:p>
        </w:tc>
        <w:tc>
          <w:tcPr>
            <w:tcW w:w="270" w:type="dxa"/>
            <w:shd w:val="clear" w:color="auto" w:fill="auto"/>
          </w:tcPr>
          <w:p w14:paraId="3489800B" w14:textId="77777777" w:rsidR="00A93AD2" w:rsidRPr="009956C4" w:rsidRDefault="00A93AD2" w:rsidP="00A93AD2">
            <w:pPr>
              <w:rPr>
                <w:rFonts w:ascii="Arial" w:hAnsi="Arial" w:cs="Arial"/>
                <w:lang w:val="es-BO"/>
              </w:rPr>
            </w:pPr>
          </w:p>
        </w:tc>
        <w:tc>
          <w:tcPr>
            <w:tcW w:w="270" w:type="dxa"/>
            <w:shd w:val="clear" w:color="auto" w:fill="auto"/>
          </w:tcPr>
          <w:p w14:paraId="1A01F114" w14:textId="77777777" w:rsidR="00A93AD2" w:rsidRPr="009956C4" w:rsidRDefault="00A93AD2" w:rsidP="00A93AD2">
            <w:pPr>
              <w:rPr>
                <w:rFonts w:ascii="Arial" w:hAnsi="Arial" w:cs="Arial"/>
                <w:lang w:val="es-BO"/>
              </w:rPr>
            </w:pPr>
          </w:p>
        </w:tc>
        <w:tc>
          <w:tcPr>
            <w:tcW w:w="270" w:type="dxa"/>
            <w:shd w:val="clear" w:color="auto" w:fill="auto"/>
          </w:tcPr>
          <w:p w14:paraId="578A3FE4" w14:textId="77777777" w:rsidR="00A93AD2" w:rsidRPr="009956C4" w:rsidRDefault="00A93AD2" w:rsidP="00A93AD2">
            <w:pPr>
              <w:rPr>
                <w:rFonts w:ascii="Arial" w:hAnsi="Arial" w:cs="Arial"/>
                <w:lang w:val="es-BO"/>
              </w:rPr>
            </w:pPr>
          </w:p>
        </w:tc>
        <w:tc>
          <w:tcPr>
            <w:tcW w:w="268" w:type="dxa"/>
            <w:shd w:val="clear" w:color="auto" w:fill="auto"/>
          </w:tcPr>
          <w:p w14:paraId="6DC1ED6F" w14:textId="77777777" w:rsidR="00A93AD2" w:rsidRPr="009956C4" w:rsidRDefault="00A93AD2" w:rsidP="00A93AD2">
            <w:pPr>
              <w:rPr>
                <w:rFonts w:ascii="Arial" w:hAnsi="Arial" w:cs="Arial"/>
                <w:lang w:val="es-BO"/>
              </w:rPr>
            </w:pPr>
          </w:p>
        </w:tc>
        <w:tc>
          <w:tcPr>
            <w:tcW w:w="268" w:type="dxa"/>
            <w:shd w:val="clear" w:color="auto" w:fill="auto"/>
          </w:tcPr>
          <w:p w14:paraId="43BEB2D6" w14:textId="77777777" w:rsidR="00A93AD2" w:rsidRPr="009956C4" w:rsidRDefault="00A93AD2" w:rsidP="00A93AD2">
            <w:pPr>
              <w:rPr>
                <w:rFonts w:ascii="Arial" w:hAnsi="Arial" w:cs="Arial"/>
                <w:lang w:val="es-BO"/>
              </w:rPr>
            </w:pPr>
          </w:p>
        </w:tc>
        <w:tc>
          <w:tcPr>
            <w:tcW w:w="267" w:type="dxa"/>
            <w:shd w:val="clear" w:color="auto" w:fill="auto"/>
          </w:tcPr>
          <w:p w14:paraId="05DF8ACC" w14:textId="77777777" w:rsidR="00A93AD2" w:rsidRPr="009956C4" w:rsidRDefault="00A93AD2" w:rsidP="00A93AD2">
            <w:pPr>
              <w:rPr>
                <w:rFonts w:ascii="Arial" w:hAnsi="Arial" w:cs="Arial"/>
                <w:lang w:val="es-BO"/>
              </w:rPr>
            </w:pPr>
          </w:p>
        </w:tc>
        <w:tc>
          <w:tcPr>
            <w:tcW w:w="268" w:type="dxa"/>
            <w:shd w:val="clear" w:color="auto" w:fill="auto"/>
          </w:tcPr>
          <w:p w14:paraId="6BDC596C" w14:textId="77777777" w:rsidR="00A93AD2" w:rsidRPr="009956C4" w:rsidRDefault="00A93AD2" w:rsidP="00A93AD2">
            <w:pPr>
              <w:rPr>
                <w:rFonts w:ascii="Arial" w:hAnsi="Arial" w:cs="Arial"/>
                <w:lang w:val="es-BO"/>
              </w:rPr>
            </w:pPr>
          </w:p>
        </w:tc>
        <w:tc>
          <w:tcPr>
            <w:tcW w:w="268" w:type="dxa"/>
            <w:shd w:val="clear" w:color="auto" w:fill="auto"/>
          </w:tcPr>
          <w:p w14:paraId="7F5F6F9A" w14:textId="77777777" w:rsidR="00A93AD2" w:rsidRPr="009956C4" w:rsidRDefault="00A93AD2" w:rsidP="00A93AD2">
            <w:pPr>
              <w:rPr>
                <w:rFonts w:ascii="Arial" w:hAnsi="Arial" w:cs="Arial"/>
                <w:lang w:val="es-BO"/>
              </w:rPr>
            </w:pPr>
          </w:p>
        </w:tc>
        <w:tc>
          <w:tcPr>
            <w:tcW w:w="268" w:type="dxa"/>
            <w:shd w:val="clear" w:color="auto" w:fill="auto"/>
          </w:tcPr>
          <w:p w14:paraId="0B497264" w14:textId="77777777" w:rsidR="00A93AD2" w:rsidRPr="009956C4" w:rsidRDefault="00A93AD2" w:rsidP="00A93AD2">
            <w:pPr>
              <w:rPr>
                <w:rFonts w:ascii="Arial" w:hAnsi="Arial" w:cs="Arial"/>
                <w:lang w:val="es-BO"/>
              </w:rPr>
            </w:pPr>
          </w:p>
        </w:tc>
        <w:tc>
          <w:tcPr>
            <w:tcW w:w="335" w:type="dxa"/>
            <w:shd w:val="clear" w:color="auto" w:fill="auto"/>
          </w:tcPr>
          <w:p w14:paraId="1BB61B28" w14:textId="77777777" w:rsidR="00A93AD2" w:rsidRPr="009956C4" w:rsidRDefault="00A93AD2" w:rsidP="00A93AD2">
            <w:pPr>
              <w:rPr>
                <w:rFonts w:ascii="Arial" w:hAnsi="Arial" w:cs="Arial"/>
                <w:lang w:val="es-BO"/>
              </w:rPr>
            </w:pPr>
          </w:p>
        </w:tc>
        <w:tc>
          <w:tcPr>
            <w:tcW w:w="335" w:type="dxa"/>
            <w:gridSpan w:val="2"/>
            <w:shd w:val="clear" w:color="auto" w:fill="auto"/>
          </w:tcPr>
          <w:p w14:paraId="343C832E" w14:textId="77777777" w:rsidR="00A93AD2" w:rsidRPr="009956C4" w:rsidRDefault="00A93AD2" w:rsidP="00A93AD2">
            <w:pPr>
              <w:rPr>
                <w:rFonts w:ascii="Arial" w:hAnsi="Arial" w:cs="Arial"/>
                <w:lang w:val="es-BO"/>
              </w:rPr>
            </w:pPr>
          </w:p>
        </w:tc>
        <w:tc>
          <w:tcPr>
            <w:tcW w:w="335" w:type="dxa"/>
            <w:shd w:val="clear" w:color="auto" w:fill="auto"/>
          </w:tcPr>
          <w:p w14:paraId="108157A7" w14:textId="77777777" w:rsidR="00A93AD2" w:rsidRPr="009956C4" w:rsidRDefault="00A93AD2" w:rsidP="00A93AD2">
            <w:pPr>
              <w:rPr>
                <w:rFonts w:ascii="Arial" w:hAnsi="Arial" w:cs="Arial"/>
                <w:lang w:val="es-BO"/>
              </w:rPr>
            </w:pPr>
          </w:p>
        </w:tc>
        <w:tc>
          <w:tcPr>
            <w:tcW w:w="335" w:type="dxa"/>
            <w:shd w:val="clear" w:color="auto" w:fill="auto"/>
          </w:tcPr>
          <w:p w14:paraId="4D0C5046" w14:textId="77777777" w:rsidR="00A93AD2" w:rsidRPr="009956C4" w:rsidRDefault="00A93AD2" w:rsidP="00A93AD2">
            <w:pPr>
              <w:rPr>
                <w:rFonts w:ascii="Arial" w:hAnsi="Arial" w:cs="Arial"/>
                <w:lang w:val="es-BO"/>
              </w:rPr>
            </w:pPr>
          </w:p>
        </w:tc>
        <w:tc>
          <w:tcPr>
            <w:tcW w:w="335" w:type="dxa"/>
            <w:shd w:val="clear" w:color="auto" w:fill="auto"/>
          </w:tcPr>
          <w:p w14:paraId="6C706684" w14:textId="77777777" w:rsidR="00A93AD2" w:rsidRPr="009956C4" w:rsidRDefault="00A93AD2" w:rsidP="00A93AD2">
            <w:pPr>
              <w:rPr>
                <w:rFonts w:ascii="Arial" w:hAnsi="Arial" w:cs="Arial"/>
                <w:lang w:val="es-BO"/>
              </w:rPr>
            </w:pPr>
          </w:p>
        </w:tc>
        <w:tc>
          <w:tcPr>
            <w:tcW w:w="268" w:type="dxa"/>
            <w:shd w:val="clear" w:color="auto" w:fill="auto"/>
          </w:tcPr>
          <w:p w14:paraId="2F19D508" w14:textId="77777777" w:rsidR="00A93AD2" w:rsidRPr="009956C4" w:rsidRDefault="00A93AD2" w:rsidP="00A93AD2">
            <w:pPr>
              <w:rPr>
                <w:rFonts w:ascii="Arial" w:hAnsi="Arial" w:cs="Arial"/>
                <w:lang w:val="es-BO"/>
              </w:rPr>
            </w:pPr>
          </w:p>
        </w:tc>
        <w:tc>
          <w:tcPr>
            <w:tcW w:w="267" w:type="dxa"/>
            <w:shd w:val="clear" w:color="auto" w:fill="auto"/>
          </w:tcPr>
          <w:p w14:paraId="0D0E7025" w14:textId="77777777" w:rsidR="00A93AD2" w:rsidRPr="009956C4" w:rsidRDefault="00A93AD2" w:rsidP="00A93AD2">
            <w:pPr>
              <w:rPr>
                <w:rFonts w:ascii="Arial" w:hAnsi="Arial" w:cs="Arial"/>
                <w:lang w:val="es-BO"/>
              </w:rPr>
            </w:pPr>
          </w:p>
        </w:tc>
        <w:tc>
          <w:tcPr>
            <w:tcW w:w="267" w:type="dxa"/>
            <w:shd w:val="clear" w:color="auto" w:fill="auto"/>
          </w:tcPr>
          <w:p w14:paraId="7DF105EB" w14:textId="77777777" w:rsidR="00A93AD2" w:rsidRPr="009956C4" w:rsidRDefault="00A93AD2" w:rsidP="00A93AD2">
            <w:pPr>
              <w:rPr>
                <w:rFonts w:ascii="Arial" w:hAnsi="Arial" w:cs="Arial"/>
                <w:lang w:val="es-BO"/>
              </w:rPr>
            </w:pPr>
          </w:p>
        </w:tc>
        <w:tc>
          <w:tcPr>
            <w:tcW w:w="267" w:type="dxa"/>
            <w:gridSpan w:val="2"/>
            <w:shd w:val="clear" w:color="auto" w:fill="auto"/>
          </w:tcPr>
          <w:p w14:paraId="227CF758" w14:textId="77777777" w:rsidR="00A93AD2" w:rsidRPr="009956C4" w:rsidRDefault="00A93AD2" w:rsidP="00A93AD2">
            <w:pPr>
              <w:rPr>
                <w:rFonts w:ascii="Arial" w:hAnsi="Arial" w:cs="Arial"/>
                <w:lang w:val="es-BO"/>
              </w:rPr>
            </w:pPr>
          </w:p>
        </w:tc>
        <w:tc>
          <w:tcPr>
            <w:tcW w:w="267" w:type="dxa"/>
            <w:shd w:val="clear" w:color="auto" w:fill="auto"/>
          </w:tcPr>
          <w:p w14:paraId="2F299EE5" w14:textId="77777777" w:rsidR="00A93AD2" w:rsidRPr="009956C4" w:rsidRDefault="00A93AD2" w:rsidP="00A93AD2">
            <w:pPr>
              <w:rPr>
                <w:rFonts w:ascii="Arial" w:hAnsi="Arial" w:cs="Arial"/>
                <w:lang w:val="es-BO"/>
              </w:rPr>
            </w:pPr>
          </w:p>
        </w:tc>
        <w:tc>
          <w:tcPr>
            <w:tcW w:w="267" w:type="dxa"/>
            <w:shd w:val="clear" w:color="auto" w:fill="auto"/>
          </w:tcPr>
          <w:p w14:paraId="6AC18C4F" w14:textId="77777777" w:rsidR="00A93AD2" w:rsidRPr="009956C4" w:rsidRDefault="00A93AD2" w:rsidP="00A93AD2">
            <w:pPr>
              <w:rPr>
                <w:rFonts w:ascii="Arial" w:hAnsi="Arial" w:cs="Arial"/>
                <w:lang w:val="es-BO"/>
              </w:rPr>
            </w:pPr>
          </w:p>
        </w:tc>
        <w:tc>
          <w:tcPr>
            <w:tcW w:w="267" w:type="dxa"/>
            <w:shd w:val="clear" w:color="auto" w:fill="auto"/>
          </w:tcPr>
          <w:p w14:paraId="1E3099BA" w14:textId="77777777" w:rsidR="00A93AD2" w:rsidRPr="009956C4" w:rsidRDefault="00A93AD2" w:rsidP="00A93AD2">
            <w:pPr>
              <w:rPr>
                <w:rFonts w:ascii="Arial" w:hAnsi="Arial" w:cs="Arial"/>
                <w:lang w:val="es-BO"/>
              </w:rPr>
            </w:pPr>
          </w:p>
        </w:tc>
        <w:tc>
          <w:tcPr>
            <w:tcW w:w="267" w:type="dxa"/>
            <w:tcBorders>
              <w:right w:val="single" w:sz="12" w:space="0" w:color="244061" w:themeColor="accent1" w:themeShade="80"/>
            </w:tcBorders>
            <w:shd w:val="clear" w:color="auto" w:fill="auto"/>
          </w:tcPr>
          <w:p w14:paraId="4986450B" w14:textId="77777777" w:rsidR="00A93AD2" w:rsidRPr="009956C4" w:rsidRDefault="00A93AD2" w:rsidP="00A93AD2">
            <w:pPr>
              <w:rPr>
                <w:rFonts w:ascii="Arial" w:hAnsi="Arial" w:cs="Arial"/>
                <w:lang w:val="es-BO"/>
              </w:rPr>
            </w:pPr>
          </w:p>
        </w:tc>
      </w:tr>
      <w:tr w:rsidR="00241DB2" w:rsidRPr="009956C4" w14:paraId="25840168" w14:textId="77777777" w:rsidTr="00241DB2">
        <w:trPr>
          <w:jc w:val="center"/>
        </w:trPr>
        <w:tc>
          <w:tcPr>
            <w:tcW w:w="1528" w:type="dxa"/>
            <w:tcBorders>
              <w:left w:val="single" w:sz="12" w:space="0" w:color="244061" w:themeColor="accent1" w:themeShade="80"/>
              <w:right w:val="single" w:sz="4" w:space="0" w:color="auto"/>
            </w:tcBorders>
            <w:vAlign w:val="center"/>
          </w:tcPr>
          <w:p w14:paraId="6D20EDFB" w14:textId="77777777" w:rsidR="00241DB2" w:rsidRPr="009956C4" w:rsidRDefault="00241DB2" w:rsidP="00A93AD2">
            <w:pPr>
              <w:jc w:val="right"/>
              <w:rPr>
                <w:rFonts w:ascii="Arial" w:hAnsi="Arial" w:cs="Arial"/>
                <w:lang w:val="es-BO"/>
              </w:rPr>
            </w:pPr>
            <w:r w:rsidRPr="009956C4">
              <w:rPr>
                <w:rFonts w:ascii="Arial" w:hAnsi="Arial" w:cs="Arial"/>
                <w:lang w:val="es-BO"/>
              </w:rPr>
              <w:t>Teléfono</w:t>
            </w:r>
          </w:p>
        </w:tc>
        <w:tc>
          <w:tcPr>
            <w:tcW w:w="96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56A24F" w14:textId="43078DE9" w:rsidR="00241DB2" w:rsidRPr="00B93470" w:rsidRDefault="00241DB2" w:rsidP="00A93AD2">
            <w:pPr>
              <w:rPr>
                <w:rFonts w:ascii="Arial" w:hAnsi="Arial" w:cs="Arial"/>
                <w:lang w:val="es-BO"/>
              </w:rPr>
            </w:pPr>
            <w:r w:rsidRPr="00B93470">
              <w:rPr>
                <w:rFonts w:ascii="Arial" w:hAnsi="Arial" w:cs="Arial"/>
                <w:lang w:val="es-BO"/>
              </w:rPr>
              <w:t xml:space="preserve">2312401    </w:t>
            </w:r>
            <w:proofErr w:type="spellStart"/>
            <w:r w:rsidRPr="00B93470">
              <w:rPr>
                <w:rFonts w:ascii="Arial" w:hAnsi="Arial" w:cs="Arial"/>
                <w:lang w:val="es-BO"/>
              </w:rPr>
              <w:t>int</w:t>
            </w:r>
            <w:proofErr w:type="spellEnd"/>
            <w:r w:rsidRPr="00B93470">
              <w:rPr>
                <w:rFonts w:ascii="Arial" w:hAnsi="Arial" w:cs="Arial"/>
                <w:lang w:val="es-BO"/>
              </w:rPr>
              <w:t>. 333</w:t>
            </w:r>
          </w:p>
        </w:tc>
        <w:tc>
          <w:tcPr>
            <w:tcW w:w="273" w:type="dxa"/>
            <w:tcBorders>
              <w:left w:val="single" w:sz="4" w:space="0" w:color="auto"/>
            </w:tcBorders>
            <w:vAlign w:val="center"/>
          </w:tcPr>
          <w:p w14:paraId="4D9D685F" w14:textId="77777777" w:rsidR="00241DB2" w:rsidRPr="009956C4" w:rsidRDefault="00241DB2" w:rsidP="00A93AD2">
            <w:pPr>
              <w:rPr>
                <w:rFonts w:ascii="Arial" w:hAnsi="Arial" w:cs="Arial"/>
                <w:lang w:val="es-BO"/>
              </w:rPr>
            </w:pPr>
          </w:p>
        </w:tc>
        <w:tc>
          <w:tcPr>
            <w:tcW w:w="544" w:type="dxa"/>
            <w:gridSpan w:val="2"/>
            <w:tcBorders>
              <w:left w:val="nil"/>
              <w:right w:val="single" w:sz="4" w:space="0" w:color="auto"/>
            </w:tcBorders>
            <w:vAlign w:val="center"/>
          </w:tcPr>
          <w:p w14:paraId="2AB9DCC7" w14:textId="78EBD77A" w:rsidR="00241DB2" w:rsidRPr="009956C4" w:rsidRDefault="00241DB2" w:rsidP="00A93AD2">
            <w:pPr>
              <w:rPr>
                <w:rFonts w:ascii="Arial" w:hAnsi="Arial" w:cs="Arial"/>
                <w:lang w:val="es-BO"/>
              </w:rPr>
            </w:pPr>
            <w:r w:rsidRPr="009956C4">
              <w:rPr>
                <w:rFonts w:ascii="Arial" w:hAnsi="Arial" w:cs="Arial"/>
                <w:lang w:val="es-BO"/>
              </w:rPr>
              <w:t>Fax</w:t>
            </w:r>
          </w:p>
        </w:tc>
        <w:tc>
          <w:tcPr>
            <w:tcW w:w="108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579715" w14:textId="77777777" w:rsidR="00241DB2" w:rsidRPr="009956C4" w:rsidRDefault="00241DB2" w:rsidP="00A93AD2">
            <w:pPr>
              <w:rPr>
                <w:rFonts w:ascii="Arial" w:hAnsi="Arial" w:cs="Arial"/>
                <w:lang w:val="es-BO"/>
              </w:rPr>
            </w:pPr>
          </w:p>
        </w:tc>
        <w:tc>
          <w:tcPr>
            <w:tcW w:w="270" w:type="dxa"/>
            <w:tcBorders>
              <w:left w:val="single" w:sz="4" w:space="0" w:color="auto"/>
            </w:tcBorders>
            <w:vAlign w:val="center"/>
          </w:tcPr>
          <w:p w14:paraId="364BE3D6" w14:textId="77777777" w:rsidR="00241DB2" w:rsidRPr="009956C4" w:rsidRDefault="00241DB2" w:rsidP="00A93AD2">
            <w:pPr>
              <w:rPr>
                <w:rFonts w:ascii="Arial" w:hAnsi="Arial" w:cs="Arial"/>
                <w:lang w:val="es-BO"/>
              </w:rPr>
            </w:pPr>
          </w:p>
        </w:tc>
        <w:tc>
          <w:tcPr>
            <w:tcW w:w="1609" w:type="dxa"/>
            <w:gridSpan w:val="6"/>
            <w:tcBorders>
              <w:right w:val="single" w:sz="4" w:space="0" w:color="auto"/>
            </w:tcBorders>
            <w:vAlign w:val="center"/>
          </w:tcPr>
          <w:p w14:paraId="18704F1A" w14:textId="0ED342EF" w:rsidR="00241DB2" w:rsidRPr="009956C4" w:rsidRDefault="00241DB2" w:rsidP="00A93AD2">
            <w:pPr>
              <w:rPr>
                <w:rFonts w:ascii="Arial" w:hAnsi="Arial" w:cs="Arial"/>
                <w:lang w:val="es-BO"/>
              </w:rPr>
            </w:pPr>
            <w:r w:rsidRPr="009956C4">
              <w:rPr>
                <w:rFonts w:ascii="Arial" w:hAnsi="Arial" w:cs="Arial"/>
                <w:lang w:val="es-BO"/>
              </w:rPr>
              <w:t>Correo Electrónico</w:t>
            </w:r>
          </w:p>
        </w:tc>
        <w:tc>
          <w:tcPr>
            <w:tcW w:w="3546"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97616D" w14:textId="5D42D659" w:rsidR="00241DB2" w:rsidRPr="002607D4" w:rsidRDefault="007A769D" w:rsidP="00A93AD2">
            <w:pPr>
              <w:rPr>
                <w:rFonts w:ascii="Arial" w:hAnsi="Arial" w:cs="Arial"/>
                <w:lang w:val="es-BO"/>
              </w:rPr>
            </w:pPr>
            <w:hyperlink r:id="rId12" w:history="1">
              <w:r w:rsidR="002607D4" w:rsidRPr="00464BC7">
                <w:rPr>
                  <w:rStyle w:val="Hipervnculo"/>
                  <w:rFonts w:ascii="Arial" w:hAnsi="Arial" w:cs="Arial"/>
                  <w:lang w:val="es-BO"/>
                </w:rPr>
                <w:t>hchavez@aetn.gob.bo</w:t>
              </w:r>
            </w:hyperlink>
          </w:p>
        </w:tc>
        <w:tc>
          <w:tcPr>
            <w:tcW w:w="267" w:type="dxa"/>
            <w:tcBorders>
              <w:left w:val="single" w:sz="4" w:space="0" w:color="auto"/>
            </w:tcBorders>
          </w:tcPr>
          <w:p w14:paraId="75816949" w14:textId="77777777" w:rsidR="00241DB2" w:rsidRPr="009956C4" w:rsidRDefault="00241DB2" w:rsidP="00A93AD2">
            <w:pPr>
              <w:rPr>
                <w:rFonts w:ascii="Arial" w:hAnsi="Arial" w:cs="Arial"/>
                <w:lang w:val="es-BO"/>
              </w:rPr>
            </w:pPr>
          </w:p>
        </w:tc>
        <w:tc>
          <w:tcPr>
            <w:tcW w:w="267" w:type="dxa"/>
            <w:tcBorders>
              <w:right w:val="single" w:sz="12" w:space="0" w:color="244061" w:themeColor="accent1" w:themeShade="80"/>
            </w:tcBorders>
          </w:tcPr>
          <w:p w14:paraId="00B11BCC" w14:textId="77777777" w:rsidR="00241DB2" w:rsidRPr="009956C4" w:rsidRDefault="00241DB2" w:rsidP="00A93AD2">
            <w:pPr>
              <w:rPr>
                <w:rFonts w:ascii="Arial" w:hAnsi="Arial" w:cs="Arial"/>
                <w:lang w:val="es-BO"/>
              </w:rPr>
            </w:pPr>
          </w:p>
        </w:tc>
      </w:tr>
      <w:tr w:rsidR="00A93AD2" w:rsidRPr="009956C4" w14:paraId="09C3BA4F" w14:textId="77777777" w:rsidTr="00241DB2">
        <w:trPr>
          <w:jc w:val="center"/>
        </w:trPr>
        <w:tc>
          <w:tcPr>
            <w:tcW w:w="2207" w:type="dxa"/>
            <w:gridSpan w:val="2"/>
            <w:tcBorders>
              <w:left w:val="single" w:sz="12" w:space="0" w:color="244061" w:themeColor="accent1" w:themeShade="80"/>
            </w:tcBorders>
            <w:shd w:val="clear" w:color="auto" w:fill="auto"/>
            <w:vAlign w:val="center"/>
          </w:tcPr>
          <w:p w14:paraId="5436B146" w14:textId="77777777" w:rsidR="00A93AD2" w:rsidRPr="009956C4" w:rsidRDefault="00A93AD2" w:rsidP="00A93AD2">
            <w:pPr>
              <w:jc w:val="right"/>
              <w:rPr>
                <w:rFonts w:ascii="Arial" w:hAnsi="Arial" w:cs="Arial"/>
                <w:b/>
                <w:sz w:val="8"/>
                <w:szCs w:val="2"/>
                <w:lang w:val="es-BO"/>
              </w:rPr>
            </w:pPr>
          </w:p>
        </w:tc>
        <w:tc>
          <w:tcPr>
            <w:tcW w:w="281" w:type="dxa"/>
            <w:shd w:val="clear" w:color="auto" w:fill="auto"/>
          </w:tcPr>
          <w:p w14:paraId="513B9C23" w14:textId="77777777" w:rsidR="00A93AD2" w:rsidRPr="009956C4" w:rsidRDefault="00A93AD2" w:rsidP="00A93AD2">
            <w:pPr>
              <w:rPr>
                <w:rFonts w:ascii="Arial" w:hAnsi="Arial" w:cs="Arial"/>
                <w:sz w:val="8"/>
                <w:szCs w:val="2"/>
                <w:lang w:val="es-BO"/>
              </w:rPr>
            </w:pPr>
          </w:p>
        </w:tc>
        <w:tc>
          <w:tcPr>
            <w:tcW w:w="273" w:type="dxa"/>
            <w:shd w:val="clear" w:color="auto" w:fill="auto"/>
          </w:tcPr>
          <w:p w14:paraId="76E1DACE" w14:textId="77777777" w:rsidR="00A93AD2" w:rsidRPr="009956C4" w:rsidRDefault="00A93AD2" w:rsidP="00A93AD2">
            <w:pPr>
              <w:rPr>
                <w:rFonts w:ascii="Arial" w:hAnsi="Arial" w:cs="Arial"/>
                <w:sz w:val="8"/>
                <w:szCs w:val="2"/>
                <w:lang w:val="es-BO"/>
              </w:rPr>
            </w:pPr>
          </w:p>
        </w:tc>
        <w:tc>
          <w:tcPr>
            <w:tcW w:w="277" w:type="dxa"/>
            <w:shd w:val="clear" w:color="auto" w:fill="auto"/>
          </w:tcPr>
          <w:p w14:paraId="519406D9" w14:textId="77777777" w:rsidR="00A93AD2" w:rsidRPr="009956C4" w:rsidRDefault="00A93AD2" w:rsidP="00A93AD2">
            <w:pPr>
              <w:rPr>
                <w:rFonts w:ascii="Arial" w:hAnsi="Arial" w:cs="Arial"/>
                <w:sz w:val="8"/>
                <w:szCs w:val="2"/>
                <w:lang w:val="es-BO"/>
              </w:rPr>
            </w:pPr>
          </w:p>
        </w:tc>
        <w:tc>
          <w:tcPr>
            <w:tcW w:w="267" w:type="dxa"/>
            <w:shd w:val="clear" w:color="auto" w:fill="auto"/>
          </w:tcPr>
          <w:p w14:paraId="36D78FF8" w14:textId="77777777" w:rsidR="00A93AD2" w:rsidRPr="009956C4" w:rsidRDefault="00A93AD2" w:rsidP="00A93AD2">
            <w:pPr>
              <w:rPr>
                <w:rFonts w:ascii="Arial" w:hAnsi="Arial" w:cs="Arial"/>
                <w:sz w:val="8"/>
                <w:szCs w:val="2"/>
                <w:lang w:val="es-BO"/>
              </w:rPr>
            </w:pPr>
          </w:p>
        </w:tc>
        <w:tc>
          <w:tcPr>
            <w:tcW w:w="269" w:type="dxa"/>
            <w:shd w:val="clear" w:color="auto" w:fill="auto"/>
          </w:tcPr>
          <w:p w14:paraId="06BAEE78" w14:textId="77777777" w:rsidR="00A93AD2" w:rsidRPr="009956C4" w:rsidRDefault="00A93AD2" w:rsidP="00A93AD2">
            <w:pPr>
              <w:rPr>
                <w:rFonts w:ascii="Arial" w:hAnsi="Arial" w:cs="Arial"/>
                <w:sz w:val="8"/>
                <w:szCs w:val="2"/>
                <w:lang w:val="es-BO"/>
              </w:rPr>
            </w:pPr>
          </w:p>
        </w:tc>
        <w:tc>
          <w:tcPr>
            <w:tcW w:w="269" w:type="dxa"/>
            <w:shd w:val="clear" w:color="auto" w:fill="auto"/>
          </w:tcPr>
          <w:p w14:paraId="4C5B2F1C" w14:textId="77777777" w:rsidR="00A93AD2" w:rsidRPr="009956C4" w:rsidRDefault="00A93AD2" w:rsidP="00A93AD2">
            <w:pPr>
              <w:rPr>
                <w:rFonts w:ascii="Arial" w:hAnsi="Arial" w:cs="Arial"/>
                <w:sz w:val="8"/>
                <w:szCs w:val="2"/>
                <w:lang w:val="es-BO"/>
              </w:rPr>
            </w:pPr>
          </w:p>
        </w:tc>
        <w:tc>
          <w:tcPr>
            <w:tcW w:w="274" w:type="dxa"/>
            <w:shd w:val="clear" w:color="auto" w:fill="auto"/>
          </w:tcPr>
          <w:p w14:paraId="612B23E1" w14:textId="77777777" w:rsidR="00A93AD2" w:rsidRPr="009956C4" w:rsidRDefault="00A93AD2" w:rsidP="00A93AD2">
            <w:pPr>
              <w:rPr>
                <w:rFonts w:ascii="Arial" w:hAnsi="Arial" w:cs="Arial"/>
                <w:sz w:val="8"/>
                <w:szCs w:val="2"/>
                <w:lang w:val="es-BO"/>
              </w:rPr>
            </w:pPr>
          </w:p>
        </w:tc>
        <w:tc>
          <w:tcPr>
            <w:tcW w:w="270" w:type="dxa"/>
            <w:shd w:val="clear" w:color="auto" w:fill="auto"/>
          </w:tcPr>
          <w:p w14:paraId="4F0C5F5B" w14:textId="77777777" w:rsidR="00A93AD2" w:rsidRPr="009956C4" w:rsidRDefault="00A93AD2" w:rsidP="00A93AD2">
            <w:pPr>
              <w:rPr>
                <w:rFonts w:ascii="Arial" w:hAnsi="Arial" w:cs="Arial"/>
                <w:sz w:val="8"/>
                <w:szCs w:val="2"/>
                <w:lang w:val="es-BO"/>
              </w:rPr>
            </w:pPr>
          </w:p>
        </w:tc>
        <w:tc>
          <w:tcPr>
            <w:tcW w:w="270" w:type="dxa"/>
            <w:shd w:val="clear" w:color="auto" w:fill="auto"/>
          </w:tcPr>
          <w:p w14:paraId="28B30020" w14:textId="77777777" w:rsidR="00A93AD2" w:rsidRPr="009956C4" w:rsidRDefault="00A93AD2" w:rsidP="00A93AD2">
            <w:pPr>
              <w:rPr>
                <w:rFonts w:ascii="Arial" w:hAnsi="Arial" w:cs="Arial"/>
                <w:sz w:val="8"/>
                <w:szCs w:val="2"/>
                <w:lang w:val="es-BO"/>
              </w:rPr>
            </w:pPr>
          </w:p>
        </w:tc>
        <w:tc>
          <w:tcPr>
            <w:tcW w:w="270" w:type="dxa"/>
            <w:shd w:val="clear" w:color="auto" w:fill="auto"/>
          </w:tcPr>
          <w:p w14:paraId="76188BD6" w14:textId="77777777" w:rsidR="00A93AD2" w:rsidRPr="009956C4" w:rsidRDefault="00A93AD2" w:rsidP="00A93AD2">
            <w:pPr>
              <w:rPr>
                <w:rFonts w:ascii="Arial" w:hAnsi="Arial" w:cs="Arial"/>
                <w:sz w:val="8"/>
                <w:szCs w:val="2"/>
                <w:lang w:val="es-BO"/>
              </w:rPr>
            </w:pPr>
          </w:p>
        </w:tc>
        <w:tc>
          <w:tcPr>
            <w:tcW w:w="268" w:type="dxa"/>
            <w:shd w:val="clear" w:color="auto" w:fill="auto"/>
          </w:tcPr>
          <w:p w14:paraId="26B98422" w14:textId="77777777" w:rsidR="00A93AD2" w:rsidRPr="009956C4" w:rsidRDefault="00A93AD2" w:rsidP="00A93AD2">
            <w:pPr>
              <w:rPr>
                <w:rFonts w:ascii="Arial" w:hAnsi="Arial" w:cs="Arial"/>
                <w:sz w:val="8"/>
                <w:szCs w:val="2"/>
                <w:lang w:val="es-BO"/>
              </w:rPr>
            </w:pPr>
          </w:p>
        </w:tc>
        <w:tc>
          <w:tcPr>
            <w:tcW w:w="268" w:type="dxa"/>
            <w:shd w:val="clear" w:color="auto" w:fill="auto"/>
          </w:tcPr>
          <w:p w14:paraId="360EDBB4" w14:textId="77777777" w:rsidR="00A93AD2" w:rsidRPr="009956C4" w:rsidRDefault="00A93AD2" w:rsidP="00A93AD2">
            <w:pPr>
              <w:rPr>
                <w:rFonts w:ascii="Arial" w:hAnsi="Arial" w:cs="Arial"/>
                <w:sz w:val="8"/>
                <w:szCs w:val="2"/>
                <w:lang w:val="es-BO"/>
              </w:rPr>
            </w:pPr>
          </w:p>
        </w:tc>
        <w:tc>
          <w:tcPr>
            <w:tcW w:w="267" w:type="dxa"/>
            <w:shd w:val="clear" w:color="auto" w:fill="auto"/>
          </w:tcPr>
          <w:p w14:paraId="730F4993" w14:textId="77777777" w:rsidR="00A93AD2" w:rsidRPr="009956C4" w:rsidRDefault="00A93AD2" w:rsidP="00A93AD2">
            <w:pPr>
              <w:rPr>
                <w:rFonts w:ascii="Arial" w:hAnsi="Arial" w:cs="Arial"/>
                <w:sz w:val="8"/>
                <w:szCs w:val="2"/>
                <w:lang w:val="es-BO"/>
              </w:rPr>
            </w:pPr>
          </w:p>
        </w:tc>
        <w:tc>
          <w:tcPr>
            <w:tcW w:w="268" w:type="dxa"/>
            <w:shd w:val="clear" w:color="auto" w:fill="auto"/>
          </w:tcPr>
          <w:p w14:paraId="2C868DA8" w14:textId="77777777" w:rsidR="00A93AD2" w:rsidRPr="009956C4" w:rsidRDefault="00A93AD2" w:rsidP="00A93AD2">
            <w:pPr>
              <w:rPr>
                <w:rFonts w:ascii="Arial" w:hAnsi="Arial" w:cs="Arial"/>
                <w:sz w:val="8"/>
                <w:szCs w:val="2"/>
                <w:lang w:val="es-BO"/>
              </w:rPr>
            </w:pPr>
          </w:p>
        </w:tc>
        <w:tc>
          <w:tcPr>
            <w:tcW w:w="268" w:type="dxa"/>
            <w:shd w:val="clear" w:color="auto" w:fill="auto"/>
          </w:tcPr>
          <w:p w14:paraId="40F5263F" w14:textId="77777777" w:rsidR="00A93AD2" w:rsidRPr="009956C4" w:rsidRDefault="00A93AD2" w:rsidP="00A93AD2">
            <w:pPr>
              <w:rPr>
                <w:rFonts w:ascii="Arial" w:hAnsi="Arial" w:cs="Arial"/>
                <w:sz w:val="8"/>
                <w:szCs w:val="2"/>
                <w:lang w:val="es-BO"/>
              </w:rPr>
            </w:pPr>
          </w:p>
        </w:tc>
        <w:tc>
          <w:tcPr>
            <w:tcW w:w="268" w:type="dxa"/>
            <w:tcBorders>
              <w:top w:val="single" w:sz="4" w:space="0" w:color="auto"/>
            </w:tcBorders>
            <w:shd w:val="clear" w:color="auto" w:fill="auto"/>
          </w:tcPr>
          <w:p w14:paraId="17C90BEA" w14:textId="77777777" w:rsidR="00A93AD2" w:rsidRPr="009956C4" w:rsidRDefault="00A93AD2" w:rsidP="00A93AD2">
            <w:pPr>
              <w:rPr>
                <w:rFonts w:ascii="Arial" w:hAnsi="Arial" w:cs="Arial"/>
                <w:sz w:val="8"/>
                <w:szCs w:val="2"/>
                <w:lang w:val="es-BO"/>
              </w:rPr>
            </w:pPr>
          </w:p>
        </w:tc>
        <w:tc>
          <w:tcPr>
            <w:tcW w:w="335" w:type="dxa"/>
            <w:tcBorders>
              <w:top w:val="single" w:sz="4" w:space="0" w:color="auto"/>
            </w:tcBorders>
            <w:shd w:val="clear" w:color="auto" w:fill="auto"/>
          </w:tcPr>
          <w:p w14:paraId="16DADF5C" w14:textId="77777777" w:rsidR="00A93AD2" w:rsidRPr="009956C4" w:rsidRDefault="00A93AD2" w:rsidP="00A93AD2">
            <w:pPr>
              <w:rPr>
                <w:rFonts w:ascii="Arial" w:hAnsi="Arial" w:cs="Arial"/>
                <w:sz w:val="8"/>
                <w:szCs w:val="2"/>
                <w:lang w:val="es-BO"/>
              </w:rPr>
            </w:pPr>
          </w:p>
        </w:tc>
        <w:tc>
          <w:tcPr>
            <w:tcW w:w="335" w:type="dxa"/>
            <w:gridSpan w:val="2"/>
            <w:tcBorders>
              <w:top w:val="single" w:sz="4" w:space="0" w:color="auto"/>
            </w:tcBorders>
            <w:shd w:val="clear" w:color="auto" w:fill="auto"/>
          </w:tcPr>
          <w:p w14:paraId="65B78D9C" w14:textId="77777777" w:rsidR="00A93AD2" w:rsidRPr="009956C4" w:rsidRDefault="00A93AD2" w:rsidP="00A93AD2">
            <w:pPr>
              <w:rPr>
                <w:rFonts w:ascii="Arial" w:hAnsi="Arial" w:cs="Arial"/>
                <w:sz w:val="8"/>
                <w:szCs w:val="2"/>
                <w:lang w:val="es-BO"/>
              </w:rPr>
            </w:pPr>
          </w:p>
        </w:tc>
        <w:tc>
          <w:tcPr>
            <w:tcW w:w="335" w:type="dxa"/>
            <w:tcBorders>
              <w:top w:val="single" w:sz="4" w:space="0" w:color="auto"/>
            </w:tcBorders>
            <w:shd w:val="clear" w:color="auto" w:fill="auto"/>
          </w:tcPr>
          <w:p w14:paraId="4DC0748F" w14:textId="77777777" w:rsidR="00A93AD2" w:rsidRPr="009956C4" w:rsidRDefault="00A93AD2" w:rsidP="00A93AD2">
            <w:pPr>
              <w:rPr>
                <w:rFonts w:ascii="Arial" w:hAnsi="Arial" w:cs="Arial"/>
                <w:sz w:val="8"/>
                <w:szCs w:val="2"/>
                <w:lang w:val="es-BO"/>
              </w:rPr>
            </w:pPr>
          </w:p>
        </w:tc>
        <w:tc>
          <w:tcPr>
            <w:tcW w:w="335" w:type="dxa"/>
            <w:tcBorders>
              <w:top w:val="single" w:sz="4" w:space="0" w:color="auto"/>
            </w:tcBorders>
            <w:shd w:val="clear" w:color="auto" w:fill="auto"/>
          </w:tcPr>
          <w:p w14:paraId="6B447873" w14:textId="77777777" w:rsidR="00A93AD2" w:rsidRPr="009956C4" w:rsidRDefault="00A93AD2" w:rsidP="00A93AD2">
            <w:pPr>
              <w:rPr>
                <w:rFonts w:ascii="Arial" w:hAnsi="Arial" w:cs="Arial"/>
                <w:sz w:val="8"/>
                <w:szCs w:val="2"/>
                <w:lang w:val="es-BO"/>
              </w:rPr>
            </w:pPr>
          </w:p>
        </w:tc>
        <w:tc>
          <w:tcPr>
            <w:tcW w:w="335" w:type="dxa"/>
            <w:tcBorders>
              <w:top w:val="single" w:sz="4" w:space="0" w:color="auto"/>
            </w:tcBorders>
            <w:shd w:val="clear" w:color="auto" w:fill="auto"/>
          </w:tcPr>
          <w:p w14:paraId="3CCDC033" w14:textId="77777777" w:rsidR="00A93AD2" w:rsidRPr="009956C4" w:rsidRDefault="00A93AD2" w:rsidP="00A93AD2">
            <w:pPr>
              <w:rPr>
                <w:rFonts w:ascii="Arial" w:hAnsi="Arial" w:cs="Arial"/>
                <w:sz w:val="8"/>
                <w:szCs w:val="2"/>
                <w:lang w:val="es-BO"/>
              </w:rPr>
            </w:pPr>
          </w:p>
        </w:tc>
        <w:tc>
          <w:tcPr>
            <w:tcW w:w="268" w:type="dxa"/>
            <w:tcBorders>
              <w:top w:val="single" w:sz="4" w:space="0" w:color="auto"/>
            </w:tcBorders>
            <w:shd w:val="clear" w:color="auto" w:fill="auto"/>
          </w:tcPr>
          <w:p w14:paraId="3C533813" w14:textId="77777777" w:rsidR="00A93AD2" w:rsidRPr="009956C4" w:rsidRDefault="00A93AD2" w:rsidP="00A93AD2">
            <w:pPr>
              <w:rPr>
                <w:rFonts w:ascii="Arial" w:hAnsi="Arial" w:cs="Arial"/>
                <w:sz w:val="8"/>
                <w:szCs w:val="2"/>
                <w:lang w:val="es-BO"/>
              </w:rPr>
            </w:pPr>
          </w:p>
        </w:tc>
        <w:tc>
          <w:tcPr>
            <w:tcW w:w="267" w:type="dxa"/>
            <w:tcBorders>
              <w:top w:val="single" w:sz="4" w:space="0" w:color="auto"/>
            </w:tcBorders>
            <w:shd w:val="clear" w:color="auto" w:fill="auto"/>
          </w:tcPr>
          <w:p w14:paraId="5F9AF8AF" w14:textId="77777777" w:rsidR="00A93AD2" w:rsidRPr="009956C4" w:rsidRDefault="00A93AD2" w:rsidP="00A93AD2">
            <w:pPr>
              <w:rPr>
                <w:rFonts w:ascii="Arial" w:hAnsi="Arial" w:cs="Arial"/>
                <w:sz w:val="8"/>
                <w:szCs w:val="2"/>
                <w:lang w:val="es-BO"/>
              </w:rPr>
            </w:pPr>
          </w:p>
        </w:tc>
        <w:tc>
          <w:tcPr>
            <w:tcW w:w="267" w:type="dxa"/>
            <w:tcBorders>
              <w:top w:val="single" w:sz="4" w:space="0" w:color="auto"/>
            </w:tcBorders>
            <w:shd w:val="clear" w:color="auto" w:fill="auto"/>
          </w:tcPr>
          <w:p w14:paraId="57432BDD" w14:textId="77777777" w:rsidR="00A93AD2" w:rsidRPr="009956C4" w:rsidRDefault="00A93AD2" w:rsidP="00A93AD2">
            <w:pPr>
              <w:rPr>
                <w:rFonts w:ascii="Arial" w:hAnsi="Arial" w:cs="Arial"/>
                <w:sz w:val="8"/>
                <w:szCs w:val="2"/>
                <w:lang w:val="es-BO"/>
              </w:rPr>
            </w:pPr>
          </w:p>
        </w:tc>
        <w:tc>
          <w:tcPr>
            <w:tcW w:w="267" w:type="dxa"/>
            <w:gridSpan w:val="2"/>
            <w:tcBorders>
              <w:top w:val="single" w:sz="4" w:space="0" w:color="auto"/>
            </w:tcBorders>
            <w:shd w:val="clear" w:color="auto" w:fill="auto"/>
          </w:tcPr>
          <w:p w14:paraId="46F69267" w14:textId="77777777" w:rsidR="00A93AD2" w:rsidRPr="009956C4" w:rsidRDefault="00A93AD2" w:rsidP="00A93AD2">
            <w:pPr>
              <w:rPr>
                <w:rFonts w:ascii="Arial" w:hAnsi="Arial" w:cs="Arial"/>
                <w:sz w:val="8"/>
                <w:szCs w:val="2"/>
                <w:lang w:val="es-BO"/>
              </w:rPr>
            </w:pPr>
          </w:p>
        </w:tc>
        <w:tc>
          <w:tcPr>
            <w:tcW w:w="267" w:type="dxa"/>
            <w:tcBorders>
              <w:top w:val="single" w:sz="4" w:space="0" w:color="auto"/>
            </w:tcBorders>
            <w:shd w:val="clear" w:color="auto" w:fill="auto"/>
          </w:tcPr>
          <w:p w14:paraId="7C5B6071" w14:textId="77777777" w:rsidR="00A93AD2" w:rsidRPr="009956C4" w:rsidRDefault="00A93AD2" w:rsidP="00A93AD2">
            <w:pPr>
              <w:rPr>
                <w:rFonts w:ascii="Arial" w:hAnsi="Arial" w:cs="Arial"/>
                <w:sz w:val="8"/>
                <w:szCs w:val="2"/>
                <w:lang w:val="es-BO"/>
              </w:rPr>
            </w:pPr>
          </w:p>
        </w:tc>
        <w:tc>
          <w:tcPr>
            <w:tcW w:w="267" w:type="dxa"/>
            <w:tcBorders>
              <w:top w:val="single" w:sz="4" w:space="0" w:color="auto"/>
            </w:tcBorders>
            <w:shd w:val="clear" w:color="auto" w:fill="auto"/>
          </w:tcPr>
          <w:p w14:paraId="588FC5E3" w14:textId="77777777" w:rsidR="00A93AD2" w:rsidRPr="009956C4" w:rsidRDefault="00A93AD2" w:rsidP="00A93AD2">
            <w:pPr>
              <w:rPr>
                <w:rFonts w:ascii="Arial" w:hAnsi="Arial" w:cs="Arial"/>
                <w:sz w:val="8"/>
                <w:szCs w:val="2"/>
                <w:lang w:val="es-BO"/>
              </w:rPr>
            </w:pPr>
          </w:p>
        </w:tc>
        <w:tc>
          <w:tcPr>
            <w:tcW w:w="267" w:type="dxa"/>
            <w:shd w:val="clear" w:color="auto" w:fill="auto"/>
          </w:tcPr>
          <w:p w14:paraId="1EA7729A"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18E44F52" w14:textId="77777777" w:rsidR="00A93AD2" w:rsidRPr="009956C4" w:rsidRDefault="00A93AD2" w:rsidP="00A93AD2">
            <w:pPr>
              <w:rPr>
                <w:rFonts w:ascii="Arial" w:hAnsi="Arial" w:cs="Arial"/>
                <w:sz w:val="8"/>
                <w:szCs w:val="2"/>
                <w:lang w:val="es-BO"/>
              </w:rPr>
            </w:pPr>
          </w:p>
        </w:tc>
      </w:tr>
      <w:tr w:rsidR="00A93AD2" w:rsidRPr="009956C4" w14:paraId="522F698B" w14:textId="77777777" w:rsidTr="00241DB2">
        <w:trPr>
          <w:trHeight w:val="20"/>
          <w:jc w:val="center"/>
        </w:trPr>
        <w:tc>
          <w:tcPr>
            <w:tcW w:w="2488"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34CF210C" w14:textId="77777777" w:rsidR="00A93AD2" w:rsidRPr="00402294" w:rsidRDefault="00A93AD2" w:rsidP="00A93AD2">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10"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33939E" w14:textId="77777777" w:rsidR="00A93AD2" w:rsidRDefault="00A93AD2" w:rsidP="00A93AD2">
            <w:pPr>
              <w:rPr>
                <w:rFonts w:ascii="Arial" w:hAnsi="Arial" w:cs="Arial"/>
              </w:rPr>
            </w:pPr>
            <w:r>
              <w:rPr>
                <w:rFonts w:ascii="Arial" w:hAnsi="Arial" w:cs="Arial"/>
              </w:rPr>
              <w:t xml:space="preserve">Número de Cuenta: </w:t>
            </w:r>
            <w:r w:rsidRPr="005913B4">
              <w:rPr>
                <w:rFonts w:ascii="Arial" w:hAnsi="Arial" w:cs="Arial"/>
              </w:rPr>
              <w:t>10000041173216</w:t>
            </w:r>
          </w:p>
          <w:p w14:paraId="1AB2C81A" w14:textId="77777777" w:rsidR="00A93AD2" w:rsidRDefault="00A93AD2" w:rsidP="00A93AD2">
            <w:pPr>
              <w:rPr>
                <w:rFonts w:ascii="Arial" w:hAnsi="Arial" w:cs="Arial"/>
              </w:rPr>
            </w:pPr>
            <w:r>
              <w:rPr>
                <w:rFonts w:ascii="Arial" w:hAnsi="Arial" w:cs="Arial"/>
              </w:rPr>
              <w:t>Banco: Banco Unión S.A.</w:t>
            </w:r>
          </w:p>
          <w:p w14:paraId="57B34DA8" w14:textId="77777777" w:rsidR="00A93AD2" w:rsidRDefault="00A93AD2" w:rsidP="00A93AD2">
            <w:pPr>
              <w:rPr>
                <w:rFonts w:ascii="Arial" w:hAnsi="Arial" w:cs="Arial"/>
              </w:rPr>
            </w:pPr>
            <w:r>
              <w:rPr>
                <w:rFonts w:ascii="Arial" w:hAnsi="Arial" w:cs="Arial"/>
              </w:rPr>
              <w:t>Titular: Tesoro General de la Nación</w:t>
            </w:r>
          </w:p>
          <w:p w14:paraId="33C8431C" w14:textId="77777777" w:rsidR="00A93AD2" w:rsidRDefault="00A93AD2" w:rsidP="00A93AD2">
            <w:pPr>
              <w:rPr>
                <w:rFonts w:ascii="Arial" w:hAnsi="Arial" w:cs="Arial"/>
                <w:lang w:val="es-BO"/>
              </w:rPr>
            </w:pPr>
            <w:r>
              <w:rPr>
                <w:rFonts w:ascii="Arial" w:hAnsi="Arial" w:cs="Arial"/>
                <w:lang w:val="es-BO"/>
              </w:rPr>
              <w:t>Moneda: Bolivianos.</w:t>
            </w:r>
          </w:p>
          <w:p w14:paraId="14B7196C" w14:textId="24C360D7" w:rsidR="00065CCF" w:rsidRPr="009956C4" w:rsidRDefault="00065CCF" w:rsidP="00A93AD2">
            <w:pPr>
              <w:rPr>
                <w:rFonts w:ascii="Arial" w:hAnsi="Arial" w:cs="Arial"/>
                <w:sz w:val="8"/>
                <w:szCs w:val="2"/>
                <w:lang w:val="es-BO"/>
              </w:rPr>
            </w:pPr>
            <w:r w:rsidRPr="0057309C">
              <w:rPr>
                <w:rFonts w:ascii="Arial" w:hAnsi="Arial" w:cs="Arial"/>
                <w:b/>
                <w:highlight w:val="yellow"/>
                <w:lang w:val="es-BO"/>
              </w:rPr>
              <w:t>“No Corresponde”</w:t>
            </w:r>
          </w:p>
        </w:tc>
        <w:tc>
          <w:tcPr>
            <w:tcW w:w="268" w:type="dxa"/>
            <w:tcBorders>
              <w:left w:val="single" w:sz="4" w:space="0" w:color="auto"/>
            </w:tcBorders>
            <w:shd w:val="clear" w:color="auto" w:fill="auto"/>
          </w:tcPr>
          <w:p w14:paraId="4F571395" w14:textId="77777777" w:rsidR="00A93AD2" w:rsidRPr="009956C4" w:rsidRDefault="00A93AD2" w:rsidP="00A93AD2">
            <w:pPr>
              <w:rPr>
                <w:rFonts w:ascii="Arial" w:hAnsi="Arial" w:cs="Arial"/>
                <w:sz w:val="8"/>
                <w:szCs w:val="2"/>
                <w:lang w:val="es-BO"/>
              </w:rPr>
            </w:pPr>
          </w:p>
        </w:tc>
        <w:tc>
          <w:tcPr>
            <w:tcW w:w="268" w:type="dxa"/>
            <w:shd w:val="clear" w:color="auto" w:fill="auto"/>
          </w:tcPr>
          <w:p w14:paraId="5A9722AE" w14:textId="77777777" w:rsidR="00A93AD2" w:rsidRPr="009956C4" w:rsidRDefault="00A93AD2" w:rsidP="00A93AD2">
            <w:pPr>
              <w:rPr>
                <w:rFonts w:ascii="Arial" w:hAnsi="Arial" w:cs="Arial"/>
                <w:sz w:val="8"/>
                <w:szCs w:val="2"/>
                <w:lang w:val="es-BO"/>
              </w:rPr>
            </w:pPr>
          </w:p>
        </w:tc>
        <w:tc>
          <w:tcPr>
            <w:tcW w:w="335" w:type="dxa"/>
            <w:shd w:val="clear" w:color="auto" w:fill="auto"/>
          </w:tcPr>
          <w:p w14:paraId="731A4819"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524CCD95" w14:textId="77777777" w:rsidR="00A93AD2" w:rsidRPr="009956C4" w:rsidRDefault="00A93AD2" w:rsidP="00A93AD2">
            <w:pPr>
              <w:rPr>
                <w:rFonts w:ascii="Arial" w:hAnsi="Arial" w:cs="Arial"/>
                <w:sz w:val="8"/>
                <w:szCs w:val="2"/>
                <w:lang w:val="es-BO"/>
              </w:rPr>
            </w:pPr>
          </w:p>
        </w:tc>
        <w:tc>
          <w:tcPr>
            <w:tcW w:w="335" w:type="dxa"/>
            <w:shd w:val="clear" w:color="auto" w:fill="auto"/>
          </w:tcPr>
          <w:p w14:paraId="6777B98C" w14:textId="77777777" w:rsidR="00A93AD2" w:rsidRPr="009956C4" w:rsidRDefault="00A93AD2" w:rsidP="00A93AD2">
            <w:pPr>
              <w:rPr>
                <w:rFonts w:ascii="Arial" w:hAnsi="Arial" w:cs="Arial"/>
                <w:sz w:val="8"/>
                <w:szCs w:val="2"/>
                <w:lang w:val="es-BO"/>
              </w:rPr>
            </w:pPr>
          </w:p>
        </w:tc>
        <w:tc>
          <w:tcPr>
            <w:tcW w:w="335" w:type="dxa"/>
            <w:shd w:val="clear" w:color="auto" w:fill="auto"/>
          </w:tcPr>
          <w:p w14:paraId="771629B1" w14:textId="77777777" w:rsidR="00A93AD2" w:rsidRPr="009956C4" w:rsidRDefault="00A93AD2" w:rsidP="00A93AD2">
            <w:pPr>
              <w:rPr>
                <w:rFonts w:ascii="Arial" w:hAnsi="Arial" w:cs="Arial"/>
                <w:sz w:val="8"/>
                <w:szCs w:val="2"/>
                <w:lang w:val="es-BO"/>
              </w:rPr>
            </w:pPr>
          </w:p>
        </w:tc>
        <w:tc>
          <w:tcPr>
            <w:tcW w:w="335" w:type="dxa"/>
            <w:shd w:val="clear" w:color="auto" w:fill="auto"/>
          </w:tcPr>
          <w:p w14:paraId="284A527B" w14:textId="77777777" w:rsidR="00A93AD2" w:rsidRPr="009956C4" w:rsidRDefault="00A93AD2" w:rsidP="00A93AD2">
            <w:pPr>
              <w:rPr>
                <w:rFonts w:ascii="Arial" w:hAnsi="Arial" w:cs="Arial"/>
                <w:sz w:val="8"/>
                <w:szCs w:val="2"/>
                <w:lang w:val="es-BO"/>
              </w:rPr>
            </w:pPr>
          </w:p>
        </w:tc>
        <w:tc>
          <w:tcPr>
            <w:tcW w:w="268" w:type="dxa"/>
            <w:shd w:val="clear" w:color="auto" w:fill="auto"/>
          </w:tcPr>
          <w:p w14:paraId="464AF0CE" w14:textId="77777777" w:rsidR="00A93AD2" w:rsidRPr="009956C4" w:rsidRDefault="00A93AD2" w:rsidP="00A93AD2">
            <w:pPr>
              <w:rPr>
                <w:rFonts w:ascii="Arial" w:hAnsi="Arial" w:cs="Arial"/>
                <w:sz w:val="8"/>
                <w:szCs w:val="2"/>
                <w:lang w:val="es-BO"/>
              </w:rPr>
            </w:pPr>
          </w:p>
        </w:tc>
        <w:tc>
          <w:tcPr>
            <w:tcW w:w="267" w:type="dxa"/>
            <w:shd w:val="clear" w:color="auto" w:fill="auto"/>
          </w:tcPr>
          <w:p w14:paraId="4404EA8C" w14:textId="77777777" w:rsidR="00A93AD2" w:rsidRPr="009956C4" w:rsidRDefault="00A93AD2" w:rsidP="00A93AD2">
            <w:pPr>
              <w:rPr>
                <w:rFonts w:ascii="Arial" w:hAnsi="Arial" w:cs="Arial"/>
                <w:sz w:val="8"/>
                <w:szCs w:val="2"/>
                <w:lang w:val="es-BO"/>
              </w:rPr>
            </w:pPr>
          </w:p>
        </w:tc>
        <w:tc>
          <w:tcPr>
            <w:tcW w:w="267" w:type="dxa"/>
            <w:shd w:val="clear" w:color="auto" w:fill="auto"/>
          </w:tcPr>
          <w:p w14:paraId="0BA6E34A"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1C6A4CFA" w14:textId="77777777" w:rsidR="00A93AD2" w:rsidRPr="009956C4" w:rsidRDefault="00A93AD2" w:rsidP="00A93AD2">
            <w:pPr>
              <w:rPr>
                <w:rFonts w:ascii="Arial" w:hAnsi="Arial" w:cs="Arial"/>
                <w:sz w:val="8"/>
                <w:szCs w:val="2"/>
                <w:lang w:val="es-BO"/>
              </w:rPr>
            </w:pPr>
          </w:p>
        </w:tc>
        <w:tc>
          <w:tcPr>
            <w:tcW w:w="267" w:type="dxa"/>
            <w:shd w:val="clear" w:color="auto" w:fill="auto"/>
          </w:tcPr>
          <w:p w14:paraId="3517C40D" w14:textId="77777777" w:rsidR="00A93AD2" w:rsidRPr="009956C4" w:rsidRDefault="00A93AD2" w:rsidP="00A93AD2">
            <w:pPr>
              <w:rPr>
                <w:rFonts w:ascii="Arial" w:hAnsi="Arial" w:cs="Arial"/>
                <w:sz w:val="8"/>
                <w:szCs w:val="2"/>
                <w:lang w:val="es-BO"/>
              </w:rPr>
            </w:pPr>
          </w:p>
        </w:tc>
        <w:tc>
          <w:tcPr>
            <w:tcW w:w="267" w:type="dxa"/>
            <w:shd w:val="clear" w:color="auto" w:fill="auto"/>
          </w:tcPr>
          <w:p w14:paraId="6BC8E729" w14:textId="77777777" w:rsidR="00A93AD2" w:rsidRPr="009956C4" w:rsidRDefault="00A93AD2" w:rsidP="00A93AD2">
            <w:pPr>
              <w:rPr>
                <w:rFonts w:ascii="Arial" w:hAnsi="Arial" w:cs="Arial"/>
                <w:sz w:val="8"/>
                <w:szCs w:val="2"/>
                <w:lang w:val="es-BO"/>
              </w:rPr>
            </w:pPr>
          </w:p>
        </w:tc>
        <w:tc>
          <w:tcPr>
            <w:tcW w:w="267" w:type="dxa"/>
            <w:shd w:val="clear" w:color="auto" w:fill="auto"/>
          </w:tcPr>
          <w:p w14:paraId="1558F1D4"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10421514" w14:textId="77777777" w:rsidR="00A93AD2" w:rsidRPr="009956C4" w:rsidRDefault="00A93AD2" w:rsidP="00A93AD2">
            <w:pPr>
              <w:rPr>
                <w:rFonts w:ascii="Arial" w:hAnsi="Arial" w:cs="Arial"/>
                <w:sz w:val="8"/>
                <w:szCs w:val="2"/>
                <w:lang w:val="es-BO"/>
              </w:rPr>
            </w:pPr>
          </w:p>
        </w:tc>
      </w:tr>
      <w:tr w:rsidR="00A93AD2" w:rsidRPr="009956C4" w14:paraId="5AD509DA" w14:textId="77777777" w:rsidTr="00241DB2">
        <w:trPr>
          <w:jc w:val="center"/>
        </w:trPr>
        <w:tc>
          <w:tcPr>
            <w:tcW w:w="248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FF0EC0F" w14:textId="77777777" w:rsidR="00A93AD2" w:rsidRPr="009956C4" w:rsidRDefault="00A93AD2" w:rsidP="00A93AD2">
            <w:pPr>
              <w:rPr>
                <w:rFonts w:ascii="Arial" w:hAnsi="Arial" w:cs="Arial"/>
                <w:sz w:val="8"/>
                <w:szCs w:val="2"/>
                <w:lang w:val="es-BO"/>
              </w:rPr>
            </w:pPr>
          </w:p>
        </w:tc>
        <w:tc>
          <w:tcPr>
            <w:tcW w:w="3510"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9CF13C" w14:textId="77777777" w:rsidR="00A93AD2" w:rsidRPr="009956C4" w:rsidRDefault="00A93AD2" w:rsidP="00A93AD2">
            <w:pPr>
              <w:rPr>
                <w:rFonts w:ascii="Arial" w:hAnsi="Arial" w:cs="Arial"/>
                <w:sz w:val="8"/>
                <w:szCs w:val="2"/>
                <w:lang w:val="es-BO"/>
              </w:rPr>
            </w:pPr>
          </w:p>
        </w:tc>
        <w:tc>
          <w:tcPr>
            <w:tcW w:w="268" w:type="dxa"/>
            <w:tcBorders>
              <w:left w:val="single" w:sz="4" w:space="0" w:color="auto"/>
            </w:tcBorders>
            <w:shd w:val="clear" w:color="auto" w:fill="auto"/>
          </w:tcPr>
          <w:p w14:paraId="17DF7952" w14:textId="77777777" w:rsidR="00A93AD2" w:rsidRPr="009956C4" w:rsidRDefault="00A93AD2" w:rsidP="00A93AD2">
            <w:pPr>
              <w:rPr>
                <w:rFonts w:ascii="Arial" w:hAnsi="Arial" w:cs="Arial"/>
                <w:sz w:val="8"/>
                <w:szCs w:val="2"/>
                <w:lang w:val="es-BO"/>
              </w:rPr>
            </w:pPr>
          </w:p>
        </w:tc>
        <w:tc>
          <w:tcPr>
            <w:tcW w:w="268" w:type="dxa"/>
            <w:shd w:val="clear" w:color="auto" w:fill="auto"/>
          </w:tcPr>
          <w:p w14:paraId="733DEF31" w14:textId="77777777" w:rsidR="00A93AD2" w:rsidRPr="009956C4" w:rsidRDefault="00A93AD2" w:rsidP="00A93AD2">
            <w:pPr>
              <w:rPr>
                <w:rFonts w:ascii="Arial" w:hAnsi="Arial" w:cs="Arial"/>
                <w:sz w:val="8"/>
                <w:szCs w:val="2"/>
                <w:lang w:val="es-BO"/>
              </w:rPr>
            </w:pPr>
          </w:p>
        </w:tc>
        <w:tc>
          <w:tcPr>
            <w:tcW w:w="335" w:type="dxa"/>
            <w:shd w:val="clear" w:color="auto" w:fill="auto"/>
          </w:tcPr>
          <w:p w14:paraId="2A0E11AE"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78C902D2" w14:textId="77777777" w:rsidR="00A93AD2" w:rsidRPr="009956C4" w:rsidRDefault="00A93AD2" w:rsidP="00A93AD2">
            <w:pPr>
              <w:rPr>
                <w:rFonts w:ascii="Arial" w:hAnsi="Arial" w:cs="Arial"/>
                <w:sz w:val="8"/>
                <w:szCs w:val="2"/>
                <w:lang w:val="es-BO"/>
              </w:rPr>
            </w:pPr>
          </w:p>
        </w:tc>
        <w:tc>
          <w:tcPr>
            <w:tcW w:w="335" w:type="dxa"/>
            <w:shd w:val="clear" w:color="auto" w:fill="auto"/>
          </w:tcPr>
          <w:p w14:paraId="527E1E7C" w14:textId="77777777" w:rsidR="00A93AD2" w:rsidRPr="009956C4" w:rsidRDefault="00A93AD2" w:rsidP="00A93AD2">
            <w:pPr>
              <w:rPr>
                <w:rFonts w:ascii="Arial" w:hAnsi="Arial" w:cs="Arial"/>
                <w:sz w:val="8"/>
                <w:szCs w:val="2"/>
                <w:lang w:val="es-BO"/>
              </w:rPr>
            </w:pPr>
          </w:p>
        </w:tc>
        <w:tc>
          <w:tcPr>
            <w:tcW w:w="335" w:type="dxa"/>
            <w:shd w:val="clear" w:color="auto" w:fill="auto"/>
          </w:tcPr>
          <w:p w14:paraId="4B645FFA" w14:textId="77777777" w:rsidR="00A93AD2" w:rsidRPr="009956C4" w:rsidRDefault="00A93AD2" w:rsidP="00A93AD2">
            <w:pPr>
              <w:rPr>
                <w:rFonts w:ascii="Arial" w:hAnsi="Arial" w:cs="Arial"/>
                <w:sz w:val="8"/>
                <w:szCs w:val="2"/>
                <w:lang w:val="es-BO"/>
              </w:rPr>
            </w:pPr>
          </w:p>
        </w:tc>
        <w:tc>
          <w:tcPr>
            <w:tcW w:w="335" w:type="dxa"/>
            <w:shd w:val="clear" w:color="auto" w:fill="auto"/>
          </w:tcPr>
          <w:p w14:paraId="64C2C6FF" w14:textId="77777777" w:rsidR="00A93AD2" w:rsidRPr="009956C4" w:rsidRDefault="00A93AD2" w:rsidP="00A93AD2">
            <w:pPr>
              <w:rPr>
                <w:rFonts w:ascii="Arial" w:hAnsi="Arial" w:cs="Arial"/>
                <w:sz w:val="8"/>
                <w:szCs w:val="2"/>
                <w:lang w:val="es-BO"/>
              </w:rPr>
            </w:pPr>
          </w:p>
        </w:tc>
        <w:tc>
          <w:tcPr>
            <w:tcW w:w="268" w:type="dxa"/>
            <w:shd w:val="clear" w:color="auto" w:fill="auto"/>
          </w:tcPr>
          <w:p w14:paraId="1F5901ED" w14:textId="77777777" w:rsidR="00A93AD2" w:rsidRPr="009956C4" w:rsidRDefault="00A93AD2" w:rsidP="00A93AD2">
            <w:pPr>
              <w:rPr>
                <w:rFonts w:ascii="Arial" w:hAnsi="Arial" w:cs="Arial"/>
                <w:sz w:val="8"/>
                <w:szCs w:val="2"/>
                <w:lang w:val="es-BO"/>
              </w:rPr>
            </w:pPr>
          </w:p>
        </w:tc>
        <w:tc>
          <w:tcPr>
            <w:tcW w:w="267" w:type="dxa"/>
            <w:shd w:val="clear" w:color="auto" w:fill="auto"/>
          </w:tcPr>
          <w:p w14:paraId="34AB9A0B" w14:textId="77777777" w:rsidR="00A93AD2" w:rsidRPr="009956C4" w:rsidRDefault="00A93AD2" w:rsidP="00A93AD2">
            <w:pPr>
              <w:rPr>
                <w:rFonts w:ascii="Arial" w:hAnsi="Arial" w:cs="Arial"/>
                <w:sz w:val="8"/>
                <w:szCs w:val="2"/>
                <w:lang w:val="es-BO"/>
              </w:rPr>
            </w:pPr>
          </w:p>
        </w:tc>
        <w:tc>
          <w:tcPr>
            <w:tcW w:w="267" w:type="dxa"/>
            <w:shd w:val="clear" w:color="auto" w:fill="auto"/>
          </w:tcPr>
          <w:p w14:paraId="364173A2"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07FDED50" w14:textId="77777777" w:rsidR="00A93AD2" w:rsidRPr="009956C4" w:rsidRDefault="00A93AD2" w:rsidP="00A93AD2">
            <w:pPr>
              <w:rPr>
                <w:rFonts w:ascii="Arial" w:hAnsi="Arial" w:cs="Arial"/>
                <w:sz w:val="8"/>
                <w:szCs w:val="2"/>
                <w:lang w:val="es-BO"/>
              </w:rPr>
            </w:pPr>
          </w:p>
        </w:tc>
        <w:tc>
          <w:tcPr>
            <w:tcW w:w="267" w:type="dxa"/>
            <w:shd w:val="clear" w:color="auto" w:fill="auto"/>
          </w:tcPr>
          <w:p w14:paraId="3385D946" w14:textId="77777777" w:rsidR="00A93AD2" w:rsidRPr="009956C4" w:rsidRDefault="00A93AD2" w:rsidP="00A93AD2">
            <w:pPr>
              <w:rPr>
                <w:rFonts w:ascii="Arial" w:hAnsi="Arial" w:cs="Arial"/>
                <w:sz w:val="8"/>
                <w:szCs w:val="2"/>
                <w:lang w:val="es-BO"/>
              </w:rPr>
            </w:pPr>
          </w:p>
        </w:tc>
        <w:tc>
          <w:tcPr>
            <w:tcW w:w="267" w:type="dxa"/>
            <w:shd w:val="clear" w:color="auto" w:fill="auto"/>
          </w:tcPr>
          <w:p w14:paraId="30ED29A6" w14:textId="77777777" w:rsidR="00A93AD2" w:rsidRPr="009956C4" w:rsidRDefault="00A93AD2" w:rsidP="00A93AD2">
            <w:pPr>
              <w:rPr>
                <w:rFonts w:ascii="Arial" w:hAnsi="Arial" w:cs="Arial"/>
                <w:sz w:val="8"/>
                <w:szCs w:val="2"/>
                <w:lang w:val="es-BO"/>
              </w:rPr>
            </w:pPr>
          </w:p>
        </w:tc>
        <w:tc>
          <w:tcPr>
            <w:tcW w:w="267" w:type="dxa"/>
            <w:shd w:val="clear" w:color="auto" w:fill="auto"/>
          </w:tcPr>
          <w:p w14:paraId="15638944"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2695C5E1" w14:textId="77777777" w:rsidR="00A93AD2" w:rsidRPr="009956C4" w:rsidRDefault="00A93AD2" w:rsidP="00A93AD2">
            <w:pPr>
              <w:rPr>
                <w:rFonts w:ascii="Arial" w:hAnsi="Arial" w:cs="Arial"/>
                <w:sz w:val="8"/>
                <w:szCs w:val="2"/>
                <w:lang w:val="es-BO"/>
              </w:rPr>
            </w:pPr>
          </w:p>
        </w:tc>
      </w:tr>
      <w:tr w:rsidR="00A93AD2" w:rsidRPr="009956C4" w14:paraId="5D818C06" w14:textId="77777777" w:rsidTr="00241DB2">
        <w:trPr>
          <w:jc w:val="center"/>
        </w:trPr>
        <w:tc>
          <w:tcPr>
            <w:tcW w:w="248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39E7C41E" w14:textId="77777777" w:rsidR="00A93AD2" w:rsidRPr="009956C4" w:rsidRDefault="00A93AD2" w:rsidP="00A93AD2">
            <w:pPr>
              <w:rPr>
                <w:rFonts w:ascii="Arial" w:hAnsi="Arial" w:cs="Arial"/>
                <w:sz w:val="8"/>
                <w:szCs w:val="2"/>
                <w:lang w:val="es-BO"/>
              </w:rPr>
            </w:pPr>
          </w:p>
        </w:tc>
        <w:tc>
          <w:tcPr>
            <w:tcW w:w="3510"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5B7729" w14:textId="77777777" w:rsidR="00A93AD2" w:rsidRPr="009956C4" w:rsidRDefault="00A93AD2" w:rsidP="00A93AD2">
            <w:pPr>
              <w:rPr>
                <w:rFonts w:ascii="Arial" w:hAnsi="Arial" w:cs="Arial"/>
                <w:sz w:val="8"/>
                <w:szCs w:val="2"/>
                <w:lang w:val="es-BO"/>
              </w:rPr>
            </w:pPr>
          </w:p>
        </w:tc>
        <w:tc>
          <w:tcPr>
            <w:tcW w:w="268" w:type="dxa"/>
            <w:tcBorders>
              <w:left w:val="single" w:sz="4" w:space="0" w:color="auto"/>
            </w:tcBorders>
            <w:shd w:val="clear" w:color="auto" w:fill="auto"/>
          </w:tcPr>
          <w:p w14:paraId="4EF72594" w14:textId="77777777" w:rsidR="00A93AD2" w:rsidRPr="009956C4" w:rsidRDefault="00A93AD2" w:rsidP="00A93AD2">
            <w:pPr>
              <w:rPr>
                <w:rFonts w:ascii="Arial" w:hAnsi="Arial" w:cs="Arial"/>
                <w:sz w:val="8"/>
                <w:szCs w:val="2"/>
                <w:lang w:val="es-BO"/>
              </w:rPr>
            </w:pPr>
          </w:p>
        </w:tc>
        <w:tc>
          <w:tcPr>
            <w:tcW w:w="268" w:type="dxa"/>
            <w:shd w:val="clear" w:color="auto" w:fill="auto"/>
          </w:tcPr>
          <w:p w14:paraId="7A6975C1" w14:textId="77777777" w:rsidR="00A93AD2" w:rsidRPr="009956C4" w:rsidRDefault="00A93AD2" w:rsidP="00A93AD2">
            <w:pPr>
              <w:rPr>
                <w:rFonts w:ascii="Arial" w:hAnsi="Arial" w:cs="Arial"/>
                <w:sz w:val="8"/>
                <w:szCs w:val="2"/>
                <w:lang w:val="es-BO"/>
              </w:rPr>
            </w:pPr>
          </w:p>
        </w:tc>
        <w:tc>
          <w:tcPr>
            <w:tcW w:w="335" w:type="dxa"/>
            <w:shd w:val="clear" w:color="auto" w:fill="auto"/>
          </w:tcPr>
          <w:p w14:paraId="3AD768E5"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74DFF5BA" w14:textId="77777777" w:rsidR="00A93AD2" w:rsidRPr="009956C4" w:rsidRDefault="00A93AD2" w:rsidP="00A93AD2">
            <w:pPr>
              <w:rPr>
                <w:rFonts w:ascii="Arial" w:hAnsi="Arial" w:cs="Arial"/>
                <w:sz w:val="8"/>
                <w:szCs w:val="2"/>
                <w:lang w:val="es-BO"/>
              </w:rPr>
            </w:pPr>
          </w:p>
        </w:tc>
        <w:tc>
          <w:tcPr>
            <w:tcW w:w="335" w:type="dxa"/>
            <w:shd w:val="clear" w:color="auto" w:fill="auto"/>
          </w:tcPr>
          <w:p w14:paraId="4EE2C6EC" w14:textId="77777777" w:rsidR="00A93AD2" w:rsidRPr="009956C4" w:rsidRDefault="00A93AD2" w:rsidP="00A93AD2">
            <w:pPr>
              <w:rPr>
                <w:rFonts w:ascii="Arial" w:hAnsi="Arial" w:cs="Arial"/>
                <w:sz w:val="8"/>
                <w:szCs w:val="2"/>
                <w:lang w:val="es-BO"/>
              </w:rPr>
            </w:pPr>
          </w:p>
        </w:tc>
        <w:tc>
          <w:tcPr>
            <w:tcW w:w="335" w:type="dxa"/>
            <w:shd w:val="clear" w:color="auto" w:fill="auto"/>
          </w:tcPr>
          <w:p w14:paraId="6CF62A5E" w14:textId="77777777" w:rsidR="00A93AD2" w:rsidRPr="009956C4" w:rsidRDefault="00A93AD2" w:rsidP="00A93AD2">
            <w:pPr>
              <w:rPr>
                <w:rFonts w:ascii="Arial" w:hAnsi="Arial" w:cs="Arial"/>
                <w:sz w:val="8"/>
                <w:szCs w:val="2"/>
                <w:lang w:val="es-BO"/>
              </w:rPr>
            </w:pPr>
          </w:p>
        </w:tc>
        <w:tc>
          <w:tcPr>
            <w:tcW w:w="335" w:type="dxa"/>
            <w:shd w:val="clear" w:color="auto" w:fill="auto"/>
          </w:tcPr>
          <w:p w14:paraId="3AC441CC" w14:textId="77777777" w:rsidR="00A93AD2" w:rsidRPr="009956C4" w:rsidRDefault="00A93AD2" w:rsidP="00A93AD2">
            <w:pPr>
              <w:rPr>
                <w:rFonts w:ascii="Arial" w:hAnsi="Arial" w:cs="Arial"/>
                <w:sz w:val="8"/>
                <w:szCs w:val="2"/>
                <w:lang w:val="es-BO"/>
              </w:rPr>
            </w:pPr>
          </w:p>
        </w:tc>
        <w:tc>
          <w:tcPr>
            <w:tcW w:w="268" w:type="dxa"/>
            <w:shd w:val="clear" w:color="auto" w:fill="auto"/>
          </w:tcPr>
          <w:p w14:paraId="161D0D72" w14:textId="77777777" w:rsidR="00A93AD2" w:rsidRPr="009956C4" w:rsidRDefault="00A93AD2" w:rsidP="00A93AD2">
            <w:pPr>
              <w:rPr>
                <w:rFonts w:ascii="Arial" w:hAnsi="Arial" w:cs="Arial"/>
                <w:sz w:val="8"/>
                <w:szCs w:val="2"/>
                <w:lang w:val="es-BO"/>
              </w:rPr>
            </w:pPr>
          </w:p>
        </w:tc>
        <w:tc>
          <w:tcPr>
            <w:tcW w:w="267" w:type="dxa"/>
            <w:shd w:val="clear" w:color="auto" w:fill="auto"/>
          </w:tcPr>
          <w:p w14:paraId="73999C30" w14:textId="77777777" w:rsidR="00A93AD2" w:rsidRPr="009956C4" w:rsidRDefault="00A93AD2" w:rsidP="00A93AD2">
            <w:pPr>
              <w:rPr>
                <w:rFonts w:ascii="Arial" w:hAnsi="Arial" w:cs="Arial"/>
                <w:sz w:val="8"/>
                <w:szCs w:val="2"/>
                <w:lang w:val="es-BO"/>
              </w:rPr>
            </w:pPr>
          </w:p>
        </w:tc>
        <w:tc>
          <w:tcPr>
            <w:tcW w:w="267" w:type="dxa"/>
            <w:shd w:val="clear" w:color="auto" w:fill="auto"/>
          </w:tcPr>
          <w:p w14:paraId="6709CC1B"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7DE80C95" w14:textId="77777777" w:rsidR="00A93AD2" w:rsidRPr="009956C4" w:rsidRDefault="00A93AD2" w:rsidP="00A93AD2">
            <w:pPr>
              <w:rPr>
                <w:rFonts w:ascii="Arial" w:hAnsi="Arial" w:cs="Arial"/>
                <w:sz w:val="8"/>
                <w:szCs w:val="2"/>
                <w:lang w:val="es-BO"/>
              </w:rPr>
            </w:pPr>
          </w:p>
        </w:tc>
        <w:tc>
          <w:tcPr>
            <w:tcW w:w="267" w:type="dxa"/>
            <w:shd w:val="clear" w:color="auto" w:fill="auto"/>
          </w:tcPr>
          <w:p w14:paraId="4A37BC18" w14:textId="77777777" w:rsidR="00A93AD2" w:rsidRPr="009956C4" w:rsidRDefault="00A93AD2" w:rsidP="00A93AD2">
            <w:pPr>
              <w:rPr>
                <w:rFonts w:ascii="Arial" w:hAnsi="Arial" w:cs="Arial"/>
                <w:sz w:val="8"/>
                <w:szCs w:val="2"/>
                <w:lang w:val="es-BO"/>
              </w:rPr>
            </w:pPr>
          </w:p>
        </w:tc>
        <w:tc>
          <w:tcPr>
            <w:tcW w:w="267" w:type="dxa"/>
            <w:shd w:val="clear" w:color="auto" w:fill="auto"/>
          </w:tcPr>
          <w:p w14:paraId="5737CA3F" w14:textId="77777777" w:rsidR="00A93AD2" w:rsidRPr="009956C4" w:rsidRDefault="00A93AD2" w:rsidP="00A93AD2">
            <w:pPr>
              <w:rPr>
                <w:rFonts w:ascii="Arial" w:hAnsi="Arial" w:cs="Arial"/>
                <w:sz w:val="8"/>
                <w:szCs w:val="2"/>
                <w:lang w:val="es-BO"/>
              </w:rPr>
            </w:pPr>
          </w:p>
        </w:tc>
        <w:tc>
          <w:tcPr>
            <w:tcW w:w="267" w:type="dxa"/>
            <w:shd w:val="clear" w:color="auto" w:fill="auto"/>
          </w:tcPr>
          <w:p w14:paraId="1256B173"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22E24519" w14:textId="77777777" w:rsidR="00A93AD2" w:rsidRPr="009956C4" w:rsidRDefault="00A93AD2" w:rsidP="00A93AD2">
            <w:pPr>
              <w:rPr>
                <w:rFonts w:ascii="Arial" w:hAnsi="Arial" w:cs="Arial"/>
                <w:sz w:val="8"/>
                <w:szCs w:val="2"/>
                <w:lang w:val="es-BO"/>
              </w:rPr>
            </w:pPr>
          </w:p>
        </w:tc>
      </w:tr>
      <w:tr w:rsidR="00A93AD2" w:rsidRPr="009956C4" w14:paraId="56015774" w14:textId="77777777" w:rsidTr="00241DB2">
        <w:trPr>
          <w:trHeight w:val="56"/>
          <w:jc w:val="center"/>
        </w:trPr>
        <w:tc>
          <w:tcPr>
            <w:tcW w:w="2488" w:type="dxa"/>
            <w:gridSpan w:val="3"/>
            <w:vMerge/>
            <w:tcBorders>
              <w:left w:val="single" w:sz="12" w:space="0" w:color="244061" w:themeColor="accent1" w:themeShade="80"/>
              <w:bottom w:val="single" w:sz="4" w:space="0" w:color="auto"/>
            </w:tcBorders>
            <w:shd w:val="clear" w:color="auto" w:fill="auto"/>
            <w:vAlign w:val="center"/>
          </w:tcPr>
          <w:p w14:paraId="4DE5A802" w14:textId="77777777" w:rsidR="00A93AD2" w:rsidRPr="009956C4" w:rsidRDefault="00A93AD2" w:rsidP="00A93AD2">
            <w:pPr>
              <w:rPr>
                <w:rFonts w:ascii="Arial" w:hAnsi="Arial" w:cs="Arial"/>
                <w:sz w:val="8"/>
                <w:szCs w:val="2"/>
                <w:lang w:val="es-BO"/>
              </w:rPr>
            </w:pPr>
          </w:p>
        </w:tc>
        <w:tc>
          <w:tcPr>
            <w:tcW w:w="3778" w:type="dxa"/>
            <w:gridSpan w:val="14"/>
            <w:tcBorders>
              <w:left w:val="nil"/>
              <w:bottom w:val="single" w:sz="4" w:space="0" w:color="auto"/>
            </w:tcBorders>
            <w:shd w:val="clear" w:color="auto" w:fill="auto"/>
          </w:tcPr>
          <w:p w14:paraId="7E6B28CB" w14:textId="77777777" w:rsidR="00A93AD2" w:rsidRPr="009956C4" w:rsidRDefault="00A93AD2" w:rsidP="00A93AD2">
            <w:pPr>
              <w:rPr>
                <w:rFonts w:ascii="Arial" w:hAnsi="Arial" w:cs="Arial"/>
                <w:sz w:val="8"/>
                <w:szCs w:val="2"/>
                <w:lang w:val="es-BO"/>
              </w:rPr>
            </w:pPr>
          </w:p>
        </w:tc>
        <w:tc>
          <w:tcPr>
            <w:tcW w:w="268" w:type="dxa"/>
            <w:tcBorders>
              <w:bottom w:val="single" w:sz="4" w:space="0" w:color="auto"/>
            </w:tcBorders>
            <w:shd w:val="clear" w:color="auto" w:fill="auto"/>
          </w:tcPr>
          <w:p w14:paraId="7008EC4E" w14:textId="77777777" w:rsidR="00A93AD2" w:rsidRPr="009956C4" w:rsidRDefault="00A93AD2" w:rsidP="00A93AD2">
            <w:pPr>
              <w:rPr>
                <w:rFonts w:ascii="Arial" w:hAnsi="Arial" w:cs="Arial"/>
                <w:sz w:val="8"/>
                <w:szCs w:val="2"/>
                <w:lang w:val="es-BO"/>
              </w:rPr>
            </w:pPr>
          </w:p>
        </w:tc>
        <w:tc>
          <w:tcPr>
            <w:tcW w:w="335" w:type="dxa"/>
            <w:tcBorders>
              <w:bottom w:val="single" w:sz="4" w:space="0" w:color="auto"/>
            </w:tcBorders>
            <w:shd w:val="clear" w:color="auto" w:fill="auto"/>
          </w:tcPr>
          <w:p w14:paraId="215E5038" w14:textId="77777777" w:rsidR="00A93AD2" w:rsidRPr="009956C4" w:rsidRDefault="00A93AD2" w:rsidP="00A93AD2">
            <w:pPr>
              <w:rPr>
                <w:rFonts w:ascii="Arial" w:hAnsi="Arial" w:cs="Arial"/>
                <w:sz w:val="8"/>
                <w:szCs w:val="2"/>
                <w:lang w:val="es-BO"/>
              </w:rPr>
            </w:pPr>
          </w:p>
        </w:tc>
        <w:tc>
          <w:tcPr>
            <w:tcW w:w="335" w:type="dxa"/>
            <w:gridSpan w:val="2"/>
            <w:tcBorders>
              <w:bottom w:val="single" w:sz="4" w:space="0" w:color="auto"/>
            </w:tcBorders>
            <w:shd w:val="clear" w:color="auto" w:fill="auto"/>
          </w:tcPr>
          <w:p w14:paraId="3A382CC4" w14:textId="77777777" w:rsidR="00A93AD2" w:rsidRPr="009956C4" w:rsidRDefault="00A93AD2" w:rsidP="00A93AD2">
            <w:pPr>
              <w:rPr>
                <w:rFonts w:ascii="Arial" w:hAnsi="Arial" w:cs="Arial"/>
                <w:sz w:val="8"/>
                <w:szCs w:val="2"/>
                <w:lang w:val="es-BO"/>
              </w:rPr>
            </w:pPr>
          </w:p>
        </w:tc>
        <w:tc>
          <w:tcPr>
            <w:tcW w:w="335" w:type="dxa"/>
            <w:tcBorders>
              <w:bottom w:val="single" w:sz="4" w:space="0" w:color="auto"/>
            </w:tcBorders>
            <w:shd w:val="clear" w:color="auto" w:fill="auto"/>
          </w:tcPr>
          <w:p w14:paraId="181A2C6E" w14:textId="77777777" w:rsidR="00A93AD2" w:rsidRPr="009956C4" w:rsidRDefault="00A93AD2" w:rsidP="00A93AD2">
            <w:pPr>
              <w:rPr>
                <w:rFonts w:ascii="Arial" w:hAnsi="Arial" w:cs="Arial"/>
                <w:sz w:val="8"/>
                <w:szCs w:val="2"/>
                <w:lang w:val="es-BO"/>
              </w:rPr>
            </w:pPr>
          </w:p>
        </w:tc>
        <w:tc>
          <w:tcPr>
            <w:tcW w:w="335" w:type="dxa"/>
            <w:tcBorders>
              <w:bottom w:val="single" w:sz="4" w:space="0" w:color="auto"/>
            </w:tcBorders>
            <w:shd w:val="clear" w:color="auto" w:fill="auto"/>
          </w:tcPr>
          <w:p w14:paraId="3F27278A" w14:textId="77777777" w:rsidR="00A93AD2" w:rsidRPr="009956C4" w:rsidRDefault="00A93AD2" w:rsidP="00A93AD2">
            <w:pPr>
              <w:rPr>
                <w:rFonts w:ascii="Arial" w:hAnsi="Arial" w:cs="Arial"/>
                <w:sz w:val="8"/>
                <w:szCs w:val="2"/>
                <w:lang w:val="es-BO"/>
              </w:rPr>
            </w:pPr>
          </w:p>
        </w:tc>
        <w:tc>
          <w:tcPr>
            <w:tcW w:w="335" w:type="dxa"/>
            <w:tcBorders>
              <w:bottom w:val="single" w:sz="4" w:space="0" w:color="auto"/>
            </w:tcBorders>
            <w:shd w:val="clear" w:color="auto" w:fill="auto"/>
          </w:tcPr>
          <w:p w14:paraId="5C24C015" w14:textId="77777777" w:rsidR="00A93AD2" w:rsidRPr="009956C4" w:rsidRDefault="00A93AD2" w:rsidP="00A93AD2">
            <w:pPr>
              <w:rPr>
                <w:rFonts w:ascii="Arial" w:hAnsi="Arial" w:cs="Arial"/>
                <w:sz w:val="8"/>
                <w:szCs w:val="2"/>
                <w:lang w:val="es-BO"/>
              </w:rPr>
            </w:pPr>
          </w:p>
        </w:tc>
        <w:tc>
          <w:tcPr>
            <w:tcW w:w="268" w:type="dxa"/>
            <w:tcBorders>
              <w:bottom w:val="single" w:sz="4" w:space="0" w:color="auto"/>
            </w:tcBorders>
            <w:shd w:val="clear" w:color="auto" w:fill="auto"/>
          </w:tcPr>
          <w:p w14:paraId="08E9D580"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0DB04A3F"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3F1D15F3" w14:textId="77777777" w:rsidR="00A93AD2" w:rsidRPr="009956C4" w:rsidRDefault="00A93AD2" w:rsidP="00A93AD2">
            <w:pPr>
              <w:rPr>
                <w:rFonts w:ascii="Arial" w:hAnsi="Arial" w:cs="Arial"/>
                <w:sz w:val="8"/>
                <w:szCs w:val="2"/>
                <w:lang w:val="es-BO"/>
              </w:rPr>
            </w:pPr>
          </w:p>
        </w:tc>
        <w:tc>
          <w:tcPr>
            <w:tcW w:w="267" w:type="dxa"/>
            <w:gridSpan w:val="2"/>
            <w:tcBorders>
              <w:bottom w:val="single" w:sz="4" w:space="0" w:color="auto"/>
            </w:tcBorders>
            <w:shd w:val="clear" w:color="auto" w:fill="auto"/>
          </w:tcPr>
          <w:p w14:paraId="59DFD48E"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7AEA3E26"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075F2D99"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6964E85F" w14:textId="77777777" w:rsidR="00A93AD2" w:rsidRPr="009956C4" w:rsidRDefault="00A93AD2" w:rsidP="00A93AD2">
            <w:pPr>
              <w:rPr>
                <w:rFonts w:ascii="Arial" w:hAnsi="Arial" w:cs="Arial"/>
                <w:sz w:val="8"/>
                <w:szCs w:val="2"/>
                <w:lang w:val="es-BO"/>
              </w:rPr>
            </w:pPr>
          </w:p>
        </w:tc>
        <w:tc>
          <w:tcPr>
            <w:tcW w:w="267" w:type="dxa"/>
            <w:tcBorders>
              <w:bottom w:val="single" w:sz="4" w:space="0" w:color="auto"/>
              <w:right w:val="single" w:sz="12" w:space="0" w:color="244061" w:themeColor="accent1" w:themeShade="80"/>
            </w:tcBorders>
            <w:shd w:val="clear" w:color="auto" w:fill="auto"/>
          </w:tcPr>
          <w:p w14:paraId="5F3381A4" w14:textId="77777777" w:rsidR="00A93AD2" w:rsidRPr="009956C4" w:rsidRDefault="00A93AD2" w:rsidP="00A93AD2">
            <w:pPr>
              <w:rPr>
                <w:rFonts w:ascii="Arial" w:hAnsi="Arial" w:cs="Arial"/>
                <w:sz w:val="8"/>
                <w:szCs w:val="2"/>
                <w:lang w:val="es-BO"/>
              </w:rPr>
            </w:pPr>
          </w:p>
        </w:tc>
      </w:tr>
    </w:tbl>
    <w:p w14:paraId="0C84E60B" w14:textId="77777777" w:rsidR="00A93AD2" w:rsidRPr="009956C4" w:rsidRDefault="00A93AD2" w:rsidP="00A93AD2">
      <w:pPr>
        <w:rPr>
          <w:lang w:val="es-BO"/>
        </w:rPr>
      </w:pPr>
    </w:p>
    <w:p w14:paraId="41CD734E" w14:textId="77777777" w:rsidR="00825A90" w:rsidRDefault="00825A90" w:rsidP="00825A90">
      <w:pPr>
        <w:rPr>
          <w:lang w:val="es-BO"/>
        </w:rPr>
      </w:pPr>
    </w:p>
    <w:p w14:paraId="70497B59" w14:textId="77777777" w:rsidR="00A93AD2" w:rsidRDefault="00A93AD2" w:rsidP="00825A90">
      <w:pPr>
        <w:rPr>
          <w:lang w:val="es-BO"/>
        </w:rPr>
      </w:pPr>
    </w:p>
    <w:p w14:paraId="4E0DF6B3" w14:textId="77777777" w:rsidR="00A93AD2" w:rsidRDefault="00A93AD2" w:rsidP="00825A90">
      <w:pPr>
        <w:rPr>
          <w:lang w:val="es-BO"/>
        </w:rPr>
      </w:pPr>
    </w:p>
    <w:p w14:paraId="08BE0420" w14:textId="77777777" w:rsidR="00A93AD2" w:rsidRDefault="00A93AD2" w:rsidP="00825A90">
      <w:pPr>
        <w:rPr>
          <w:lang w:val="es-BO"/>
        </w:rPr>
      </w:pPr>
    </w:p>
    <w:p w14:paraId="0AC36C4F" w14:textId="77777777" w:rsidR="00241DB2" w:rsidRDefault="00241DB2" w:rsidP="00825A90">
      <w:pPr>
        <w:rPr>
          <w:lang w:val="es-BO"/>
        </w:rPr>
      </w:pPr>
    </w:p>
    <w:p w14:paraId="6CBA98CB" w14:textId="77777777" w:rsidR="005621F6" w:rsidRDefault="005621F6" w:rsidP="00825A90">
      <w:pPr>
        <w:rPr>
          <w:lang w:val="es-BO"/>
        </w:rPr>
      </w:pPr>
    </w:p>
    <w:p w14:paraId="4D848CF2" w14:textId="77777777" w:rsidR="005621F6" w:rsidRDefault="005621F6" w:rsidP="00825A90">
      <w:pPr>
        <w:rPr>
          <w:lang w:val="es-BO"/>
        </w:rPr>
      </w:pPr>
    </w:p>
    <w:p w14:paraId="711FFAA6" w14:textId="77777777" w:rsidR="005621F6" w:rsidRDefault="005621F6" w:rsidP="00825A90">
      <w:pPr>
        <w:rPr>
          <w:lang w:val="es-BO"/>
        </w:rPr>
      </w:pPr>
    </w:p>
    <w:p w14:paraId="061ED04B" w14:textId="77777777" w:rsidR="00241DB2" w:rsidRDefault="00241DB2" w:rsidP="00825A90">
      <w:pPr>
        <w:rPr>
          <w:lang w:val="es-BO"/>
        </w:rPr>
      </w:pPr>
    </w:p>
    <w:p w14:paraId="67298C8F" w14:textId="77777777" w:rsidR="00241DB2" w:rsidRDefault="00241DB2" w:rsidP="00825A90">
      <w:pPr>
        <w:rPr>
          <w:lang w:val="es-BO"/>
        </w:rPr>
      </w:pPr>
    </w:p>
    <w:p w14:paraId="2DF1C105" w14:textId="77777777" w:rsidR="00A93AD2" w:rsidRDefault="00A93AD2" w:rsidP="00825A90">
      <w:pPr>
        <w:rPr>
          <w:lang w:val="es-BO"/>
        </w:rPr>
      </w:pPr>
    </w:p>
    <w:p w14:paraId="7666DF82" w14:textId="77777777" w:rsidR="00065CCF" w:rsidRDefault="00065CCF" w:rsidP="00825A90">
      <w:pPr>
        <w:rPr>
          <w:lang w:val="es-BO"/>
        </w:rPr>
      </w:pPr>
    </w:p>
    <w:p w14:paraId="63998266" w14:textId="77777777" w:rsidR="00065CCF" w:rsidRDefault="00065CCF" w:rsidP="00825A90">
      <w:pPr>
        <w:rPr>
          <w:lang w:val="es-BO"/>
        </w:rPr>
      </w:pPr>
    </w:p>
    <w:p w14:paraId="2E86AFC3" w14:textId="77777777" w:rsidR="00A93AD2" w:rsidRDefault="00A93AD2" w:rsidP="00825A90">
      <w:pPr>
        <w:rPr>
          <w:lang w:val="es-BO"/>
        </w:rPr>
      </w:pPr>
    </w:p>
    <w:p w14:paraId="0011A89B" w14:textId="77777777" w:rsidR="00A93AD2" w:rsidRPr="005B660C" w:rsidRDefault="00A93AD2" w:rsidP="00825A90">
      <w:pPr>
        <w:rPr>
          <w:lang w:val="es-BO"/>
        </w:rPr>
      </w:pPr>
    </w:p>
    <w:p w14:paraId="3695CF45" w14:textId="77777777" w:rsidR="00825A90" w:rsidRPr="009956C4" w:rsidRDefault="00825A90" w:rsidP="00825A90">
      <w:pPr>
        <w:pStyle w:val="Ttulo1"/>
        <w:tabs>
          <w:tab w:val="num" w:pos="567"/>
        </w:tabs>
        <w:ind w:left="567" w:hanging="567"/>
        <w:rPr>
          <w:rFonts w:cs="Arial"/>
          <w:sz w:val="18"/>
          <w:szCs w:val="18"/>
          <w:lang w:val="es-BO"/>
        </w:rPr>
      </w:pPr>
      <w:bookmarkStart w:id="71" w:name="_Toc165294067"/>
      <w:r w:rsidRPr="009956C4">
        <w:rPr>
          <w:rFonts w:ascii="Verdana" w:hAnsi="Verdana" w:cs="Arial"/>
          <w:sz w:val="18"/>
          <w:szCs w:val="18"/>
          <w:u w:val="none"/>
          <w:lang w:val="es-BO"/>
        </w:rPr>
        <w:lastRenderedPageBreak/>
        <w:t>CRONOGRAMA DE PLAZOS</w:t>
      </w:r>
      <w:bookmarkEnd w:id="71"/>
    </w:p>
    <w:p w14:paraId="2C3D69AE" w14:textId="77777777" w:rsidR="00825A90" w:rsidRPr="009956C4" w:rsidRDefault="00825A90" w:rsidP="00825A90">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825A90" w:rsidRPr="009956C4" w14:paraId="0B2F3B43" w14:textId="77777777" w:rsidTr="00825A90">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BF9FF" w14:textId="77777777" w:rsidR="00825A90" w:rsidRPr="009956C4" w:rsidRDefault="00825A90" w:rsidP="00825A90">
            <w:pPr>
              <w:spacing w:after="120" w:line="288" w:lineRule="auto"/>
              <w:ind w:left="113" w:right="113"/>
              <w:jc w:val="both"/>
              <w:rPr>
                <w:rFonts w:ascii="Arial" w:hAnsi="Arial" w:cs="Arial"/>
                <w:sz w:val="14"/>
                <w:lang w:val="es-BO"/>
              </w:rPr>
            </w:pPr>
            <w:r w:rsidRPr="009956C4">
              <w:rPr>
                <w:rFonts w:ascii="Arial" w:hAnsi="Arial" w:cs="Arial"/>
                <w:sz w:val="14"/>
                <w:lang w:val="es-BO"/>
              </w:rPr>
              <w:t xml:space="preserve">De acuerdo con lo establecido en el Artículo 47 de las NB-SABS, los siguientes plazos son de cumplimiento obligatorio:  </w:t>
            </w:r>
          </w:p>
          <w:p w14:paraId="258297E9" w14:textId="77777777" w:rsidR="00825A90" w:rsidRPr="009956C4" w:rsidRDefault="00825A90" w:rsidP="00C86501">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E0A8B2E" w14:textId="77777777" w:rsidR="00825A90" w:rsidRPr="009956C4" w:rsidRDefault="00825A90" w:rsidP="00C86501">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Pr>
                <w:rFonts w:ascii="Arial" w:hAnsi="Arial" w:cs="Arial"/>
                <w:sz w:val="14"/>
                <w:lang w:val="es-BO"/>
              </w:rPr>
              <w:t>;</w:t>
            </w:r>
          </w:p>
          <w:p w14:paraId="158A2CC5" w14:textId="77777777" w:rsidR="00825A90" w:rsidRPr="009956C4" w:rsidRDefault="00825A90" w:rsidP="00C86501">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mayores a Bs200.000.- (DOSCIENTOS MIL 00/100 BOLIVIANOS) hasta Bs1.000.000.- (UN MILLÓN 00/100 BOLIVIANOS), plazo mínimo ocho (8) días hábiles.</w:t>
            </w:r>
          </w:p>
          <w:p w14:paraId="70E438DC" w14:textId="77777777" w:rsidR="00825A90" w:rsidRPr="009956C4" w:rsidRDefault="00825A90" w:rsidP="00825A90">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Pr="009956C4">
              <w:rPr>
                <w:rFonts w:ascii="Arial" w:hAnsi="Arial" w:cs="Arial"/>
                <w:sz w:val="14"/>
                <w:lang w:val="es-BO"/>
              </w:rPr>
              <w:t>Ambos computables a partir del día siguiente hábil de la publicación de la convocatoria</w:t>
            </w:r>
            <w:r>
              <w:rPr>
                <w:rFonts w:ascii="Arial" w:hAnsi="Arial" w:cs="Arial"/>
                <w:sz w:val="14"/>
                <w:lang w:val="es-BO"/>
              </w:rPr>
              <w:t xml:space="preserve"> en el SICOES</w:t>
            </w:r>
            <w:r w:rsidRPr="009956C4">
              <w:rPr>
                <w:rFonts w:ascii="Arial" w:hAnsi="Arial" w:cs="Arial"/>
                <w:sz w:val="14"/>
                <w:lang w:val="es-BO"/>
              </w:rPr>
              <w:t>;</w:t>
            </w:r>
          </w:p>
          <w:p w14:paraId="7E665212" w14:textId="77777777" w:rsidR="00825A90" w:rsidRPr="009956C4" w:rsidRDefault="00825A90" w:rsidP="00C8650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36676A03" w14:textId="77777777" w:rsidR="00825A90" w:rsidRPr="009956C4" w:rsidRDefault="00825A90" w:rsidP="00C8650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85AB71A" w14:textId="77777777" w:rsidR="00825A90" w:rsidRPr="009956C4" w:rsidRDefault="00825A90" w:rsidP="00825A90">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tbl>
    <w:p w14:paraId="2E013283" w14:textId="77777777" w:rsidR="00825A90" w:rsidRPr="009956C4" w:rsidRDefault="00825A90" w:rsidP="00825A90">
      <w:pPr>
        <w:jc w:val="right"/>
        <w:rPr>
          <w:rFonts w:ascii="Arial" w:hAnsi="Arial" w:cs="Arial"/>
          <w:lang w:val="es-BO"/>
        </w:rPr>
      </w:pPr>
    </w:p>
    <w:p w14:paraId="7EFB95C4" w14:textId="77777777" w:rsidR="00825A90" w:rsidRPr="009956C4" w:rsidRDefault="00825A90" w:rsidP="00825A90">
      <w:pPr>
        <w:ind w:firstLine="709"/>
        <w:rPr>
          <w:rFonts w:cs="Arial"/>
          <w:sz w:val="18"/>
          <w:szCs w:val="18"/>
          <w:lang w:val="es-BO"/>
        </w:rPr>
      </w:pPr>
      <w:r w:rsidRPr="009956C4">
        <w:rPr>
          <w:rFonts w:cs="Arial"/>
          <w:sz w:val="18"/>
          <w:szCs w:val="18"/>
          <w:lang w:val="es-BO"/>
        </w:rPr>
        <w:t xml:space="preserve">El proceso de contratación </w:t>
      </w:r>
      <w:r>
        <w:rPr>
          <w:rFonts w:cs="Arial"/>
          <w:sz w:val="18"/>
          <w:szCs w:val="18"/>
          <w:lang w:val="es-BO"/>
        </w:rPr>
        <w:t xml:space="preserve">de bienes </w:t>
      </w:r>
      <w:r w:rsidRPr="009956C4">
        <w:rPr>
          <w:rFonts w:cs="Arial"/>
          <w:sz w:val="18"/>
          <w:szCs w:val="18"/>
          <w:lang w:val="es-BO"/>
        </w:rPr>
        <w:t>se sujetará al siguiente Cronograma de Plazos:</w:t>
      </w:r>
    </w:p>
    <w:p w14:paraId="5E21332A" w14:textId="77777777" w:rsidR="00825A90" w:rsidRPr="009956C4" w:rsidRDefault="00825A90" w:rsidP="00825A90">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825A90" w:rsidRPr="009956C4" w14:paraId="423BC769" w14:textId="77777777" w:rsidTr="00825A90">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AB4CC3E" w14:textId="77777777" w:rsidR="00825A90" w:rsidRPr="009956C4" w:rsidRDefault="00825A90" w:rsidP="00825A90">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50C3546" w14:textId="77777777" w:rsidR="00825A90" w:rsidRPr="009956C4" w:rsidRDefault="00825A90" w:rsidP="00825A90">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64949A" w14:textId="77777777" w:rsidR="00825A90" w:rsidRPr="009956C4" w:rsidRDefault="00825A90" w:rsidP="00825A90">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DA58714" w14:textId="77777777" w:rsidR="00825A90" w:rsidRPr="009956C4" w:rsidRDefault="00825A90" w:rsidP="00825A90">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825A90" w:rsidRPr="009956C4" w14:paraId="66FC02F0" w14:textId="77777777" w:rsidTr="00825A9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A5DD167"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4C37101E"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7723579"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37A565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74F63AF" w14:textId="77777777" w:rsidR="00825A90" w:rsidRPr="009956C4" w:rsidRDefault="00825A90" w:rsidP="00825A90">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BAFF1D5"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7DD809A" w14:textId="77777777" w:rsidR="00825A90" w:rsidRPr="009956C4" w:rsidRDefault="00825A90" w:rsidP="00825A90">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79B501C"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C5D3CE8" w14:textId="77777777" w:rsidR="00825A90" w:rsidRPr="009956C4" w:rsidRDefault="00825A90" w:rsidP="00825A90">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FF65823" w14:textId="77777777" w:rsidR="00825A90" w:rsidRPr="009956C4" w:rsidRDefault="00825A90" w:rsidP="00825A90">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68A017F8" w14:textId="77777777" w:rsidR="00825A90" w:rsidRPr="009956C4" w:rsidRDefault="00825A90" w:rsidP="00825A90">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0C47C74" w14:textId="77777777" w:rsidR="00825A90" w:rsidRPr="009956C4" w:rsidRDefault="00825A90" w:rsidP="00825A90">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6CE7558A" w14:textId="77777777" w:rsidR="00825A90" w:rsidRPr="009956C4" w:rsidRDefault="00825A90" w:rsidP="00825A90">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01C98274" w14:textId="77777777" w:rsidR="00825A90" w:rsidRPr="009956C4" w:rsidRDefault="00825A90" w:rsidP="00825A90">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9E3E3C"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3C65014" w14:textId="77777777" w:rsidR="00825A90" w:rsidRPr="009956C4" w:rsidRDefault="00825A90" w:rsidP="00825A90">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39FAD64C" w14:textId="77777777" w:rsidR="00825A90" w:rsidRPr="009956C4" w:rsidRDefault="00825A90" w:rsidP="00825A90">
            <w:pPr>
              <w:adjustRightInd w:val="0"/>
              <w:snapToGrid w:val="0"/>
              <w:jc w:val="center"/>
              <w:rPr>
                <w:i/>
                <w:sz w:val="14"/>
                <w:szCs w:val="14"/>
                <w:lang w:val="es-BO"/>
              </w:rPr>
            </w:pPr>
          </w:p>
        </w:tc>
      </w:tr>
      <w:tr w:rsidR="00825A90" w:rsidRPr="009956C4" w14:paraId="046E9769" w14:textId="77777777" w:rsidTr="00825A9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D09AF84"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9F3E3C"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3235133"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EEDD5B" w14:textId="03491D74" w:rsidR="00825A90" w:rsidRPr="009956C4" w:rsidRDefault="00421763" w:rsidP="00065CCF">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12AEBF02"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E26620" w14:textId="1BF2DCBE" w:rsidR="00825A90" w:rsidRPr="009956C4" w:rsidRDefault="0057309C" w:rsidP="00421763">
            <w:pPr>
              <w:adjustRightInd w:val="0"/>
              <w:snapToGrid w:val="0"/>
              <w:jc w:val="center"/>
              <w:rPr>
                <w:rFonts w:ascii="Arial" w:hAnsi="Arial" w:cs="Arial"/>
                <w:sz w:val="14"/>
                <w:lang w:val="es-BO"/>
              </w:rPr>
            </w:pPr>
            <w:r>
              <w:rPr>
                <w:rFonts w:ascii="Arial" w:hAnsi="Arial" w:cs="Arial"/>
                <w:sz w:val="14"/>
                <w:lang w:val="es-BO"/>
              </w:rPr>
              <w:t>0</w:t>
            </w:r>
            <w:r w:rsidR="00421763">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0C74AE86"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57F66F" w14:textId="0DBF8DA1" w:rsidR="00825A90" w:rsidRPr="009956C4" w:rsidRDefault="0057309C" w:rsidP="00A50AC0">
            <w:pPr>
              <w:adjustRightInd w:val="0"/>
              <w:snapToGrid w:val="0"/>
              <w:jc w:val="center"/>
              <w:rPr>
                <w:rFonts w:ascii="Arial" w:hAnsi="Arial" w:cs="Arial"/>
                <w:sz w:val="14"/>
                <w:lang w:val="es-BO"/>
              </w:rPr>
            </w:pPr>
            <w:r>
              <w:rPr>
                <w:rFonts w:ascii="Arial" w:hAnsi="Arial" w:cs="Arial"/>
                <w:sz w:val="14"/>
                <w:lang w:val="es-BO"/>
              </w:rPr>
              <w:t>202</w:t>
            </w:r>
            <w:r w:rsidR="00A50AC0">
              <w:rPr>
                <w:rFonts w:ascii="Arial" w:hAnsi="Arial" w:cs="Arial"/>
                <w:sz w:val="14"/>
                <w:lang w:val="es-BO"/>
              </w:rPr>
              <w:t>5</w:t>
            </w:r>
          </w:p>
        </w:tc>
        <w:tc>
          <w:tcPr>
            <w:tcW w:w="135" w:type="dxa"/>
            <w:tcBorders>
              <w:top w:val="single" w:sz="4" w:space="0" w:color="auto"/>
              <w:left w:val="single" w:sz="4" w:space="0" w:color="auto"/>
              <w:bottom w:val="nil"/>
              <w:right w:val="single" w:sz="12" w:space="0" w:color="auto"/>
            </w:tcBorders>
            <w:shd w:val="clear" w:color="auto" w:fill="auto"/>
            <w:vAlign w:val="center"/>
          </w:tcPr>
          <w:p w14:paraId="10960387"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612079D"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CBB0D5E"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EFCA83E"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DCF04E1"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9FAE19C"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08AE0E85"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86FA690"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E55962B"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2113DD21"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1B35BEE" w14:textId="77777777" w:rsidR="00825A90" w:rsidRPr="009956C4" w:rsidRDefault="00825A90" w:rsidP="00825A9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DA898E"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C1374"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FE3478B"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D3C89D2"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6800D8A"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9942F37"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4E420C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ECA5D4B"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69C868"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93A268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6E506B3"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B3ECC0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32621EE"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8F064D4"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7958E9C9"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30DBCE1" w14:textId="77777777" w:rsidR="00825A90" w:rsidRPr="009956C4" w:rsidRDefault="00825A90" w:rsidP="00825A90">
            <w:pPr>
              <w:adjustRightInd w:val="0"/>
              <w:snapToGrid w:val="0"/>
              <w:jc w:val="center"/>
              <w:rPr>
                <w:i/>
                <w:sz w:val="14"/>
                <w:szCs w:val="14"/>
                <w:lang w:val="es-BO"/>
              </w:rPr>
            </w:pPr>
          </w:p>
        </w:tc>
      </w:tr>
      <w:tr w:rsidR="0057309C" w:rsidRPr="009956C4" w14:paraId="53094174" w14:textId="77777777" w:rsidTr="00825A9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2170937" w14:textId="77777777" w:rsidR="0057309C" w:rsidRPr="009956C4" w:rsidRDefault="0057309C"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8C94EBC" w14:textId="77777777" w:rsidR="0057309C" w:rsidRPr="009956C4" w:rsidRDefault="0057309C"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DDE4E45" w14:textId="77777777" w:rsidR="0057309C" w:rsidRPr="009956C4" w:rsidRDefault="0057309C"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6DB450"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FAB35A9" w14:textId="77777777" w:rsidR="0057309C" w:rsidRPr="009956C4" w:rsidRDefault="0057309C"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64AA5"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BDA62E6" w14:textId="77777777" w:rsidR="0057309C" w:rsidRPr="009956C4" w:rsidRDefault="0057309C"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10EBEB"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8377274"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22ED56A" w14:textId="77777777" w:rsidR="0057309C" w:rsidRPr="009956C4" w:rsidRDefault="0057309C"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DEDFE" w14:textId="77777777" w:rsidR="0057309C" w:rsidRPr="009956C4" w:rsidRDefault="0057309C" w:rsidP="00825A90">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666002BD" w14:textId="77777777" w:rsidR="0057309C" w:rsidRPr="009956C4" w:rsidRDefault="0057309C"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55F8DC"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5938CE7C" w14:textId="77777777" w:rsidR="0057309C" w:rsidRPr="009956C4" w:rsidRDefault="0057309C" w:rsidP="00825A90">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73565E95" w14:textId="77777777" w:rsidR="0057309C" w:rsidRPr="009956C4" w:rsidRDefault="0057309C"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777DC7" w14:textId="136CADEF" w:rsidR="0057309C" w:rsidRPr="009956C4" w:rsidRDefault="0057309C" w:rsidP="00825A90">
            <w:pPr>
              <w:adjustRightInd w:val="0"/>
              <w:snapToGrid w:val="0"/>
              <w:jc w:val="center"/>
              <w:rPr>
                <w:rFonts w:ascii="Arial" w:hAnsi="Arial" w:cs="Arial"/>
                <w:sz w:val="14"/>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A211AAE" w14:textId="77777777" w:rsidR="0057309C" w:rsidRPr="009956C4" w:rsidRDefault="0057309C" w:rsidP="00825A90">
            <w:pPr>
              <w:adjustRightInd w:val="0"/>
              <w:snapToGrid w:val="0"/>
              <w:jc w:val="center"/>
              <w:rPr>
                <w:rFonts w:ascii="Arial" w:hAnsi="Arial" w:cs="Arial"/>
                <w:sz w:val="14"/>
                <w:lang w:val="es-BO"/>
              </w:rPr>
            </w:pPr>
          </w:p>
        </w:tc>
      </w:tr>
      <w:tr w:rsidR="00825A90" w:rsidRPr="009956C4" w14:paraId="5C4DF438"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20DA7B"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6A6444"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4957EC3"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2CD4A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0E623DE"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7FACD66"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BA67C0C"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CF1C8D4"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23926"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A4708E7"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22D2BD5"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9F777C3"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5BA6C40"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BD7A930"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82A3C1"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7DD0ECC4"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3180A3F" w14:textId="77777777" w:rsidR="00825A90" w:rsidRPr="009956C4" w:rsidRDefault="00825A90" w:rsidP="00825A90">
            <w:pPr>
              <w:adjustRightInd w:val="0"/>
              <w:snapToGrid w:val="0"/>
              <w:jc w:val="center"/>
              <w:rPr>
                <w:i/>
                <w:sz w:val="14"/>
                <w:szCs w:val="14"/>
                <w:lang w:val="es-BO"/>
              </w:rPr>
            </w:pPr>
          </w:p>
        </w:tc>
      </w:tr>
      <w:tr w:rsidR="0057309C" w:rsidRPr="009956C4" w14:paraId="27311862" w14:textId="77777777" w:rsidTr="00825A9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59EE04F" w14:textId="77777777" w:rsidR="0057309C" w:rsidRPr="009956C4" w:rsidRDefault="0057309C"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B1019FB" w14:textId="77777777" w:rsidR="0057309C" w:rsidRPr="009956C4" w:rsidRDefault="0057309C"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3C17F83" w14:textId="77777777" w:rsidR="0057309C" w:rsidRPr="009956C4" w:rsidRDefault="0057309C"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58973"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3B6D7D7" w14:textId="77777777" w:rsidR="0057309C" w:rsidRPr="009956C4" w:rsidRDefault="0057309C"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55DB"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818B0C" w14:textId="77777777" w:rsidR="0057309C" w:rsidRPr="009956C4" w:rsidRDefault="0057309C"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C0390F"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1659A4EE"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81905F2" w14:textId="77777777" w:rsidR="0057309C" w:rsidRPr="009956C4" w:rsidRDefault="0057309C"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305D354" w14:textId="77777777" w:rsidR="0057309C" w:rsidRPr="009956C4" w:rsidRDefault="0057309C"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189231E" w14:textId="77777777" w:rsidR="0057309C" w:rsidRPr="009956C4" w:rsidRDefault="0057309C"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15151B6E"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65CA0328" w14:textId="77777777" w:rsidR="0057309C" w:rsidRPr="009956C4" w:rsidRDefault="0057309C" w:rsidP="00825A90">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11E7F837" w14:textId="77777777" w:rsidR="0057309C" w:rsidRPr="009956C4" w:rsidRDefault="0057309C"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2A11ED" w14:textId="1CED0705" w:rsidR="0057309C" w:rsidRPr="009956C4" w:rsidRDefault="0057309C" w:rsidP="00825A90">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7FE708F" w14:textId="77777777" w:rsidR="0057309C" w:rsidRPr="009956C4" w:rsidRDefault="0057309C" w:rsidP="00825A90">
            <w:pPr>
              <w:adjustRightInd w:val="0"/>
              <w:snapToGrid w:val="0"/>
              <w:jc w:val="center"/>
              <w:rPr>
                <w:rFonts w:ascii="Arial" w:hAnsi="Arial" w:cs="Arial"/>
                <w:sz w:val="14"/>
                <w:lang w:val="es-BO"/>
              </w:rPr>
            </w:pPr>
          </w:p>
        </w:tc>
      </w:tr>
      <w:tr w:rsidR="00825A90" w:rsidRPr="009956C4" w14:paraId="172D6E06"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18139CD"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932AE9"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9E22AC0"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8ED63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BC432F"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F6A480E"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B5AFCBA"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C9E5BE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237F819"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358877"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8C0E53F"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B275536"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EFCE2B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692681D"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9B0EE03"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73A7BBE2" w14:textId="77777777" w:rsidR="00825A90" w:rsidRPr="009956C4" w:rsidRDefault="00825A90" w:rsidP="00825A90">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4DFC24B" w14:textId="77777777" w:rsidR="00825A90" w:rsidRPr="009956C4" w:rsidRDefault="00825A90" w:rsidP="00825A90">
            <w:pPr>
              <w:adjustRightInd w:val="0"/>
              <w:snapToGrid w:val="0"/>
              <w:jc w:val="center"/>
              <w:rPr>
                <w:i/>
                <w:sz w:val="14"/>
                <w:szCs w:val="14"/>
                <w:lang w:val="es-BO"/>
              </w:rPr>
            </w:pPr>
          </w:p>
        </w:tc>
      </w:tr>
      <w:tr w:rsidR="0057309C" w:rsidRPr="009956C4" w14:paraId="19A92839" w14:textId="77777777" w:rsidTr="00825A9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4E28730" w14:textId="77777777" w:rsidR="0057309C" w:rsidRPr="009956C4" w:rsidRDefault="0057309C"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692051" w14:textId="77777777" w:rsidR="0057309C" w:rsidRPr="009956C4" w:rsidRDefault="0057309C"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909A222" w14:textId="77777777" w:rsidR="0057309C" w:rsidRPr="009956C4" w:rsidRDefault="0057309C"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9DE2F9"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21191E3C" w14:textId="77777777" w:rsidR="0057309C" w:rsidRPr="009956C4" w:rsidRDefault="0057309C"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A9AAFB"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7113398" w14:textId="77777777" w:rsidR="0057309C" w:rsidRPr="009956C4" w:rsidRDefault="0057309C"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50645"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17FE3373"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E0886F7" w14:textId="77777777" w:rsidR="0057309C" w:rsidRPr="009956C4" w:rsidRDefault="0057309C"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2E7071" w14:textId="77777777" w:rsidR="0057309C" w:rsidRPr="009956C4" w:rsidRDefault="0057309C" w:rsidP="00825A90">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289CA087" w14:textId="77777777" w:rsidR="0057309C" w:rsidRPr="009956C4" w:rsidRDefault="0057309C"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3017"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438C9C0D" w14:textId="77777777" w:rsidR="0057309C" w:rsidRPr="009956C4" w:rsidRDefault="0057309C" w:rsidP="00825A90">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044B7352" w14:textId="77777777" w:rsidR="0057309C" w:rsidRPr="009956C4" w:rsidRDefault="0057309C"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93C709" w14:textId="2F521496" w:rsidR="0057309C" w:rsidRPr="009956C4" w:rsidRDefault="0057309C" w:rsidP="00825A90">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9479198" w14:textId="77777777" w:rsidR="0057309C" w:rsidRPr="009956C4" w:rsidRDefault="0057309C" w:rsidP="00825A90">
            <w:pPr>
              <w:adjustRightInd w:val="0"/>
              <w:snapToGrid w:val="0"/>
              <w:jc w:val="center"/>
              <w:rPr>
                <w:rFonts w:ascii="Arial" w:hAnsi="Arial" w:cs="Arial"/>
                <w:sz w:val="14"/>
                <w:lang w:val="es-BO"/>
              </w:rPr>
            </w:pPr>
          </w:p>
        </w:tc>
      </w:tr>
      <w:tr w:rsidR="00825A90" w:rsidRPr="009956C4" w14:paraId="7C64A40A"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C86F"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9AE06DD"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244A4380"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00C38AD"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FE72102"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EA3399"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3CA67C0"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6FAEB31"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31DAAB6"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2B083E"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1E823BE"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1AFF51C"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65AF8C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B06E0AF" w14:textId="77777777" w:rsidR="00825A90" w:rsidRPr="009956C4" w:rsidRDefault="00825A90" w:rsidP="00825A90">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21E64CC1"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1B1B3DEA" w14:textId="77777777" w:rsidR="00825A90" w:rsidRPr="009956C4" w:rsidRDefault="00825A90" w:rsidP="00825A90">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F22FD84" w14:textId="77777777" w:rsidR="00825A90" w:rsidRPr="009956C4" w:rsidRDefault="00825A90" w:rsidP="00825A90">
            <w:pPr>
              <w:adjustRightInd w:val="0"/>
              <w:snapToGrid w:val="0"/>
              <w:jc w:val="center"/>
              <w:rPr>
                <w:i/>
                <w:sz w:val="14"/>
                <w:szCs w:val="14"/>
                <w:lang w:val="es-BO"/>
              </w:rPr>
            </w:pPr>
          </w:p>
        </w:tc>
      </w:tr>
      <w:tr w:rsidR="00825A90" w:rsidRPr="009956C4" w14:paraId="7DAAD687"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BF613D6"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A63CA7D"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15BFDC5"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2338AC" w14:textId="7921E7E0" w:rsidR="00825A90" w:rsidRPr="009956C4" w:rsidRDefault="00A50AC0" w:rsidP="00421763">
            <w:pPr>
              <w:adjustRightInd w:val="0"/>
              <w:snapToGrid w:val="0"/>
              <w:jc w:val="center"/>
              <w:rPr>
                <w:rFonts w:ascii="Arial" w:hAnsi="Arial" w:cs="Arial"/>
                <w:sz w:val="14"/>
                <w:lang w:val="es-BO"/>
              </w:rPr>
            </w:pPr>
            <w:r>
              <w:rPr>
                <w:rFonts w:ascii="Arial" w:hAnsi="Arial" w:cs="Arial"/>
                <w:sz w:val="14"/>
                <w:lang w:val="es-BO"/>
              </w:rPr>
              <w:t>0</w:t>
            </w:r>
            <w:r w:rsidR="00421763">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0F41EA9D"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2517D" w14:textId="62AFE4F2" w:rsidR="00825A90" w:rsidRPr="009956C4" w:rsidRDefault="0057309C" w:rsidP="00A50AC0">
            <w:pPr>
              <w:adjustRightInd w:val="0"/>
              <w:snapToGrid w:val="0"/>
              <w:jc w:val="center"/>
              <w:rPr>
                <w:rFonts w:ascii="Arial" w:hAnsi="Arial" w:cs="Arial"/>
                <w:sz w:val="14"/>
                <w:lang w:val="es-BO"/>
              </w:rPr>
            </w:pPr>
            <w:r>
              <w:rPr>
                <w:rFonts w:ascii="Arial" w:hAnsi="Arial" w:cs="Arial"/>
                <w:sz w:val="14"/>
                <w:lang w:val="es-BO"/>
              </w:rPr>
              <w:t>0</w:t>
            </w:r>
            <w:r w:rsidR="00A50AC0">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158D1B0E"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539843" w14:textId="3C1BCF7F" w:rsidR="00825A90" w:rsidRPr="009956C4" w:rsidRDefault="0057309C" w:rsidP="00A50AC0">
            <w:pPr>
              <w:adjustRightInd w:val="0"/>
              <w:snapToGrid w:val="0"/>
              <w:jc w:val="center"/>
              <w:rPr>
                <w:rFonts w:ascii="Arial" w:hAnsi="Arial" w:cs="Arial"/>
                <w:sz w:val="14"/>
                <w:lang w:val="es-BO"/>
              </w:rPr>
            </w:pPr>
            <w:r>
              <w:rPr>
                <w:rFonts w:ascii="Arial" w:hAnsi="Arial" w:cs="Arial"/>
                <w:sz w:val="14"/>
                <w:lang w:val="es-BO"/>
              </w:rPr>
              <w:t>202</w:t>
            </w:r>
            <w:r w:rsidR="00A50AC0">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5F053AAC"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6A8CDBF"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FC7D" w14:textId="7624041E" w:rsidR="00825A90" w:rsidRPr="009956C4" w:rsidRDefault="00A50AC0" w:rsidP="00421763">
            <w:pPr>
              <w:adjustRightInd w:val="0"/>
              <w:snapToGrid w:val="0"/>
              <w:jc w:val="center"/>
              <w:rPr>
                <w:rFonts w:ascii="Arial" w:hAnsi="Arial" w:cs="Arial"/>
                <w:sz w:val="14"/>
                <w:lang w:val="es-BO"/>
              </w:rPr>
            </w:pPr>
            <w:r>
              <w:rPr>
                <w:rFonts w:ascii="Arial" w:hAnsi="Arial" w:cs="Arial"/>
                <w:sz w:val="14"/>
                <w:lang w:val="es-BO"/>
              </w:rPr>
              <w:t>1</w:t>
            </w:r>
            <w:r w:rsidR="00421763">
              <w:rPr>
                <w:rFonts w:ascii="Arial" w:hAnsi="Arial" w:cs="Arial"/>
                <w:sz w:val="14"/>
                <w:lang w:val="es-BO"/>
              </w:rPr>
              <w:t>1</w:t>
            </w:r>
          </w:p>
        </w:tc>
        <w:tc>
          <w:tcPr>
            <w:tcW w:w="252" w:type="dxa"/>
            <w:tcBorders>
              <w:top w:val="nil"/>
              <w:left w:val="single" w:sz="4" w:space="0" w:color="auto"/>
              <w:bottom w:val="nil"/>
              <w:right w:val="single" w:sz="4" w:space="0" w:color="auto"/>
            </w:tcBorders>
            <w:shd w:val="clear" w:color="auto" w:fill="auto"/>
            <w:vAlign w:val="center"/>
          </w:tcPr>
          <w:p w14:paraId="4F883B06"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D3982" w14:textId="5743928F"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15</w:t>
            </w:r>
          </w:p>
        </w:tc>
        <w:tc>
          <w:tcPr>
            <w:tcW w:w="135" w:type="dxa"/>
            <w:tcBorders>
              <w:top w:val="nil"/>
              <w:left w:val="single" w:sz="4" w:space="0" w:color="auto"/>
              <w:bottom w:val="nil"/>
              <w:right w:val="single" w:sz="12" w:space="0" w:color="auto"/>
            </w:tcBorders>
            <w:shd w:val="clear" w:color="auto" w:fill="auto"/>
            <w:vAlign w:val="center"/>
          </w:tcPr>
          <w:p w14:paraId="05A41263"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262117F"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45EB17" w14:textId="21C99ACA" w:rsidR="00825A90" w:rsidRPr="008851C1" w:rsidRDefault="00825A90" w:rsidP="0057309C">
            <w:pPr>
              <w:adjustRightInd w:val="0"/>
              <w:snapToGrid w:val="0"/>
              <w:jc w:val="center"/>
              <w:rPr>
                <w:rFonts w:ascii="Arial" w:hAnsi="Arial" w:cs="Arial"/>
                <w:sz w:val="14"/>
                <w:szCs w:val="14"/>
                <w:lang w:val="es-BO"/>
              </w:rPr>
            </w:pPr>
            <w:r w:rsidRPr="008851C1">
              <w:rPr>
                <w:rFonts w:ascii="Arial" w:hAnsi="Arial" w:cs="Arial"/>
                <w:b/>
                <w:i/>
                <w:sz w:val="14"/>
                <w:szCs w:val="14"/>
                <w:lang w:val="es-BO"/>
              </w:rPr>
              <w:t>Plataforma RUPE</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0587C72"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4B529554" w14:textId="77777777" w:rsidTr="00825A9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F4E1AF" w14:textId="77777777" w:rsidR="00825A90" w:rsidRPr="009956C4" w:rsidRDefault="00825A90" w:rsidP="00825A90">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5682B058" w14:textId="77777777" w:rsidR="00825A90" w:rsidRPr="009956C4" w:rsidRDefault="00825A90" w:rsidP="00825A90">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EB3FB87"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9C568E6"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755606F5"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055E92E"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7ADF4D11"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39C90B1"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0867C6C6"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0413FB2"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3235581F"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4382698A"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7D17A986"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0FCF6415"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23F2A69"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C4ABB22"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9FA0203"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572BEDE7"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68D0B3CC" w14:textId="77777777" w:rsidTr="00825A9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A378C43" w14:textId="77777777" w:rsidR="00825A90" w:rsidRPr="009956C4" w:rsidRDefault="00825A90" w:rsidP="00825A90">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000CAA87" w14:textId="77777777" w:rsidR="00825A90" w:rsidRPr="009956C4" w:rsidRDefault="00825A90" w:rsidP="00825A9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0F6BBC3"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48DDC98"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546F8E" w14:textId="5D982FB9" w:rsidR="00825A90" w:rsidRPr="009956C4" w:rsidRDefault="00A50AC0" w:rsidP="00421763">
            <w:pPr>
              <w:adjustRightInd w:val="0"/>
              <w:snapToGrid w:val="0"/>
              <w:jc w:val="center"/>
              <w:rPr>
                <w:rFonts w:ascii="Arial" w:hAnsi="Arial" w:cs="Arial"/>
                <w:sz w:val="14"/>
                <w:szCs w:val="4"/>
                <w:lang w:val="es-BO"/>
              </w:rPr>
            </w:pPr>
            <w:r>
              <w:rPr>
                <w:rFonts w:ascii="Arial" w:hAnsi="Arial" w:cs="Arial"/>
                <w:sz w:val="14"/>
                <w:szCs w:val="4"/>
                <w:lang w:val="es-BO"/>
              </w:rPr>
              <w:t>0</w:t>
            </w:r>
            <w:r w:rsidR="00421763">
              <w:rPr>
                <w:rFonts w:ascii="Arial" w:hAnsi="Arial" w:cs="Arial"/>
                <w:sz w:val="14"/>
                <w:szCs w:val="4"/>
                <w:lang w:val="es-BO"/>
              </w:rPr>
              <w:t>8</w:t>
            </w:r>
          </w:p>
        </w:tc>
        <w:tc>
          <w:tcPr>
            <w:tcW w:w="134" w:type="dxa"/>
            <w:tcBorders>
              <w:top w:val="nil"/>
              <w:left w:val="single" w:sz="4" w:space="0" w:color="auto"/>
              <w:bottom w:val="nil"/>
              <w:right w:val="single" w:sz="4" w:space="0" w:color="auto"/>
            </w:tcBorders>
            <w:shd w:val="clear" w:color="auto" w:fill="auto"/>
            <w:vAlign w:val="center"/>
          </w:tcPr>
          <w:p w14:paraId="3F48698B"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05C612" w14:textId="3673E31C" w:rsidR="00825A90" w:rsidRPr="009956C4" w:rsidRDefault="0057309C" w:rsidP="00A50AC0">
            <w:pPr>
              <w:adjustRightInd w:val="0"/>
              <w:snapToGrid w:val="0"/>
              <w:jc w:val="center"/>
              <w:rPr>
                <w:rFonts w:ascii="Arial" w:hAnsi="Arial" w:cs="Arial"/>
                <w:sz w:val="14"/>
                <w:szCs w:val="4"/>
                <w:lang w:val="es-BO"/>
              </w:rPr>
            </w:pPr>
            <w:r>
              <w:rPr>
                <w:rFonts w:ascii="Arial" w:hAnsi="Arial" w:cs="Arial"/>
                <w:sz w:val="14"/>
                <w:szCs w:val="4"/>
                <w:lang w:val="es-BO"/>
              </w:rPr>
              <w:t>0</w:t>
            </w:r>
            <w:r w:rsidR="00A50AC0">
              <w:rPr>
                <w:rFonts w:ascii="Arial" w:hAnsi="Arial" w:cs="Arial"/>
                <w:sz w:val="14"/>
                <w:szCs w:val="4"/>
                <w:lang w:val="es-BO"/>
              </w:rPr>
              <w:t>7</w:t>
            </w:r>
          </w:p>
        </w:tc>
        <w:tc>
          <w:tcPr>
            <w:tcW w:w="134" w:type="dxa"/>
            <w:tcBorders>
              <w:top w:val="nil"/>
              <w:left w:val="single" w:sz="4" w:space="0" w:color="auto"/>
              <w:bottom w:val="nil"/>
              <w:right w:val="single" w:sz="4" w:space="0" w:color="auto"/>
            </w:tcBorders>
            <w:shd w:val="clear" w:color="auto" w:fill="auto"/>
            <w:vAlign w:val="center"/>
          </w:tcPr>
          <w:p w14:paraId="708C92CD"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E8C2C0" w14:textId="2430808C" w:rsidR="00825A90" w:rsidRPr="009956C4" w:rsidRDefault="0057309C" w:rsidP="00A50AC0">
            <w:pPr>
              <w:adjustRightInd w:val="0"/>
              <w:snapToGrid w:val="0"/>
              <w:jc w:val="center"/>
              <w:rPr>
                <w:rFonts w:ascii="Arial" w:hAnsi="Arial" w:cs="Arial"/>
                <w:sz w:val="14"/>
                <w:szCs w:val="4"/>
                <w:lang w:val="es-BO"/>
              </w:rPr>
            </w:pPr>
            <w:r>
              <w:rPr>
                <w:rFonts w:ascii="Arial" w:hAnsi="Arial" w:cs="Arial"/>
                <w:sz w:val="14"/>
                <w:szCs w:val="4"/>
                <w:lang w:val="es-BO"/>
              </w:rPr>
              <w:t>202</w:t>
            </w:r>
            <w:r w:rsidR="00A50AC0">
              <w:rPr>
                <w:rFonts w:ascii="Arial" w:hAnsi="Arial" w:cs="Arial"/>
                <w:sz w:val="14"/>
                <w:szCs w:val="4"/>
                <w:lang w:val="es-BO"/>
              </w:rPr>
              <w:t>5</w:t>
            </w:r>
          </w:p>
        </w:tc>
        <w:tc>
          <w:tcPr>
            <w:tcW w:w="135" w:type="dxa"/>
            <w:tcBorders>
              <w:top w:val="nil"/>
              <w:left w:val="single" w:sz="4" w:space="0" w:color="auto"/>
              <w:bottom w:val="nil"/>
              <w:right w:val="single" w:sz="12" w:space="0" w:color="auto"/>
            </w:tcBorders>
            <w:shd w:val="clear" w:color="auto" w:fill="auto"/>
            <w:vAlign w:val="center"/>
          </w:tcPr>
          <w:p w14:paraId="0B841865"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65A88998"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B3812F" w14:textId="5B7BC10E" w:rsidR="00825A90" w:rsidRPr="009956C4" w:rsidRDefault="00A50AC0" w:rsidP="00421763">
            <w:pPr>
              <w:adjustRightInd w:val="0"/>
              <w:snapToGrid w:val="0"/>
              <w:jc w:val="center"/>
              <w:rPr>
                <w:rFonts w:ascii="Arial" w:hAnsi="Arial" w:cs="Arial"/>
                <w:sz w:val="14"/>
                <w:szCs w:val="4"/>
                <w:lang w:val="es-BO"/>
              </w:rPr>
            </w:pPr>
            <w:r>
              <w:rPr>
                <w:rFonts w:ascii="Arial" w:hAnsi="Arial" w:cs="Arial"/>
                <w:sz w:val="14"/>
                <w:szCs w:val="4"/>
                <w:lang w:val="es-BO"/>
              </w:rPr>
              <w:t>1</w:t>
            </w:r>
            <w:r w:rsidR="00421763">
              <w:rPr>
                <w:rFonts w:ascii="Arial" w:hAnsi="Arial" w:cs="Arial"/>
                <w:sz w:val="14"/>
                <w:szCs w:val="4"/>
                <w:lang w:val="es-BO"/>
              </w:rPr>
              <w:t>1</w:t>
            </w:r>
          </w:p>
        </w:tc>
        <w:tc>
          <w:tcPr>
            <w:tcW w:w="252" w:type="dxa"/>
            <w:tcBorders>
              <w:top w:val="nil"/>
              <w:left w:val="single" w:sz="4" w:space="0" w:color="auto"/>
              <w:bottom w:val="nil"/>
              <w:right w:val="single" w:sz="4" w:space="0" w:color="auto"/>
            </w:tcBorders>
            <w:shd w:val="clear" w:color="auto" w:fill="auto"/>
            <w:vAlign w:val="center"/>
          </w:tcPr>
          <w:p w14:paraId="3A6FB04E"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CB7E12" w14:textId="3480D500" w:rsidR="00825A90" w:rsidRPr="009956C4" w:rsidRDefault="0057309C" w:rsidP="00825A90">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135" w:type="dxa"/>
            <w:tcBorders>
              <w:top w:val="nil"/>
              <w:left w:val="single" w:sz="4" w:space="0" w:color="auto"/>
              <w:bottom w:val="nil"/>
              <w:right w:val="single" w:sz="12" w:space="0" w:color="auto"/>
            </w:tcBorders>
            <w:shd w:val="clear" w:color="auto" w:fill="auto"/>
            <w:vAlign w:val="center"/>
          </w:tcPr>
          <w:p w14:paraId="3EB05B4C"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0EAB3586"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59311106"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4A66E7A0"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164E2FC4"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98E8EAC" w14:textId="77777777" w:rsidR="00825A90" w:rsidRPr="009956C4" w:rsidRDefault="00825A90" w:rsidP="00825A9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043619"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59C4037"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6583D5E"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237329E"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9D875A"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85E6B20"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94085E4"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B5D3872"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24B453B" w14:textId="77777777" w:rsidR="00825A90" w:rsidRPr="009956C4" w:rsidRDefault="00825A90" w:rsidP="00825A90">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CABBDC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39C50DD" w14:textId="77777777" w:rsidR="00825A90" w:rsidRPr="009956C4" w:rsidRDefault="00825A90" w:rsidP="00825A90">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3ED6F265"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71DEACD" w14:textId="77777777" w:rsidR="00825A90" w:rsidRPr="009956C4" w:rsidRDefault="00825A90" w:rsidP="00825A90">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31C599B5"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04A6896D" w14:textId="77777777" w:rsidR="00825A90" w:rsidRPr="009956C4" w:rsidRDefault="00825A90" w:rsidP="00825A90">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3F2D7D1" w14:textId="77777777" w:rsidR="00825A90" w:rsidRPr="009956C4" w:rsidRDefault="00825A90" w:rsidP="00825A90">
            <w:pPr>
              <w:adjustRightInd w:val="0"/>
              <w:snapToGrid w:val="0"/>
              <w:jc w:val="center"/>
              <w:rPr>
                <w:i/>
                <w:sz w:val="14"/>
                <w:szCs w:val="14"/>
                <w:lang w:val="es-BO"/>
              </w:rPr>
            </w:pPr>
          </w:p>
        </w:tc>
      </w:tr>
      <w:tr w:rsidR="00825A90" w:rsidRPr="009956C4" w14:paraId="20E6C0A9"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08B2694"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53D456"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058F2D"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2AA6E" w14:textId="683AFB9B" w:rsidR="00825A90" w:rsidRPr="009956C4" w:rsidRDefault="00A50AC0" w:rsidP="00421763">
            <w:pPr>
              <w:adjustRightInd w:val="0"/>
              <w:snapToGrid w:val="0"/>
              <w:jc w:val="center"/>
              <w:rPr>
                <w:rFonts w:ascii="Arial" w:hAnsi="Arial" w:cs="Arial"/>
                <w:sz w:val="14"/>
                <w:lang w:val="es-BO"/>
              </w:rPr>
            </w:pPr>
            <w:r>
              <w:rPr>
                <w:rFonts w:ascii="Arial" w:hAnsi="Arial" w:cs="Arial"/>
                <w:sz w:val="14"/>
                <w:lang w:val="es-BO"/>
              </w:rPr>
              <w:t>0</w:t>
            </w:r>
            <w:r w:rsidR="00421763">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0A612C2F"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E8C20B" w14:textId="4FFCA71D" w:rsidR="00825A90" w:rsidRPr="009956C4" w:rsidRDefault="0057309C" w:rsidP="00A50AC0">
            <w:pPr>
              <w:adjustRightInd w:val="0"/>
              <w:snapToGrid w:val="0"/>
              <w:jc w:val="center"/>
              <w:rPr>
                <w:rFonts w:ascii="Arial" w:hAnsi="Arial" w:cs="Arial"/>
                <w:sz w:val="14"/>
                <w:lang w:val="es-BO"/>
              </w:rPr>
            </w:pPr>
            <w:r>
              <w:rPr>
                <w:rFonts w:ascii="Arial" w:hAnsi="Arial" w:cs="Arial"/>
                <w:sz w:val="14"/>
                <w:lang w:val="es-BO"/>
              </w:rPr>
              <w:t>0</w:t>
            </w:r>
            <w:r w:rsidR="00A50AC0">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1868F7F7"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D7BA7" w14:textId="34478B28" w:rsidR="00825A90" w:rsidRPr="009956C4" w:rsidRDefault="0057309C" w:rsidP="00A50AC0">
            <w:pPr>
              <w:adjustRightInd w:val="0"/>
              <w:snapToGrid w:val="0"/>
              <w:jc w:val="center"/>
              <w:rPr>
                <w:rFonts w:ascii="Arial" w:hAnsi="Arial" w:cs="Arial"/>
                <w:sz w:val="14"/>
                <w:lang w:val="es-BO"/>
              </w:rPr>
            </w:pPr>
            <w:r>
              <w:rPr>
                <w:rFonts w:ascii="Arial" w:hAnsi="Arial" w:cs="Arial"/>
                <w:sz w:val="14"/>
                <w:lang w:val="es-BO"/>
              </w:rPr>
              <w:t>202</w:t>
            </w:r>
            <w:r w:rsidR="00A50AC0">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507D5CA1"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45777B5"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98582F" w14:textId="599ED858" w:rsidR="00825A90" w:rsidRPr="009956C4" w:rsidRDefault="00A50AC0" w:rsidP="00421763">
            <w:pPr>
              <w:adjustRightInd w:val="0"/>
              <w:snapToGrid w:val="0"/>
              <w:jc w:val="center"/>
              <w:rPr>
                <w:rFonts w:ascii="Arial" w:hAnsi="Arial" w:cs="Arial"/>
                <w:sz w:val="14"/>
                <w:lang w:val="es-BO"/>
              </w:rPr>
            </w:pPr>
            <w:r>
              <w:rPr>
                <w:rFonts w:ascii="Arial" w:hAnsi="Arial" w:cs="Arial"/>
                <w:sz w:val="14"/>
                <w:lang w:val="es-BO"/>
              </w:rPr>
              <w:t>1</w:t>
            </w:r>
            <w:r w:rsidR="00421763">
              <w:rPr>
                <w:rFonts w:ascii="Arial" w:hAnsi="Arial" w:cs="Arial"/>
                <w:sz w:val="14"/>
                <w:lang w:val="es-BO"/>
              </w:rPr>
              <w:t>1</w:t>
            </w:r>
          </w:p>
        </w:tc>
        <w:tc>
          <w:tcPr>
            <w:tcW w:w="252" w:type="dxa"/>
            <w:tcBorders>
              <w:top w:val="nil"/>
              <w:left w:val="single" w:sz="4" w:space="0" w:color="auto"/>
              <w:bottom w:val="nil"/>
              <w:right w:val="single" w:sz="4" w:space="0" w:color="auto"/>
            </w:tcBorders>
            <w:shd w:val="clear" w:color="auto" w:fill="auto"/>
            <w:vAlign w:val="center"/>
          </w:tcPr>
          <w:p w14:paraId="217BDF9D"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E4A07" w14:textId="4D782A81"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49</w:t>
            </w:r>
          </w:p>
        </w:tc>
        <w:tc>
          <w:tcPr>
            <w:tcW w:w="135" w:type="dxa"/>
            <w:tcBorders>
              <w:top w:val="nil"/>
              <w:left w:val="single" w:sz="4" w:space="0" w:color="auto"/>
              <w:bottom w:val="nil"/>
              <w:right w:val="single" w:sz="12" w:space="0" w:color="auto"/>
            </w:tcBorders>
            <w:shd w:val="clear" w:color="auto" w:fill="auto"/>
            <w:vAlign w:val="center"/>
          </w:tcPr>
          <w:p w14:paraId="78AAA6A9"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5C8A378"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D341905"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12B0BA46"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736DED86" w14:textId="77777777" w:rsidTr="00825A9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F79D3D5" w14:textId="77777777" w:rsidR="00825A90" w:rsidRPr="009956C4" w:rsidRDefault="00825A90" w:rsidP="00825A90">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0FC07450" w14:textId="77777777" w:rsidR="00825A90" w:rsidRPr="009956C4" w:rsidRDefault="00825A90" w:rsidP="00825A9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14:paraId="653AE40C"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1F4B8909"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2FD4EE98"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6D20C45"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32D7EBF"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3642A65"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44BB49B2"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600705CF"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76AF5E"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4C326278"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3F86DB6"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C95A9F9"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4A67A8B"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01B7EC1C"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07E997D6"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729FEC"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032F1B20" w14:textId="77777777" w:rsidTr="00825A90">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B3E259A" w14:textId="77777777" w:rsidR="00825A90" w:rsidRPr="009956C4" w:rsidRDefault="00825A90" w:rsidP="00825A90">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7A35672C" w14:textId="77777777" w:rsidR="00825A90" w:rsidRPr="009956C4" w:rsidRDefault="00825A90" w:rsidP="00825A9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DC40834"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47BB199"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58F40D" w14:textId="7AC0A395" w:rsidR="00825A90" w:rsidRPr="00C21C46" w:rsidRDefault="00A50AC0" w:rsidP="00421763">
            <w:pPr>
              <w:adjustRightInd w:val="0"/>
              <w:snapToGrid w:val="0"/>
              <w:jc w:val="center"/>
              <w:rPr>
                <w:sz w:val="14"/>
                <w:szCs w:val="14"/>
                <w:lang w:val="es-BO"/>
              </w:rPr>
            </w:pPr>
            <w:r>
              <w:rPr>
                <w:sz w:val="14"/>
                <w:szCs w:val="14"/>
                <w:lang w:val="es-BO"/>
              </w:rPr>
              <w:t>0</w:t>
            </w:r>
            <w:r w:rsidR="00421763">
              <w:rPr>
                <w:sz w:val="14"/>
                <w:szCs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37977CC7" w14:textId="77777777" w:rsidR="00825A90" w:rsidRPr="00C21C46" w:rsidRDefault="00825A90" w:rsidP="00825A90">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9AA0E7" w14:textId="5452D8F8" w:rsidR="00825A90" w:rsidRPr="00C21C46" w:rsidRDefault="0057309C" w:rsidP="00A50AC0">
            <w:pPr>
              <w:adjustRightInd w:val="0"/>
              <w:snapToGrid w:val="0"/>
              <w:jc w:val="center"/>
              <w:rPr>
                <w:sz w:val="14"/>
                <w:szCs w:val="14"/>
                <w:lang w:val="es-BO"/>
              </w:rPr>
            </w:pPr>
            <w:r w:rsidRPr="00C21C46">
              <w:rPr>
                <w:sz w:val="14"/>
                <w:szCs w:val="14"/>
                <w:lang w:val="es-BO"/>
              </w:rPr>
              <w:t>0</w:t>
            </w:r>
            <w:r w:rsidR="00A50AC0">
              <w:rPr>
                <w:sz w:val="14"/>
                <w:szCs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4C1BAA1D" w14:textId="77777777" w:rsidR="00825A90" w:rsidRPr="00C21C46" w:rsidRDefault="00825A90" w:rsidP="00825A90">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59FF76" w14:textId="7011E8D4" w:rsidR="00825A90" w:rsidRPr="00C21C46" w:rsidRDefault="0057309C" w:rsidP="00A50AC0">
            <w:pPr>
              <w:adjustRightInd w:val="0"/>
              <w:snapToGrid w:val="0"/>
              <w:jc w:val="center"/>
              <w:rPr>
                <w:sz w:val="14"/>
                <w:szCs w:val="14"/>
                <w:lang w:val="es-BO"/>
              </w:rPr>
            </w:pPr>
            <w:r w:rsidRPr="00C21C46">
              <w:rPr>
                <w:sz w:val="14"/>
                <w:szCs w:val="14"/>
                <w:lang w:val="es-BO"/>
              </w:rPr>
              <w:t>202</w:t>
            </w:r>
            <w:r w:rsidR="00A50AC0">
              <w:rPr>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03AA4569"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6358411"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E185F7C" w14:textId="1E237CFC" w:rsidR="00825A90" w:rsidRPr="009956C4" w:rsidRDefault="0057309C" w:rsidP="00421763">
            <w:pPr>
              <w:adjustRightInd w:val="0"/>
              <w:snapToGrid w:val="0"/>
              <w:jc w:val="center"/>
              <w:rPr>
                <w:rFonts w:ascii="Arial" w:hAnsi="Arial" w:cs="Arial"/>
                <w:sz w:val="14"/>
                <w:szCs w:val="4"/>
                <w:lang w:val="es-BO"/>
              </w:rPr>
            </w:pPr>
            <w:r>
              <w:rPr>
                <w:rFonts w:ascii="Arial" w:hAnsi="Arial" w:cs="Arial"/>
                <w:sz w:val="14"/>
                <w:szCs w:val="4"/>
                <w:lang w:val="es-BO"/>
              </w:rPr>
              <w:t>1</w:t>
            </w:r>
            <w:r w:rsidR="00421763">
              <w:rPr>
                <w:rFonts w:ascii="Arial" w:hAnsi="Arial" w:cs="Arial"/>
                <w:sz w:val="14"/>
                <w:szCs w:val="4"/>
                <w:lang w:val="es-BO"/>
              </w:rPr>
              <w:t>2</w:t>
            </w:r>
          </w:p>
        </w:tc>
        <w:tc>
          <w:tcPr>
            <w:tcW w:w="252" w:type="dxa"/>
            <w:tcBorders>
              <w:top w:val="nil"/>
              <w:left w:val="single" w:sz="4" w:space="0" w:color="auto"/>
              <w:bottom w:val="nil"/>
              <w:right w:val="single" w:sz="4" w:space="0" w:color="auto"/>
            </w:tcBorders>
            <w:shd w:val="clear" w:color="auto" w:fill="auto"/>
            <w:vAlign w:val="center"/>
          </w:tcPr>
          <w:p w14:paraId="4813F3AF"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786008" w14:textId="6313AF05" w:rsidR="00825A90" w:rsidRPr="009956C4" w:rsidRDefault="0057309C" w:rsidP="00825A90">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6508FC7A"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4CAD1E7"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BD57FF" w14:textId="77777777" w:rsidR="0057309C" w:rsidRPr="00AD2CFB" w:rsidRDefault="0057309C" w:rsidP="0057309C">
            <w:pPr>
              <w:adjustRightInd w:val="0"/>
              <w:snapToGrid w:val="0"/>
              <w:jc w:val="center"/>
              <w:rPr>
                <w:rFonts w:ascii="Arial" w:hAnsi="Arial" w:cs="Arial"/>
                <w:b/>
                <w:i/>
                <w:sz w:val="12"/>
                <w:lang w:val="es-BO"/>
              </w:rPr>
            </w:pPr>
            <w:r w:rsidRPr="00AD2CFB">
              <w:rPr>
                <w:rFonts w:ascii="Arial" w:hAnsi="Arial" w:cs="Arial"/>
                <w:b/>
                <w:i/>
                <w:sz w:val="12"/>
                <w:lang w:val="es-BO"/>
              </w:rPr>
              <w:t>Apertura de Propuestas:</w:t>
            </w:r>
          </w:p>
          <w:p w14:paraId="31E594EC" w14:textId="77777777" w:rsidR="0057309C" w:rsidRPr="006120CF" w:rsidRDefault="0057309C" w:rsidP="0057309C">
            <w:pPr>
              <w:adjustRightInd w:val="0"/>
              <w:snapToGrid w:val="0"/>
              <w:jc w:val="center"/>
              <w:rPr>
                <w:rFonts w:ascii="Arial" w:hAnsi="Arial" w:cs="Arial"/>
                <w:i/>
                <w:sz w:val="12"/>
                <w:lang w:val="es-BO"/>
              </w:rPr>
            </w:pPr>
            <w:r w:rsidRPr="006120CF">
              <w:rPr>
                <w:rFonts w:ascii="Arial" w:hAnsi="Arial" w:cs="Arial"/>
                <w:i/>
                <w:sz w:val="12"/>
                <w:lang w:val="es-BO"/>
              </w:rPr>
              <w:t>La Paz, Avenida 16 de julio N° 1571.</w:t>
            </w:r>
          </w:p>
          <w:p w14:paraId="4F8EFFEB" w14:textId="77777777" w:rsidR="0057309C" w:rsidRPr="00AD2CFB" w:rsidRDefault="0057309C" w:rsidP="0057309C">
            <w:pPr>
              <w:adjustRightInd w:val="0"/>
              <w:snapToGrid w:val="0"/>
              <w:jc w:val="center"/>
              <w:rPr>
                <w:rFonts w:ascii="Arial" w:hAnsi="Arial" w:cs="Arial"/>
                <w:b/>
                <w:i/>
                <w:sz w:val="12"/>
                <w:lang w:val="es-BO"/>
              </w:rPr>
            </w:pPr>
            <w:r w:rsidRPr="00AD2CFB">
              <w:rPr>
                <w:rFonts w:ascii="Arial" w:hAnsi="Arial" w:cs="Arial"/>
                <w:b/>
                <w:i/>
                <w:sz w:val="12"/>
                <w:lang w:val="es-BO"/>
              </w:rPr>
              <w:t>Virtual:</w:t>
            </w:r>
          </w:p>
          <w:p w14:paraId="13E34EE2" w14:textId="3BFCC093" w:rsidR="00825A90" w:rsidRPr="009956C4" w:rsidRDefault="0057309C" w:rsidP="0057309C">
            <w:pPr>
              <w:adjustRightInd w:val="0"/>
              <w:snapToGrid w:val="0"/>
              <w:jc w:val="center"/>
              <w:rPr>
                <w:rFonts w:ascii="Arial" w:hAnsi="Arial" w:cs="Arial"/>
                <w:sz w:val="14"/>
                <w:szCs w:val="4"/>
                <w:lang w:val="es-BO"/>
              </w:rPr>
            </w:pPr>
            <w:r w:rsidRPr="006120CF">
              <w:rPr>
                <w:rFonts w:ascii="Arial" w:hAnsi="Arial" w:cs="Arial"/>
                <w:i/>
                <w:sz w:val="12"/>
                <w:lang w:val="es-BO"/>
              </w:rPr>
              <w:t>https://meet.google.com/utn-amtq-gps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255DDEA"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6787DFB8" w14:textId="77777777" w:rsidTr="00825A9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30482F" w14:textId="77777777" w:rsidR="00825A90" w:rsidRPr="009956C4" w:rsidRDefault="00825A90" w:rsidP="00825A90">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744DF755" w14:textId="77777777" w:rsidR="00825A90" w:rsidRPr="009956C4" w:rsidRDefault="00825A90" w:rsidP="00825A9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E167AED"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6F76CA75"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41EE27"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6B5A2D8D"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D925CD3"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3000C5A"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E6C2B8" w14:textId="77777777" w:rsidR="00825A90" w:rsidRPr="009956C4" w:rsidRDefault="00825A90" w:rsidP="00825A90">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6C8E795"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6917B3"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EBED5F7" w14:textId="77777777" w:rsidR="00825A90" w:rsidRPr="009956C4" w:rsidRDefault="00825A90" w:rsidP="00825A90">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0A233774"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132500" w14:textId="77777777" w:rsidR="00825A90" w:rsidRPr="009956C4" w:rsidRDefault="00825A90" w:rsidP="00825A90">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6D7F2BE4"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42C3C130"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735E9"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3C25ED"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32C03F39"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9E81E3"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E9DED1"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815F3B6"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33434A"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2A9543C"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11606F"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6AD459C"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0544FDB"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D886AC3"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5748B64"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31438EB"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9D8750D"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00F39DC"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32B6100"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234F9B1"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355BDA17"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FCA6638" w14:textId="77777777" w:rsidR="00825A90" w:rsidRPr="009956C4" w:rsidRDefault="00825A90" w:rsidP="00825A90">
            <w:pPr>
              <w:adjustRightInd w:val="0"/>
              <w:snapToGrid w:val="0"/>
              <w:jc w:val="center"/>
              <w:rPr>
                <w:i/>
                <w:sz w:val="14"/>
                <w:szCs w:val="14"/>
                <w:lang w:val="es-BO"/>
              </w:rPr>
            </w:pPr>
          </w:p>
        </w:tc>
      </w:tr>
      <w:tr w:rsidR="00825A90" w:rsidRPr="009956C4" w14:paraId="287B244B"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462F1F"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38A81B1"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39E3D70"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A7DF3B" w14:textId="6BD8AF61" w:rsidR="00825A90" w:rsidRPr="009956C4" w:rsidRDefault="00A50AC0" w:rsidP="00421763">
            <w:pPr>
              <w:adjustRightInd w:val="0"/>
              <w:snapToGrid w:val="0"/>
              <w:jc w:val="center"/>
              <w:rPr>
                <w:rFonts w:ascii="Arial" w:hAnsi="Arial" w:cs="Arial"/>
                <w:sz w:val="14"/>
                <w:lang w:val="es-BO"/>
              </w:rPr>
            </w:pPr>
            <w:r>
              <w:rPr>
                <w:rFonts w:ascii="Arial" w:hAnsi="Arial" w:cs="Arial"/>
                <w:sz w:val="14"/>
                <w:lang w:val="es-BO"/>
              </w:rPr>
              <w:t>0</w:t>
            </w:r>
            <w:r w:rsidR="00421763">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5B2BC9B3"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E5CE31" w14:textId="163DE6B3" w:rsidR="00825A90" w:rsidRPr="009956C4" w:rsidRDefault="0057309C" w:rsidP="00A50AC0">
            <w:pPr>
              <w:adjustRightInd w:val="0"/>
              <w:snapToGrid w:val="0"/>
              <w:jc w:val="center"/>
              <w:rPr>
                <w:rFonts w:ascii="Arial" w:hAnsi="Arial" w:cs="Arial"/>
                <w:sz w:val="14"/>
                <w:lang w:val="es-BO"/>
              </w:rPr>
            </w:pPr>
            <w:r>
              <w:rPr>
                <w:rFonts w:ascii="Arial" w:hAnsi="Arial" w:cs="Arial"/>
                <w:sz w:val="14"/>
                <w:lang w:val="es-BO"/>
              </w:rPr>
              <w:t>0</w:t>
            </w:r>
            <w:r w:rsidR="00A50AC0">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4023F26F"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874DA" w14:textId="5147AB06" w:rsidR="00825A90" w:rsidRPr="009956C4" w:rsidRDefault="0057309C" w:rsidP="00A50AC0">
            <w:pPr>
              <w:adjustRightInd w:val="0"/>
              <w:snapToGrid w:val="0"/>
              <w:jc w:val="center"/>
              <w:rPr>
                <w:rFonts w:ascii="Arial" w:hAnsi="Arial" w:cs="Arial"/>
                <w:sz w:val="14"/>
                <w:lang w:val="es-BO"/>
              </w:rPr>
            </w:pPr>
            <w:r>
              <w:rPr>
                <w:rFonts w:ascii="Arial" w:hAnsi="Arial" w:cs="Arial"/>
                <w:sz w:val="14"/>
                <w:lang w:val="es-BO"/>
              </w:rPr>
              <w:t>202</w:t>
            </w:r>
            <w:r w:rsidR="00A50AC0">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B479195"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3A8D86C"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F837229"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0BF8150"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DD09B8D"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6EC409F"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077F53E"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508316D"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5CFDA3"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2FCE17E3" w14:textId="77777777" w:rsidTr="00825A9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72C0F11"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104AAD09" w14:textId="77777777" w:rsidR="00825A90" w:rsidRPr="009956C4" w:rsidRDefault="00825A90" w:rsidP="00825A90">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BDCEC0B" w14:textId="77777777" w:rsidR="00825A90" w:rsidRPr="009956C4" w:rsidRDefault="00825A90" w:rsidP="00825A90">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0558173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F7EB1A8"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A72415D"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C4263A0"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9F4DEF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521AB505" w14:textId="77777777" w:rsidR="00825A90" w:rsidRPr="009956C4" w:rsidRDefault="00825A90" w:rsidP="00825A90">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59F745B" w14:textId="77777777" w:rsidR="00825A90" w:rsidRPr="009956C4" w:rsidRDefault="00825A90" w:rsidP="00825A90">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313FA458" w14:textId="77777777" w:rsidR="00825A90" w:rsidRPr="009956C4" w:rsidRDefault="00825A90" w:rsidP="00825A90">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7190A346" w14:textId="77777777" w:rsidR="00825A90" w:rsidRPr="009956C4" w:rsidRDefault="00825A90" w:rsidP="00825A90">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4D4B66E" w14:textId="77777777" w:rsidR="00825A90" w:rsidRPr="009956C4" w:rsidRDefault="00825A90" w:rsidP="00825A90">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7F67797E" w14:textId="77777777" w:rsidR="00825A90" w:rsidRPr="009956C4" w:rsidRDefault="00825A90" w:rsidP="00825A90">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3FACC751" w14:textId="77777777" w:rsidR="00825A90" w:rsidRPr="009956C4" w:rsidRDefault="00825A90" w:rsidP="00825A90">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626741AB" w14:textId="77777777" w:rsidR="00825A90" w:rsidRPr="009956C4" w:rsidRDefault="00825A90" w:rsidP="00825A90">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E4F35C2" w14:textId="77777777" w:rsidR="00825A90" w:rsidRPr="009956C4" w:rsidRDefault="00825A90" w:rsidP="00825A90">
            <w:pPr>
              <w:adjustRightInd w:val="0"/>
              <w:snapToGrid w:val="0"/>
              <w:jc w:val="center"/>
              <w:rPr>
                <w:rFonts w:ascii="Arial" w:hAnsi="Arial" w:cs="Arial"/>
                <w:sz w:val="14"/>
                <w:szCs w:val="14"/>
                <w:lang w:val="es-BO"/>
              </w:rPr>
            </w:pPr>
          </w:p>
        </w:tc>
      </w:tr>
      <w:tr w:rsidR="00825A90" w:rsidRPr="009956C4" w14:paraId="7F8AEB7C"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773317"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7EFA1BE"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F1CCC31"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D2494C" w14:textId="40561D8E" w:rsidR="00825A90" w:rsidRPr="009956C4" w:rsidRDefault="00A50AC0" w:rsidP="00421763">
            <w:pPr>
              <w:adjustRightInd w:val="0"/>
              <w:snapToGrid w:val="0"/>
              <w:jc w:val="center"/>
              <w:rPr>
                <w:rFonts w:ascii="Arial" w:hAnsi="Arial" w:cs="Arial"/>
                <w:sz w:val="14"/>
                <w:lang w:val="es-BO"/>
              </w:rPr>
            </w:pPr>
            <w:r>
              <w:rPr>
                <w:rFonts w:ascii="Arial" w:hAnsi="Arial" w:cs="Arial"/>
                <w:sz w:val="14"/>
                <w:lang w:val="es-BO"/>
              </w:rPr>
              <w:t>0</w:t>
            </w:r>
            <w:r w:rsidR="00421763">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0452A5C1"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AD98FA" w14:textId="541A08D8" w:rsidR="00825A90" w:rsidRPr="009956C4" w:rsidRDefault="0057309C" w:rsidP="00A50AC0">
            <w:pPr>
              <w:adjustRightInd w:val="0"/>
              <w:snapToGrid w:val="0"/>
              <w:jc w:val="center"/>
              <w:rPr>
                <w:rFonts w:ascii="Arial" w:hAnsi="Arial" w:cs="Arial"/>
                <w:sz w:val="14"/>
                <w:lang w:val="es-BO"/>
              </w:rPr>
            </w:pPr>
            <w:r>
              <w:rPr>
                <w:rFonts w:ascii="Arial" w:hAnsi="Arial" w:cs="Arial"/>
                <w:sz w:val="14"/>
                <w:lang w:val="es-BO"/>
              </w:rPr>
              <w:t>0</w:t>
            </w:r>
            <w:r w:rsidR="00A50AC0">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2BD2B40B"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D51E256" w14:textId="6981A49E" w:rsidR="00825A90" w:rsidRPr="009956C4" w:rsidRDefault="0057309C" w:rsidP="00A50AC0">
            <w:pPr>
              <w:adjustRightInd w:val="0"/>
              <w:snapToGrid w:val="0"/>
              <w:jc w:val="center"/>
              <w:rPr>
                <w:rFonts w:ascii="Arial" w:hAnsi="Arial" w:cs="Arial"/>
                <w:sz w:val="14"/>
                <w:lang w:val="es-BO"/>
              </w:rPr>
            </w:pPr>
            <w:r>
              <w:rPr>
                <w:rFonts w:ascii="Arial" w:hAnsi="Arial" w:cs="Arial"/>
                <w:sz w:val="14"/>
                <w:lang w:val="es-BO"/>
              </w:rPr>
              <w:t>202</w:t>
            </w:r>
            <w:r w:rsidR="00A50AC0">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5964DD00"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D7F2816"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2319AB9"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4099708"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1EF3CFFF"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A7F250F"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ABD6580"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EEBAA0D"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1E7AAAA"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1E4AC980"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78E8F0"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C8D0074"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38571DA2"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118B23D"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B7A6E3B"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E39D6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11996AD"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DB6336B"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DF5375"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F918334"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63113E"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F996FEE"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C67F9B2"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BE2DB48"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9034D26"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EB3652C"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33D35EE" w14:textId="77777777" w:rsidR="00825A90" w:rsidRPr="009956C4" w:rsidRDefault="00825A90" w:rsidP="00825A90">
            <w:pPr>
              <w:adjustRightInd w:val="0"/>
              <w:snapToGrid w:val="0"/>
              <w:jc w:val="center"/>
              <w:rPr>
                <w:i/>
                <w:sz w:val="14"/>
                <w:szCs w:val="14"/>
                <w:lang w:val="es-BO"/>
              </w:rPr>
            </w:pPr>
          </w:p>
        </w:tc>
      </w:tr>
      <w:tr w:rsidR="00825A90" w:rsidRPr="009956C4" w14:paraId="1C921B9B" w14:textId="77777777" w:rsidTr="00825A9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620E567"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270D7936"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AEFC975"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107A39" w14:textId="42A55B4D" w:rsidR="00825A90" w:rsidRPr="009956C4" w:rsidRDefault="00A50AC0" w:rsidP="00421763">
            <w:pPr>
              <w:adjustRightInd w:val="0"/>
              <w:snapToGrid w:val="0"/>
              <w:jc w:val="center"/>
              <w:rPr>
                <w:rFonts w:ascii="Arial" w:hAnsi="Arial" w:cs="Arial"/>
                <w:sz w:val="14"/>
                <w:lang w:val="es-BO"/>
              </w:rPr>
            </w:pPr>
            <w:r>
              <w:rPr>
                <w:rFonts w:ascii="Arial" w:hAnsi="Arial" w:cs="Arial"/>
                <w:sz w:val="14"/>
                <w:lang w:val="es-BO"/>
              </w:rPr>
              <w:t>0</w:t>
            </w:r>
            <w:r w:rsidR="00421763">
              <w:rPr>
                <w:rFonts w:ascii="Arial" w:hAnsi="Arial" w:cs="Arial"/>
                <w:sz w:val="14"/>
                <w:lang w:val="es-BO"/>
              </w:rPr>
              <w:t>8</w:t>
            </w:r>
          </w:p>
        </w:tc>
        <w:tc>
          <w:tcPr>
            <w:tcW w:w="134" w:type="dxa"/>
            <w:vMerge w:val="restart"/>
            <w:tcBorders>
              <w:top w:val="nil"/>
              <w:left w:val="single" w:sz="4" w:space="0" w:color="auto"/>
              <w:right w:val="single" w:sz="4" w:space="0" w:color="auto"/>
            </w:tcBorders>
            <w:shd w:val="clear" w:color="auto" w:fill="auto"/>
            <w:vAlign w:val="center"/>
          </w:tcPr>
          <w:p w14:paraId="4F2DCC0D"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F9E591" w14:textId="7170C63E" w:rsidR="00825A90" w:rsidRPr="009956C4" w:rsidRDefault="0057309C" w:rsidP="00A50AC0">
            <w:pPr>
              <w:adjustRightInd w:val="0"/>
              <w:snapToGrid w:val="0"/>
              <w:jc w:val="center"/>
              <w:rPr>
                <w:rFonts w:ascii="Arial" w:hAnsi="Arial" w:cs="Arial"/>
                <w:sz w:val="14"/>
                <w:lang w:val="es-BO"/>
              </w:rPr>
            </w:pPr>
            <w:r>
              <w:rPr>
                <w:rFonts w:ascii="Arial" w:hAnsi="Arial" w:cs="Arial"/>
                <w:sz w:val="14"/>
                <w:lang w:val="es-BO"/>
              </w:rPr>
              <w:t>0</w:t>
            </w:r>
            <w:r w:rsidR="00A50AC0">
              <w:rPr>
                <w:rFonts w:ascii="Arial" w:hAnsi="Arial" w:cs="Arial"/>
                <w:sz w:val="14"/>
                <w:lang w:val="es-BO"/>
              </w:rPr>
              <w:t>7</w:t>
            </w:r>
          </w:p>
        </w:tc>
        <w:tc>
          <w:tcPr>
            <w:tcW w:w="134" w:type="dxa"/>
            <w:vMerge w:val="restart"/>
            <w:tcBorders>
              <w:top w:val="nil"/>
              <w:left w:val="single" w:sz="4" w:space="0" w:color="auto"/>
              <w:right w:val="single" w:sz="4" w:space="0" w:color="auto"/>
            </w:tcBorders>
            <w:shd w:val="clear" w:color="auto" w:fill="auto"/>
            <w:vAlign w:val="center"/>
          </w:tcPr>
          <w:p w14:paraId="4FE8B328"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2DEA50" w14:textId="4D369D7E" w:rsidR="00825A90" w:rsidRPr="009956C4" w:rsidRDefault="0057309C" w:rsidP="00A50AC0">
            <w:pPr>
              <w:adjustRightInd w:val="0"/>
              <w:snapToGrid w:val="0"/>
              <w:jc w:val="center"/>
              <w:rPr>
                <w:rFonts w:ascii="Arial" w:hAnsi="Arial" w:cs="Arial"/>
                <w:sz w:val="14"/>
                <w:lang w:val="es-BO"/>
              </w:rPr>
            </w:pPr>
            <w:r>
              <w:rPr>
                <w:rFonts w:ascii="Arial" w:hAnsi="Arial" w:cs="Arial"/>
                <w:sz w:val="14"/>
                <w:lang w:val="es-BO"/>
              </w:rPr>
              <w:t>202</w:t>
            </w:r>
            <w:r w:rsidR="00A50AC0">
              <w:rPr>
                <w:rFonts w:ascii="Arial" w:hAnsi="Arial" w:cs="Arial"/>
                <w:sz w:val="14"/>
                <w:lang w:val="es-BO"/>
              </w:rPr>
              <w:t>5</w:t>
            </w:r>
          </w:p>
        </w:tc>
        <w:tc>
          <w:tcPr>
            <w:tcW w:w="135" w:type="dxa"/>
            <w:vMerge w:val="restart"/>
            <w:tcBorders>
              <w:top w:val="nil"/>
              <w:left w:val="single" w:sz="4" w:space="0" w:color="auto"/>
              <w:right w:val="single" w:sz="12" w:space="0" w:color="auto"/>
            </w:tcBorders>
            <w:shd w:val="clear" w:color="auto" w:fill="auto"/>
            <w:vAlign w:val="center"/>
          </w:tcPr>
          <w:p w14:paraId="5582BE4D" w14:textId="77777777" w:rsidR="00825A90" w:rsidRPr="009956C4" w:rsidRDefault="00825A90" w:rsidP="00825A90">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13CB7581" w14:textId="77777777" w:rsidR="00825A90" w:rsidRPr="009956C4" w:rsidRDefault="00825A90" w:rsidP="00825A90">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7F678E0E" w14:textId="77777777" w:rsidR="00825A90" w:rsidRPr="009956C4" w:rsidRDefault="00825A90" w:rsidP="00825A90">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42C1B821" w14:textId="77777777" w:rsidR="00825A90" w:rsidRPr="009956C4" w:rsidRDefault="00825A90" w:rsidP="00825A90">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CC1AC5F" w14:textId="77777777" w:rsidR="00825A90" w:rsidRPr="009956C4" w:rsidRDefault="00825A90" w:rsidP="00825A90">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4CFE7EF2"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A58D9DC" w14:textId="77777777" w:rsidR="00825A90" w:rsidRPr="009956C4" w:rsidRDefault="00825A90" w:rsidP="00825A90">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DAAC5DC"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B7542D8"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42706B38" w14:textId="77777777" w:rsidTr="00825A9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39D98F"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5C0B08"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602001B4"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6EE4163" w14:textId="77777777" w:rsidR="00825A90" w:rsidRPr="009956C4" w:rsidRDefault="00825A90" w:rsidP="00825A90">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4F5B7E" w14:textId="77777777" w:rsidR="00825A90" w:rsidRPr="009956C4" w:rsidRDefault="00825A90" w:rsidP="00825A90">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2875B329" w14:textId="77777777" w:rsidR="00825A90" w:rsidRPr="009956C4" w:rsidRDefault="00825A90" w:rsidP="00825A90">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46670330" w14:textId="77777777" w:rsidR="00825A90" w:rsidRPr="009956C4" w:rsidRDefault="00825A90" w:rsidP="00825A90">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78F2135D" w14:textId="77777777" w:rsidR="00825A90" w:rsidRPr="009956C4" w:rsidRDefault="00825A90" w:rsidP="00825A90">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79DDC933" w14:textId="77777777" w:rsidR="00825A90" w:rsidRPr="009956C4" w:rsidRDefault="00825A90" w:rsidP="00825A90">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4C7C9174" w14:textId="77777777" w:rsidR="00825A90" w:rsidRPr="009956C4" w:rsidRDefault="00825A90" w:rsidP="00825A90">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1E4E695" w14:textId="77777777" w:rsidR="00825A90" w:rsidRPr="009956C4" w:rsidRDefault="00825A90" w:rsidP="00825A90">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256EBAFF" w14:textId="77777777" w:rsidR="00825A90" w:rsidRPr="009956C4" w:rsidRDefault="00825A90" w:rsidP="00825A90">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4088C73" w14:textId="77777777" w:rsidR="00825A90" w:rsidRPr="009956C4" w:rsidRDefault="00825A90" w:rsidP="00825A90">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7700DA03"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6B894CE" w14:textId="77777777" w:rsidR="00825A90" w:rsidRPr="009956C4" w:rsidRDefault="00825A90" w:rsidP="00825A90">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2319C72"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44B93C2"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3DEE2A36"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DCE12D7"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B5B799"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75114DD"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9A498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603F24C"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0732C3F"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D75302B"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C5E62C"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1BE5E6"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B4F8013"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3F11260"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25AAC90"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B9AF949"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35A51B8"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AFDBE69"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37E8F52"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94D1A14" w14:textId="77777777" w:rsidR="00825A90" w:rsidRPr="009956C4" w:rsidRDefault="00825A90" w:rsidP="00825A90">
            <w:pPr>
              <w:adjustRightInd w:val="0"/>
              <w:snapToGrid w:val="0"/>
              <w:jc w:val="center"/>
              <w:rPr>
                <w:i/>
                <w:sz w:val="14"/>
                <w:szCs w:val="14"/>
                <w:lang w:val="es-BO"/>
              </w:rPr>
            </w:pPr>
          </w:p>
        </w:tc>
      </w:tr>
      <w:tr w:rsidR="00825A90" w:rsidRPr="009956C4" w14:paraId="531A9EB6"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4D63540" w14:textId="77777777" w:rsidR="00825A90" w:rsidRPr="009956C4" w:rsidRDefault="00825A90" w:rsidP="00825A90">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8C5DE12"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E54243"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BE97F" w14:textId="30A33FDE" w:rsidR="00825A90" w:rsidRPr="009956C4" w:rsidRDefault="00A50AC0" w:rsidP="00F056BC">
            <w:pPr>
              <w:adjustRightInd w:val="0"/>
              <w:snapToGrid w:val="0"/>
              <w:jc w:val="center"/>
              <w:rPr>
                <w:rFonts w:ascii="Arial" w:hAnsi="Arial" w:cs="Arial"/>
                <w:sz w:val="14"/>
                <w:lang w:val="es-BO"/>
              </w:rPr>
            </w:pPr>
            <w:r>
              <w:rPr>
                <w:rFonts w:ascii="Arial" w:hAnsi="Arial" w:cs="Arial"/>
                <w:sz w:val="14"/>
                <w:lang w:val="es-BO"/>
              </w:rPr>
              <w:t>1</w:t>
            </w:r>
            <w:r w:rsidR="00F056BC">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4EA968DB"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86A7B" w14:textId="5B74DD38" w:rsidR="00825A90" w:rsidRPr="009956C4" w:rsidRDefault="0057309C" w:rsidP="00A50AC0">
            <w:pPr>
              <w:adjustRightInd w:val="0"/>
              <w:snapToGrid w:val="0"/>
              <w:jc w:val="center"/>
              <w:rPr>
                <w:rFonts w:ascii="Arial" w:hAnsi="Arial" w:cs="Arial"/>
                <w:sz w:val="14"/>
                <w:lang w:val="es-BO"/>
              </w:rPr>
            </w:pPr>
            <w:r>
              <w:rPr>
                <w:rFonts w:ascii="Arial" w:hAnsi="Arial" w:cs="Arial"/>
                <w:sz w:val="14"/>
                <w:lang w:val="es-BO"/>
              </w:rPr>
              <w:t>0</w:t>
            </w:r>
            <w:r w:rsidR="00A50AC0">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2D89D11E"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283CF9" w14:textId="14DB05DE" w:rsidR="00825A90" w:rsidRPr="009956C4" w:rsidRDefault="0057309C" w:rsidP="00A50AC0">
            <w:pPr>
              <w:adjustRightInd w:val="0"/>
              <w:snapToGrid w:val="0"/>
              <w:jc w:val="center"/>
              <w:rPr>
                <w:rFonts w:ascii="Arial" w:hAnsi="Arial" w:cs="Arial"/>
                <w:sz w:val="14"/>
                <w:lang w:val="es-BO"/>
              </w:rPr>
            </w:pPr>
            <w:r>
              <w:rPr>
                <w:rFonts w:ascii="Arial" w:hAnsi="Arial" w:cs="Arial"/>
                <w:sz w:val="14"/>
                <w:lang w:val="es-BO"/>
              </w:rPr>
              <w:t>202</w:t>
            </w:r>
            <w:r w:rsidR="00A50AC0">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71B7E476"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6C47210"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29589892"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6E1DAD3"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194BCEC"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22095A2"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71930E8"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7C7611F0"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89B2656" w14:textId="77777777" w:rsidR="00825A90" w:rsidRPr="009956C4" w:rsidRDefault="00825A90" w:rsidP="00825A90">
            <w:pPr>
              <w:adjustRightInd w:val="0"/>
              <w:snapToGrid w:val="0"/>
              <w:jc w:val="center"/>
              <w:rPr>
                <w:rFonts w:ascii="Arial" w:hAnsi="Arial" w:cs="Arial"/>
                <w:sz w:val="14"/>
                <w:lang w:val="es-BO"/>
              </w:rPr>
            </w:pPr>
          </w:p>
        </w:tc>
      </w:tr>
      <w:tr w:rsidR="00825A90" w:rsidRPr="00A244D6" w14:paraId="3645E214"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F47946B" w14:textId="77777777" w:rsidR="00825A90" w:rsidRPr="00A244D6" w:rsidRDefault="00825A90" w:rsidP="00825A9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815A0B7" w14:textId="77777777" w:rsidR="00825A90" w:rsidRPr="00A244D6" w:rsidRDefault="00825A90" w:rsidP="00825A90">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30C37023" w14:textId="77777777" w:rsidR="00825A90" w:rsidRPr="00A244D6"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4B1B885" w14:textId="77777777" w:rsidR="00825A90" w:rsidRPr="00A244D6" w:rsidRDefault="00825A90" w:rsidP="00825A90">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1009CEF" w14:textId="77777777" w:rsidR="00825A90" w:rsidRPr="00A244D6"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F9155C3" w14:textId="77777777" w:rsidR="00825A90" w:rsidRPr="00A244D6" w:rsidRDefault="00825A90" w:rsidP="00825A90">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5940AFC" w14:textId="77777777" w:rsidR="00825A90" w:rsidRPr="00A244D6"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7623A9" w14:textId="77777777" w:rsidR="00825A90" w:rsidRPr="00A244D6" w:rsidRDefault="00825A90" w:rsidP="00825A90">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E42FA7D" w14:textId="77777777" w:rsidR="00825A90" w:rsidRPr="00A244D6"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A905D0F" w14:textId="77777777" w:rsidR="00825A90" w:rsidRPr="00A244D6"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F4EE582" w14:textId="77777777" w:rsidR="00825A90" w:rsidRPr="00A244D6"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0C79CFE" w14:textId="77777777" w:rsidR="00825A90" w:rsidRPr="00A244D6"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4DEA459" w14:textId="77777777" w:rsidR="00825A90" w:rsidRPr="00A244D6"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C53CFA3" w14:textId="77777777" w:rsidR="00825A90" w:rsidRPr="00A244D6"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65169DF" w14:textId="77777777" w:rsidR="00825A90" w:rsidRPr="00A244D6"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C5758B2" w14:textId="77777777" w:rsidR="00825A90" w:rsidRPr="00A244D6"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DF25F7B" w14:textId="77777777" w:rsidR="00825A90" w:rsidRPr="00A244D6" w:rsidRDefault="00825A90" w:rsidP="00825A90">
            <w:pPr>
              <w:adjustRightInd w:val="0"/>
              <w:snapToGrid w:val="0"/>
              <w:jc w:val="center"/>
              <w:rPr>
                <w:i/>
                <w:sz w:val="14"/>
                <w:szCs w:val="14"/>
                <w:lang w:val="es-BO"/>
              </w:rPr>
            </w:pPr>
          </w:p>
        </w:tc>
      </w:tr>
      <w:tr w:rsidR="00825A90" w:rsidRPr="00A244D6" w14:paraId="4FAE53D3" w14:textId="77777777" w:rsidTr="00825A9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1FEDE6D" w14:textId="77777777" w:rsidR="00825A90" w:rsidRPr="00A244D6" w:rsidRDefault="00825A90" w:rsidP="00825A90">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9A7C82D" w14:textId="77777777" w:rsidR="00825A90" w:rsidRPr="00A244D6" w:rsidRDefault="00825A90" w:rsidP="00825A90">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4B73240" w14:textId="77777777" w:rsidR="00825A90" w:rsidRPr="00A244D6"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F9B2B" w14:textId="072F8AAD" w:rsidR="00825A90" w:rsidRPr="00A244D6" w:rsidRDefault="00A50AC0" w:rsidP="00F056BC">
            <w:pPr>
              <w:adjustRightInd w:val="0"/>
              <w:snapToGrid w:val="0"/>
              <w:jc w:val="center"/>
              <w:rPr>
                <w:rFonts w:ascii="Arial" w:hAnsi="Arial" w:cs="Arial"/>
                <w:sz w:val="14"/>
                <w:lang w:val="es-BO"/>
              </w:rPr>
            </w:pPr>
            <w:r>
              <w:rPr>
                <w:rFonts w:ascii="Arial" w:hAnsi="Arial" w:cs="Arial"/>
                <w:sz w:val="14"/>
                <w:lang w:val="es-BO"/>
              </w:rPr>
              <w:t>1</w:t>
            </w:r>
            <w:r w:rsidR="00F056BC">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58C072E6" w14:textId="77777777" w:rsidR="00825A90" w:rsidRPr="00A244D6"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04B6D2" w14:textId="6C1D0F89" w:rsidR="00825A90" w:rsidRPr="00A244D6" w:rsidRDefault="0057309C" w:rsidP="00065CCF">
            <w:pPr>
              <w:adjustRightInd w:val="0"/>
              <w:snapToGrid w:val="0"/>
              <w:jc w:val="center"/>
              <w:rPr>
                <w:rFonts w:ascii="Arial" w:hAnsi="Arial" w:cs="Arial"/>
                <w:sz w:val="14"/>
                <w:lang w:val="es-BO"/>
              </w:rPr>
            </w:pPr>
            <w:r>
              <w:rPr>
                <w:rFonts w:ascii="Arial" w:hAnsi="Arial" w:cs="Arial"/>
                <w:sz w:val="14"/>
                <w:lang w:val="es-BO"/>
              </w:rPr>
              <w:t>0</w:t>
            </w:r>
            <w:r w:rsidR="00065CCF">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51E68B40" w14:textId="77777777" w:rsidR="00825A90" w:rsidRPr="00A244D6"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7904D9" w14:textId="60F68DA0" w:rsidR="00825A90" w:rsidRPr="00A244D6" w:rsidRDefault="0057309C" w:rsidP="00421763">
            <w:pPr>
              <w:adjustRightInd w:val="0"/>
              <w:snapToGrid w:val="0"/>
              <w:jc w:val="center"/>
              <w:rPr>
                <w:rFonts w:ascii="Arial" w:hAnsi="Arial" w:cs="Arial"/>
                <w:sz w:val="14"/>
                <w:lang w:val="es-BO"/>
              </w:rPr>
            </w:pPr>
            <w:r>
              <w:rPr>
                <w:rFonts w:ascii="Arial" w:hAnsi="Arial" w:cs="Arial"/>
                <w:sz w:val="14"/>
                <w:lang w:val="es-BO"/>
              </w:rPr>
              <w:t>202</w:t>
            </w:r>
            <w:r w:rsidR="00421763">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01BBB035" w14:textId="77777777" w:rsidR="00825A90" w:rsidRPr="00A244D6"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8639DA6" w14:textId="77777777" w:rsidR="00825A90" w:rsidRPr="00A244D6"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0A3AC38" w14:textId="77777777" w:rsidR="00825A90" w:rsidRPr="00A244D6"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212B2B0" w14:textId="77777777" w:rsidR="00825A90" w:rsidRPr="00A244D6"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25DFBAF" w14:textId="77777777" w:rsidR="00825A90" w:rsidRPr="00A244D6"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6A8D11B5" w14:textId="77777777" w:rsidR="00825A90" w:rsidRPr="00A244D6"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0ED423E" w14:textId="77777777" w:rsidR="00825A90" w:rsidRPr="00A244D6"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9132E2C" w14:textId="77777777" w:rsidR="00825A90" w:rsidRPr="00A244D6"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FDF2C2C" w14:textId="77777777" w:rsidR="00825A90" w:rsidRPr="00A244D6" w:rsidRDefault="00825A90" w:rsidP="00825A90">
            <w:pPr>
              <w:adjustRightInd w:val="0"/>
              <w:snapToGrid w:val="0"/>
              <w:jc w:val="center"/>
              <w:rPr>
                <w:rFonts w:ascii="Arial" w:hAnsi="Arial" w:cs="Arial"/>
                <w:sz w:val="14"/>
                <w:lang w:val="es-BO"/>
              </w:rPr>
            </w:pPr>
          </w:p>
        </w:tc>
      </w:tr>
      <w:tr w:rsidR="00825A90" w:rsidRPr="00A244D6" w14:paraId="2AD47B2E" w14:textId="77777777" w:rsidTr="00825A90">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DD29633" w14:textId="77777777" w:rsidR="00825A90" w:rsidRPr="00A244D6" w:rsidRDefault="00825A90" w:rsidP="00825A90">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42D9067B" w14:textId="77777777" w:rsidR="00825A90" w:rsidRPr="00A244D6" w:rsidRDefault="00825A90" w:rsidP="00825A90">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ADA8284" w14:textId="77777777" w:rsidR="00825A90" w:rsidRPr="00A244D6" w:rsidRDefault="00825A90" w:rsidP="00825A90">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BCDAFA9" w14:textId="77777777" w:rsidR="00825A90" w:rsidRPr="00A244D6" w:rsidRDefault="00825A90" w:rsidP="00825A90">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2CD8B898" w14:textId="77777777" w:rsidR="00825A90" w:rsidRPr="00A244D6" w:rsidRDefault="00825A90" w:rsidP="00825A90">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112E5CAA" w14:textId="77777777" w:rsidR="00825A90" w:rsidRPr="00A244D6" w:rsidRDefault="00825A90" w:rsidP="00825A90">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AA59723" w14:textId="77777777" w:rsidR="00825A90" w:rsidRPr="00A244D6" w:rsidRDefault="00825A90" w:rsidP="00825A90">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7DA3E816" w14:textId="77777777" w:rsidR="00825A90" w:rsidRPr="00A244D6" w:rsidRDefault="00825A90" w:rsidP="00825A90">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0B940C" w14:textId="77777777" w:rsidR="00825A90" w:rsidRPr="00A244D6" w:rsidRDefault="00825A90" w:rsidP="00825A90">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B3B542C" w14:textId="77777777" w:rsidR="00825A90" w:rsidRPr="00A244D6"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E18DE38" w14:textId="77777777" w:rsidR="00825A90" w:rsidRPr="00A244D6" w:rsidRDefault="00825A90" w:rsidP="00825A90">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2B11FA10" w14:textId="77777777" w:rsidR="00825A90" w:rsidRPr="00A244D6" w:rsidRDefault="00825A90" w:rsidP="00825A90">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BB30AFB" w14:textId="77777777" w:rsidR="00825A90" w:rsidRPr="00A244D6" w:rsidRDefault="00825A90" w:rsidP="00825A90">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4EB930D9" w14:textId="77777777" w:rsidR="00825A90" w:rsidRPr="00A244D6" w:rsidRDefault="00825A90" w:rsidP="00825A90">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193E3CD" w14:textId="77777777" w:rsidR="00825A90" w:rsidRPr="00A244D6"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119709B1" w14:textId="77777777" w:rsidR="00825A90" w:rsidRPr="00A244D6"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6A5B7316" w14:textId="77777777" w:rsidR="00825A90" w:rsidRPr="00A244D6"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15AFE24" w14:textId="77777777" w:rsidR="00825A90" w:rsidRPr="00A244D6" w:rsidRDefault="00825A90" w:rsidP="00825A90">
            <w:pPr>
              <w:adjustRightInd w:val="0"/>
              <w:snapToGrid w:val="0"/>
              <w:jc w:val="center"/>
              <w:rPr>
                <w:rFonts w:ascii="Arial" w:hAnsi="Arial" w:cs="Arial"/>
                <w:sz w:val="14"/>
                <w:szCs w:val="4"/>
                <w:lang w:val="es-BO"/>
              </w:rPr>
            </w:pPr>
          </w:p>
        </w:tc>
      </w:tr>
    </w:tbl>
    <w:p w14:paraId="34864DDB" w14:textId="77777777" w:rsidR="00825A90" w:rsidRPr="00A244D6" w:rsidRDefault="00825A90" w:rsidP="00825A90">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1F65A29A" w14:textId="77777777" w:rsidR="00825A90" w:rsidRPr="0077744B" w:rsidRDefault="00825A90" w:rsidP="00825A90">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Pr>
          <w:rFonts w:cs="Arial"/>
          <w:i/>
          <w:sz w:val="14"/>
          <w:szCs w:val="18"/>
          <w:lang w:val="es-BO"/>
        </w:rPr>
        <w:t xml:space="preserve">, </w:t>
      </w:r>
      <w:r w:rsidRPr="00842762">
        <w:rPr>
          <w:rFonts w:cs="Arial"/>
          <w:i/>
          <w:sz w:val="14"/>
          <w:szCs w:val="18"/>
          <w:lang w:val="es-BO"/>
        </w:rPr>
        <w:t>en el marco del Artículo 27 del Reglamento de Contrataciones con Apoyo de Medios Electrónicos.</w:t>
      </w:r>
    </w:p>
    <w:p w14:paraId="191BB1D5" w14:textId="77777777" w:rsidR="00825A90" w:rsidRDefault="00825A90" w:rsidP="00825A90">
      <w:pPr>
        <w:pStyle w:val="Ttulo1"/>
        <w:numPr>
          <w:ilvl w:val="0"/>
          <w:numId w:val="0"/>
        </w:numPr>
        <w:ind w:left="567"/>
        <w:rPr>
          <w:rFonts w:ascii="Verdana" w:hAnsi="Verdana" w:cs="Arial"/>
          <w:i/>
          <w:strike/>
          <w:sz w:val="16"/>
          <w:szCs w:val="16"/>
          <w:u w:val="none"/>
          <w:lang w:val="es-BO"/>
        </w:rPr>
      </w:pPr>
    </w:p>
    <w:p w14:paraId="56820195" w14:textId="77777777" w:rsidR="00825A90" w:rsidRDefault="00825A90" w:rsidP="00825A90">
      <w:pPr>
        <w:rPr>
          <w:lang w:val="es-BO"/>
        </w:rPr>
      </w:pPr>
    </w:p>
    <w:p w14:paraId="54839CBA" w14:textId="77777777" w:rsidR="00825A90" w:rsidRDefault="00825A90" w:rsidP="00825A90">
      <w:pPr>
        <w:rPr>
          <w:lang w:val="es-BO"/>
        </w:rPr>
      </w:pPr>
    </w:p>
    <w:p w14:paraId="58205F1D" w14:textId="77777777" w:rsidR="00825A90" w:rsidRDefault="00825A90" w:rsidP="00825A90">
      <w:pPr>
        <w:rPr>
          <w:lang w:val="es-BO"/>
        </w:rPr>
      </w:pPr>
    </w:p>
    <w:p w14:paraId="6706A98B" w14:textId="77777777" w:rsidR="00403D75" w:rsidRDefault="00403D75" w:rsidP="00825A90">
      <w:pPr>
        <w:rPr>
          <w:lang w:val="es-BO"/>
        </w:rPr>
      </w:pPr>
    </w:p>
    <w:p w14:paraId="05A32027" w14:textId="77777777" w:rsidR="00403D75" w:rsidRDefault="00403D75" w:rsidP="00825A90">
      <w:pPr>
        <w:rPr>
          <w:lang w:val="es-BO"/>
        </w:rPr>
      </w:pPr>
    </w:p>
    <w:p w14:paraId="5E1525CC" w14:textId="77777777" w:rsidR="00403D75" w:rsidRDefault="00403D75" w:rsidP="00825A90">
      <w:pPr>
        <w:rPr>
          <w:lang w:val="es-BO"/>
        </w:rPr>
      </w:pPr>
    </w:p>
    <w:p w14:paraId="6C57F4B3" w14:textId="77777777" w:rsidR="00403D75" w:rsidRDefault="00403D75" w:rsidP="00825A90">
      <w:pPr>
        <w:rPr>
          <w:lang w:val="es-BO"/>
        </w:rPr>
      </w:pPr>
    </w:p>
    <w:p w14:paraId="05535EF5" w14:textId="77777777" w:rsidR="00403D75" w:rsidRDefault="00403D75" w:rsidP="00825A90">
      <w:pPr>
        <w:rPr>
          <w:lang w:val="es-BO"/>
        </w:rPr>
      </w:pPr>
    </w:p>
    <w:p w14:paraId="6A6E8E14" w14:textId="77777777" w:rsidR="00403D75" w:rsidRDefault="00403D75" w:rsidP="00825A90">
      <w:pPr>
        <w:rPr>
          <w:lang w:val="es-BO"/>
        </w:rPr>
      </w:pPr>
    </w:p>
    <w:p w14:paraId="2E4D947F" w14:textId="77777777" w:rsidR="00403D75" w:rsidRDefault="00403D75" w:rsidP="00825A90">
      <w:pPr>
        <w:rPr>
          <w:lang w:val="es-BO"/>
        </w:rPr>
      </w:pPr>
    </w:p>
    <w:p w14:paraId="71468FF2" w14:textId="77777777" w:rsidR="00403D75" w:rsidRDefault="00403D75" w:rsidP="00825A90">
      <w:pPr>
        <w:rPr>
          <w:lang w:val="es-BO"/>
        </w:rPr>
      </w:pPr>
    </w:p>
    <w:p w14:paraId="3B0D1F84" w14:textId="77777777" w:rsidR="00403D75" w:rsidRDefault="00403D75" w:rsidP="00825A90">
      <w:pPr>
        <w:rPr>
          <w:lang w:val="es-BO"/>
        </w:rPr>
      </w:pPr>
    </w:p>
    <w:p w14:paraId="017ED450" w14:textId="77777777" w:rsidR="00403D75" w:rsidRDefault="00403D75" w:rsidP="00825A90">
      <w:pPr>
        <w:rPr>
          <w:lang w:val="es-BO"/>
        </w:rPr>
      </w:pPr>
    </w:p>
    <w:p w14:paraId="79A3ADDE" w14:textId="77777777" w:rsidR="00403D75" w:rsidRDefault="00403D75" w:rsidP="00825A90">
      <w:pPr>
        <w:rPr>
          <w:lang w:val="es-BO"/>
        </w:rPr>
      </w:pPr>
    </w:p>
    <w:p w14:paraId="6CEDC9AD" w14:textId="77777777" w:rsidR="00825A90" w:rsidRDefault="00825A90" w:rsidP="00825A90">
      <w:pPr>
        <w:rPr>
          <w:lang w:val="es-BO"/>
        </w:rPr>
      </w:pPr>
    </w:p>
    <w:p w14:paraId="094681B2" w14:textId="77777777" w:rsidR="00825A90" w:rsidRPr="009956C4" w:rsidRDefault="00825A90" w:rsidP="00825A90">
      <w:pPr>
        <w:pStyle w:val="Ttulo1"/>
        <w:tabs>
          <w:tab w:val="clear" w:pos="2344"/>
          <w:tab w:val="num" w:pos="567"/>
        </w:tabs>
        <w:ind w:left="567" w:hanging="567"/>
        <w:rPr>
          <w:rFonts w:ascii="Verdana" w:hAnsi="Verdana" w:cs="Arial"/>
          <w:sz w:val="18"/>
          <w:szCs w:val="18"/>
          <w:u w:val="none"/>
          <w:lang w:val="es-BO"/>
        </w:rPr>
      </w:pPr>
      <w:bookmarkStart w:id="72" w:name="_Toc165294068"/>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14:paraId="70EA51F8" w14:textId="77777777" w:rsidR="00825A90" w:rsidRPr="009956C4" w:rsidRDefault="00825A90" w:rsidP="00825A90">
      <w:pPr>
        <w:ind w:left="705" w:hanging="705"/>
        <w:jc w:val="both"/>
        <w:rPr>
          <w:rFonts w:cs="Arial"/>
          <w:sz w:val="18"/>
          <w:szCs w:val="18"/>
          <w:lang w:val="es-BO" w:eastAsia="en-US"/>
        </w:rPr>
      </w:pPr>
    </w:p>
    <w:p w14:paraId="68577BCC" w14:textId="77777777" w:rsidR="00825A90" w:rsidRPr="009956C4" w:rsidRDefault="00825A90" w:rsidP="00825A90">
      <w:pPr>
        <w:ind w:firstLine="567"/>
        <w:rPr>
          <w:sz w:val="18"/>
          <w:szCs w:val="18"/>
          <w:lang w:val="es-BO"/>
        </w:rPr>
      </w:pPr>
      <w:r w:rsidRPr="009956C4">
        <w:rPr>
          <w:sz w:val="18"/>
          <w:szCs w:val="18"/>
          <w:lang w:val="es-BO"/>
        </w:rPr>
        <w:t>Las especificaciones técnicas requeridas, son:</w:t>
      </w:r>
    </w:p>
    <w:p w14:paraId="7F351FBE" w14:textId="77777777" w:rsidR="00825A90" w:rsidRPr="009956C4" w:rsidRDefault="00825A90" w:rsidP="00825A9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825A90" w:rsidRPr="00CD0EC1" w14:paraId="7AE6DC61" w14:textId="77777777" w:rsidTr="00825A90">
        <w:trPr>
          <w:trHeight w:val="1543"/>
        </w:trPr>
        <w:tc>
          <w:tcPr>
            <w:tcW w:w="9781" w:type="dxa"/>
            <w:shd w:val="clear" w:color="auto" w:fill="auto"/>
          </w:tcPr>
          <w:p w14:paraId="340FA5AC" w14:textId="77777777" w:rsidR="00825A90" w:rsidRPr="004D591D" w:rsidRDefault="00825A90" w:rsidP="00825A90">
            <w:pPr>
              <w:pBdr>
                <w:bottom w:val="single" w:sz="4" w:space="1" w:color="auto"/>
              </w:pBdr>
              <w:shd w:val="clear" w:color="auto" w:fill="C6D9F1" w:themeFill="text2" w:themeFillTint="33"/>
              <w:jc w:val="center"/>
              <w:rPr>
                <w:rFonts w:ascii="Arial" w:hAnsi="Arial" w:cs="Arial"/>
                <w:b/>
                <w:lang w:val="es-BO"/>
              </w:rPr>
            </w:pPr>
            <w:r w:rsidRPr="004D591D">
              <w:rPr>
                <w:rFonts w:ascii="Arial" w:hAnsi="Arial" w:cs="Arial"/>
                <w:b/>
                <w:lang w:val="es-BO"/>
              </w:rPr>
              <w:t>ESPECIFICACIONES TÉCNICAS</w:t>
            </w:r>
          </w:p>
          <w:p w14:paraId="413AD40D" w14:textId="77777777" w:rsidR="00B30620" w:rsidRPr="00D87152" w:rsidRDefault="00B30620" w:rsidP="00D87152">
            <w:pPr>
              <w:pStyle w:val="Ttulo3"/>
              <w:numPr>
                <w:ilvl w:val="0"/>
                <w:numId w:val="0"/>
              </w:numPr>
              <w:jc w:val="center"/>
              <w:rPr>
                <w:rFonts w:ascii="Arial" w:hAnsi="Arial" w:cs="Arial"/>
                <w:b/>
                <w:sz w:val="16"/>
                <w:szCs w:val="16"/>
              </w:rPr>
            </w:pPr>
            <w:r w:rsidRPr="00D87152">
              <w:rPr>
                <w:rFonts w:ascii="Arial" w:hAnsi="Arial" w:cs="Arial"/>
                <w:b/>
                <w:sz w:val="16"/>
                <w:szCs w:val="16"/>
              </w:rPr>
              <w:t>RENOVACIÓN LICENCIA ANTIVIRUS, ANTISPAM Y FILTRADO WEB</w:t>
            </w:r>
          </w:p>
          <w:p w14:paraId="04CB8EE3" w14:textId="77777777" w:rsidR="00D87152" w:rsidRPr="00D87152" w:rsidRDefault="00D87152" w:rsidP="00D87152">
            <w:pPr>
              <w:rPr>
                <w:rFonts w:ascii="Arial" w:hAnsi="Arial" w:cs="Arial"/>
                <w:lang w:val="es-MX"/>
              </w:rPr>
            </w:pPr>
          </w:p>
          <w:p w14:paraId="5785CDB3" w14:textId="77777777" w:rsidR="00A50AC0" w:rsidRPr="00D87152" w:rsidRDefault="00A50AC0" w:rsidP="00D87152">
            <w:pPr>
              <w:pStyle w:val="Standard"/>
              <w:numPr>
                <w:ilvl w:val="0"/>
                <w:numId w:val="36"/>
              </w:numPr>
              <w:ind w:left="426" w:hanging="426"/>
              <w:jc w:val="both"/>
              <w:rPr>
                <w:rFonts w:ascii="Arial" w:hAnsi="Arial" w:cs="Arial"/>
                <w:b/>
              </w:rPr>
            </w:pPr>
            <w:r w:rsidRPr="00D87152">
              <w:rPr>
                <w:rFonts w:ascii="Arial" w:hAnsi="Arial" w:cs="Arial"/>
                <w:b/>
              </w:rPr>
              <w:t>Antecedentes</w:t>
            </w:r>
          </w:p>
          <w:p w14:paraId="10353F42" w14:textId="77777777" w:rsidR="00D87152" w:rsidRPr="00D87152" w:rsidRDefault="00D87152" w:rsidP="00D87152">
            <w:pPr>
              <w:pStyle w:val="Standard"/>
              <w:ind w:left="426"/>
              <w:jc w:val="both"/>
              <w:rPr>
                <w:rFonts w:ascii="Arial" w:hAnsi="Arial" w:cs="Arial"/>
                <w:b/>
              </w:rPr>
            </w:pPr>
          </w:p>
          <w:p w14:paraId="43313AEC" w14:textId="77777777" w:rsidR="00A50AC0" w:rsidRPr="00D87152" w:rsidRDefault="00A50AC0" w:rsidP="00D87152">
            <w:pPr>
              <w:pStyle w:val="Standard"/>
              <w:jc w:val="both"/>
              <w:rPr>
                <w:rFonts w:ascii="Arial" w:hAnsi="Arial" w:cs="Arial"/>
              </w:rPr>
            </w:pPr>
            <w:r w:rsidRPr="00D87152">
              <w:rPr>
                <w:rFonts w:ascii="Arial" w:hAnsi="Arial" w:cs="Arial"/>
              </w:rPr>
              <w:t>La Autoridad de Fiscalización de Electricidad y Tecnología Nuclear (AETN), cuenta con una plataforma tecnológica de servidores y equipos de computación que requieren la implementación de medidas de seguridad que minimicen el riesgo de problemas ocasionados por software malicioso, virus, spam, sitios web inseguros, para garantizar la integridad, disponibilidad y confidencialidad de la información que almacenan.</w:t>
            </w:r>
          </w:p>
          <w:p w14:paraId="413EEE2C" w14:textId="77777777" w:rsidR="00D87152" w:rsidRPr="00D87152" w:rsidRDefault="00D87152" w:rsidP="00D87152">
            <w:pPr>
              <w:pStyle w:val="Standard"/>
              <w:jc w:val="both"/>
              <w:rPr>
                <w:rFonts w:ascii="Arial" w:hAnsi="Arial" w:cs="Arial"/>
              </w:rPr>
            </w:pPr>
          </w:p>
          <w:p w14:paraId="52AE42FB" w14:textId="77777777" w:rsidR="00A50AC0" w:rsidRPr="00D87152" w:rsidRDefault="00A50AC0" w:rsidP="00D87152">
            <w:pPr>
              <w:pStyle w:val="Standard"/>
              <w:jc w:val="both"/>
              <w:rPr>
                <w:rFonts w:ascii="Arial" w:hAnsi="Arial" w:cs="Arial"/>
              </w:rPr>
            </w:pPr>
            <w:r w:rsidRPr="00D87152">
              <w:rPr>
                <w:rFonts w:ascii="Arial" w:hAnsi="Arial" w:cs="Arial"/>
              </w:rPr>
              <w:t>Los servicios de almacenamiento de datos, correo electrónico institucional y navegación a internet, por ser de alta criticidad para las operaciones institucionales requieren se resguardados para garantizar su funcionalidad y seguridad.</w:t>
            </w:r>
          </w:p>
          <w:p w14:paraId="65C88192" w14:textId="77777777" w:rsidR="00D87152" w:rsidRPr="00D87152" w:rsidRDefault="00D87152" w:rsidP="00D87152">
            <w:pPr>
              <w:pStyle w:val="Standard"/>
              <w:jc w:val="both"/>
              <w:rPr>
                <w:rFonts w:ascii="Arial" w:hAnsi="Arial" w:cs="Arial"/>
              </w:rPr>
            </w:pPr>
          </w:p>
          <w:p w14:paraId="024C6975" w14:textId="77777777" w:rsidR="00A50AC0" w:rsidRPr="00D87152" w:rsidRDefault="00A50AC0" w:rsidP="00D87152">
            <w:pPr>
              <w:pStyle w:val="Standard"/>
              <w:numPr>
                <w:ilvl w:val="0"/>
                <w:numId w:val="36"/>
              </w:numPr>
              <w:ind w:left="426" w:hanging="426"/>
              <w:jc w:val="both"/>
              <w:rPr>
                <w:rFonts w:ascii="Arial" w:hAnsi="Arial" w:cs="Arial"/>
                <w:b/>
              </w:rPr>
            </w:pPr>
            <w:r w:rsidRPr="00D87152">
              <w:rPr>
                <w:rFonts w:ascii="Arial" w:hAnsi="Arial" w:cs="Arial"/>
                <w:b/>
              </w:rPr>
              <w:t>Generalidades</w:t>
            </w:r>
          </w:p>
          <w:p w14:paraId="581F9986" w14:textId="77777777" w:rsidR="00D87152" w:rsidRPr="00D87152" w:rsidRDefault="00D87152" w:rsidP="00D87152">
            <w:pPr>
              <w:pStyle w:val="Standard"/>
              <w:ind w:left="426"/>
              <w:jc w:val="both"/>
              <w:rPr>
                <w:rFonts w:ascii="Arial" w:hAnsi="Arial" w:cs="Arial"/>
                <w:b/>
              </w:rPr>
            </w:pPr>
          </w:p>
          <w:p w14:paraId="487671EA" w14:textId="77777777" w:rsidR="00A50AC0" w:rsidRPr="00D87152" w:rsidRDefault="00A50AC0" w:rsidP="00D87152">
            <w:pPr>
              <w:pStyle w:val="Standard"/>
              <w:jc w:val="both"/>
              <w:rPr>
                <w:rFonts w:ascii="Arial" w:hAnsi="Arial" w:cs="Arial"/>
              </w:rPr>
            </w:pPr>
            <w:r w:rsidRPr="00D87152">
              <w:rPr>
                <w:rFonts w:ascii="Arial" w:hAnsi="Arial" w:cs="Arial"/>
              </w:rPr>
              <w:t xml:space="preserve">Por la naturaleza crítica de los datos y sistemas que maneja la AETN, se necesita una solución integral de seguridad de información corporativa que proteja eficazmente sus activos digitales, por este motivo es imprescindible contar con herramientas que ofrezcan características avanzadas de prevención, detección y respuesta en tiempo real y soporte técnico especializado. Estas características son esenciales para identificar y mitigar rápidamente las amenazas </w:t>
            </w:r>
            <w:proofErr w:type="spellStart"/>
            <w:r w:rsidRPr="00D87152">
              <w:rPr>
                <w:rFonts w:ascii="Arial" w:hAnsi="Arial" w:cs="Arial"/>
              </w:rPr>
              <w:t>ciberseguridad</w:t>
            </w:r>
            <w:proofErr w:type="spellEnd"/>
            <w:r w:rsidRPr="00D87152">
              <w:rPr>
                <w:rFonts w:ascii="Arial" w:hAnsi="Arial" w:cs="Arial"/>
              </w:rPr>
              <w:t>, evitando así potenciales brechas de seguridad y garantizando la continuidad operativa.</w:t>
            </w:r>
          </w:p>
          <w:p w14:paraId="4F51A190" w14:textId="77777777" w:rsidR="00D87152" w:rsidRPr="00D87152" w:rsidRDefault="00D87152" w:rsidP="00D87152">
            <w:pPr>
              <w:pStyle w:val="Standard"/>
              <w:jc w:val="both"/>
              <w:rPr>
                <w:rFonts w:ascii="Arial" w:hAnsi="Arial" w:cs="Arial"/>
              </w:rPr>
            </w:pPr>
          </w:p>
          <w:p w14:paraId="02FCF1A2" w14:textId="77777777" w:rsidR="00A50AC0" w:rsidRPr="00D87152" w:rsidRDefault="00A50AC0" w:rsidP="00D87152">
            <w:pPr>
              <w:pStyle w:val="Standard"/>
              <w:jc w:val="both"/>
              <w:rPr>
                <w:rFonts w:ascii="Arial" w:hAnsi="Arial" w:cs="Arial"/>
              </w:rPr>
            </w:pPr>
            <w:r w:rsidRPr="00D87152">
              <w:rPr>
                <w:rFonts w:ascii="Arial" w:hAnsi="Arial" w:cs="Arial"/>
              </w:rPr>
              <w:t xml:space="preserve">Las herramientas de antivirus, antispam y </w:t>
            </w:r>
            <w:proofErr w:type="gramStart"/>
            <w:r w:rsidRPr="00D87152">
              <w:rPr>
                <w:rFonts w:ascii="Arial" w:hAnsi="Arial" w:cs="Arial"/>
              </w:rPr>
              <w:t>filtrado web requeridas</w:t>
            </w:r>
            <w:proofErr w:type="gramEnd"/>
            <w:r w:rsidRPr="00D87152">
              <w:rPr>
                <w:rFonts w:ascii="Arial" w:hAnsi="Arial" w:cs="Arial"/>
              </w:rPr>
              <w:t xml:space="preserve"> deben resguardar los servicios de TI de la AETN, incluyendo el correo electrónico institucional, la navegación por internet, la red de datos, los servidores y los equipos de computación de la AETN. </w:t>
            </w:r>
          </w:p>
          <w:p w14:paraId="3CCE933E" w14:textId="77777777" w:rsidR="00A50AC0" w:rsidRPr="00D87152" w:rsidRDefault="00A50AC0" w:rsidP="00D87152">
            <w:pPr>
              <w:pStyle w:val="Standard"/>
              <w:jc w:val="both"/>
              <w:rPr>
                <w:rFonts w:ascii="Arial" w:hAnsi="Arial" w:cs="Arial"/>
              </w:rPr>
            </w:pPr>
            <w:r w:rsidRPr="00D87152">
              <w:rPr>
                <w:rFonts w:ascii="Arial" w:hAnsi="Arial" w:cs="Arial"/>
              </w:rPr>
              <w:t>En fecha 22 de abril de 2025, se presentó la nota AETN-2151-UTI-6/2025 a la AGETIC, en la cual se informa que, se procedió con el registro del Plan de Institucional de Software Libre y estándares abiertos (PISLEA) de la AETN en el SRP Módulo PISLEA. En este, se registró la migración del Software Antivirus, hasta 2028</w:t>
            </w:r>
          </w:p>
          <w:p w14:paraId="09B00322" w14:textId="77777777" w:rsidR="00D87152" w:rsidRPr="00D87152" w:rsidRDefault="00D87152" w:rsidP="00D87152">
            <w:pPr>
              <w:pStyle w:val="Standard"/>
              <w:jc w:val="both"/>
              <w:rPr>
                <w:rFonts w:ascii="Arial" w:hAnsi="Arial" w:cs="Arial"/>
              </w:rPr>
            </w:pPr>
          </w:p>
          <w:p w14:paraId="5BF37EA0" w14:textId="77777777" w:rsidR="00A50AC0" w:rsidRPr="00D87152" w:rsidRDefault="00A50AC0" w:rsidP="00D87152">
            <w:pPr>
              <w:pStyle w:val="Standard"/>
              <w:numPr>
                <w:ilvl w:val="0"/>
                <w:numId w:val="36"/>
              </w:numPr>
              <w:ind w:left="426" w:hanging="426"/>
              <w:jc w:val="both"/>
              <w:rPr>
                <w:rFonts w:ascii="Arial" w:hAnsi="Arial" w:cs="Arial"/>
                <w:b/>
              </w:rPr>
            </w:pPr>
            <w:r w:rsidRPr="00D87152">
              <w:rPr>
                <w:rFonts w:ascii="Arial" w:hAnsi="Arial" w:cs="Arial"/>
                <w:b/>
              </w:rPr>
              <w:t>Objetivo</w:t>
            </w:r>
          </w:p>
          <w:p w14:paraId="4074DF75" w14:textId="77777777" w:rsidR="00D87152" w:rsidRPr="00D87152" w:rsidRDefault="00D87152" w:rsidP="00D87152">
            <w:pPr>
              <w:pStyle w:val="Standard"/>
              <w:jc w:val="both"/>
              <w:rPr>
                <w:rFonts w:ascii="Arial" w:hAnsi="Arial" w:cs="Arial"/>
              </w:rPr>
            </w:pPr>
          </w:p>
          <w:p w14:paraId="274DAD72" w14:textId="77777777" w:rsidR="00A50AC0" w:rsidRPr="00D87152" w:rsidRDefault="00A50AC0" w:rsidP="00D87152">
            <w:pPr>
              <w:pStyle w:val="Standard"/>
              <w:jc w:val="both"/>
              <w:rPr>
                <w:rFonts w:ascii="Arial" w:hAnsi="Arial" w:cs="Arial"/>
              </w:rPr>
            </w:pPr>
            <w:r w:rsidRPr="00D87152">
              <w:rPr>
                <w:rFonts w:ascii="Arial" w:hAnsi="Arial" w:cs="Arial"/>
              </w:rPr>
              <w:t>Contar con una solución de seguridad de la información robusta y confiable que proporcione una defensa efectiva y eficiente contra amenazas sofisticadas y riesgos de seguridad emergentes, garantizando la integridad, confidencialidad y disponibilidad de los activos de información, red de datos, equipos de computación y servicios de TI, para asegurar la continuidad de las funciones institucionales.</w:t>
            </w:r>
          </w:p>
          <w:p w14:paraId="5EAD5681" w14:textId="77777777" w:rsidR="00D87152" w:rsidRPr="00D87152" w:rsidRDefault="00D87152" w:rsidP="00D87152">
            <w:pPr>
              <w:pStyle w:val="Standard"/>
              <w:jc w:val="both"/>
              <w:rPr>
                <w:rFonts w:ascii="Arial" w:hAnsi="Arial" w:cs="Arial"/>
              </w:rPr>
            </w:pPr>
          </w:p>
          <w:p w14:paraId="6A03C8C6" w14:textId="77777777" w:rsidR="00A50AC0" w:rsidRPr="00D87152" w:rsidRDefault="00A50AC0" w:rsidP="00D87152">
            <w:pPr>
              <w:pStyle w:val="Standard"/>
              <w:numPr>
                <w:ilvl w:val="0"/>
                <w:numId w:val="36"/>
              </w:numPr>
              <w:ind w:left="426" w:hanging="426"/>
              <w:jc w:val="both"/>
              <w:rPr>
                <w:rFonts w:ascii="Arial" w:hAnsi="Arial" w:cs="Arial"/>
                <w:b/>
              </w:rPr>
            </w:pPr>
            <w:r w:rsidRPr="00D87152">
              <w:rPr>
                <w:rFonts w:ascii="Arial" w:hAnsi="Arial" w:cs="Arial"/>
                <w:b/>
              </w:rPr>
              <w:t>Método de selección y adjudicación</w:t>
            </w:r>
          </w:p>
          <w:p w14:paraId="3ADC8C3F" w14:textId="77777777" w:rsidR="00D87152" w:rsidRPr="00D87152" w:rsidRDefault="00D87152" w:rsidP="00D87152">
            <w:pPr>
              <w:pStyle w:val="Standard"/>
              <w:jc w:val="both"/>
              <w:rPr>
                <w:rFonts w:ascii="Arial" w:hAnsi="Arial" w:cs="Arial"/>
              </w:rPr>
            </w:pPr>
          </w:p>
          <w:p w14:paraId="2E3A5662" w14:textId="77777777" w:rsidR="00A50AC0" w:rsidRPr="00D87152" w:rsidRDefault="00A50AC0" w:rsidP="00D87152">
            <w:pPr>
              <w:pStyle w:val="Standard"/>
              <w:jc w:val="both"/>
              <w:rPr>
                <w:rFonts w:ascii="Arial" w:hAnsi="Arial" w:cs="Arial"/>
              </w:rPr>
            </w:pPr>
            <w:r w:rsidRPr="00D87152">
              <w:rPr>
                <w:rFonts w:ascii="Arial" w:hAnsi="Arial" w:cs="Arial"/>
              </w:rPr>
              <w:t>Precio evaluado más bajo.</w:t>
            </w:r>
          </w:p>
          <w:p w14:paraId="39FD309E" w14:textId="77777777" w:rsidR="00D87152" w:rsidRPr="00D87152" w:rsidRDefault="00D87152" w:rsidP="00D87152">
            <w:pPr>
              <w:pStyle w:val="Standard"/>
              <w:jc w:val="both"/>
              <w:rPr>
                <w:rFonts w:ascii="Arial" w:hAnsi="Arial" w:cs="Arial"/>
              </w:rPr>
            </w:pPr>
          </w:p>
          <w:p w14:paraId="0F10AA26" w14:textId="77777777" w:rsidR="00A50AC0" w:rsidRPr="00D87152" w:rsidRDefault="00A50AC0" w:rsidP="00D87152">
            <w:pPr>
              <w:pStyle w:val="Standard"/>
              <w:numPr>
                <w:ilvl w:val="0"/>
                <w:numId w:val="36"/>
              </w:numPr>
              <w:ind w:left="426" w:hanging="426"/>
              <w:jc w:val="both"/>
              <w:rPr>
                <w:rFonts w:ascii="Arial" w:hAnsi="Arial" w:cs="Arial"/>
                <w:b/>
              </w:rPr>
            </w:pPr>
            <w:r w:rsidRPr="00D87152">
              <w:rPr>
                <w:rFonts w:ascii="Arial" w:hAnsi="Arial" w:cs="Arial"/>
                <w:b/>
              </w:rPr>
              <w:t>Forma de adjudicación</w:t>
            </w:r>
          </w:p>
          <w:p w14:paraId="2643E07B" w14:textId="77777777" w:rsidR="00D87152" w:rsidRPr="00D87152" w:rsidRDefault="00D87152" w:rsidP="00D87152">
            <w:pPr>
              <w:pStyle w:val="Standard"/>
              <w:jc w:val="both"/>
              <w:rPr>
                <w:rFonts w:ascii="Arial" w:hAnsi="Arial" w:cs="Arial"/>
              </w:rPr>
            </w:pPr>
          </w:p>
          <w:p w14:paraId="0D5C1E4B" w14:textId="77777777" w:rsidR="00A50AC0" w:rsidRPr="00D87152" w:rsidRDefault="00A50AC0" w:rsidP="00D87152">
            <w:pPr>
              <w:pStyle w:val="Standard"/>
              <w:jc w:val="both"/>
              <w:rPr>
                <w:rFonts w:ascii="Arial" w:hAnsi="Arial" w:cs="Arial"/>
              </w:rPr>
            </w:pPr>
            <w:r w:rsidRPr="00D87152">
              <w:rPr>
                <w:rFonts w:ascii="Arial" w:hAnsi="Arial" w:cs="Arial"/>
              </w:rPr>
              <w:t>Por el total.</w:t>
            </w:r>
          </w:p>
          <w:p w14:paraId="1507A800" w14:textId="77777777" w:rsidR="00D87152" w:rsidRPr="00D87152" w:rsidRDefault="00D87152" w:rsidP="00D87152">
            <w:pPr>
              <w:pStyle w:val="Standard"/>
              <w:jc w:val="both"/>
              <w:rPr>
                <w:rFonts w:ascii="Arial" w:hAnsi="Arial" w:cs="Arial"/>
              </w:rPr>
            </w:pPr>
          </w:p>
          <w:p w14:paraId="2202D659" w14:textId="77777777" w:rsidR="00A50AC0" w:rsidRPr="00D87152" w:rsidRDefault="00A50AC0" w:rsidP="00D87152">
            <w:pPr>
              <w:pStyle w:val="Standard"/>
              <w:numPr>
                <w:ilvl w:val="0"/>
                <w:numId w:val="36"/>
              </w:numPr>
              <w:ind w:left="426" w:hanging="426"/>
              <w:jc w:val="both"/>
              <w:rPr>
                <w:rFonts w:ascii="Arial" w:hAnsi="Arial" w:cs="Arial"/>
                <w:b/>
              </w:rPr>
            </w:pPr>
            <w:r w:rsidRPr="00D87152">
              <w:rPr>
                <w:rFonts w:ascii="Arial" w:hAnsi="Arial" w:cs="Arial"/>
                <w:b/>
              </w:rPr>
              <w:t>Modalidad de contratación</w:t>
            </w:r>
          </w:p>
          <w:p w14:paraId="61C4CF41" w14:textId="77777777" w:rsidR="00D87152" w:rsidRPr="00D87152" w:rsidRDefault="00D87152" w:rsidP="00D87152">
            <w:pPr>
              <w:pStyle w:val="Standard"/>
              <w:jc w:val="both"/>
              <w:rPr>
                <w:rFonts w:ascii="Arial" w:hAnsi="Arial" w:cs="Arial"/>
              </w:rPr>
            </w:pPr>
          </w:p>
          <w:p w14:paraId="61E5E986" w14:textId="77777777" w:rsidR="00A50AC0" w:rsidRPr="00D87152" w:rsidRDefault="00A50AC0" w:rsidP="00D87152">
            <w:pPr>
              <w:pStyle w:val="Standard"/>
              <w:jc w:val="both"/>
              <w:rPr>
                <w:rFonts w:ascii="Arial" w:hAnsi="Arial" w:cs="Arial"/>
              </w:rPr>
            </w:pPr>
            <w:r w:rsidRPr="00D87152">
              <w:rPr>
                <w:rFonts w:ascii="Arial" w:hAnsi="Arial" w:cs="Arial"/>
              </w:rPr>
              <w:t>Apoyo Nacional a la Producción y Empleo (</w:t>
            </w:r>
            <w:proofErr w:type="spellStart"/>
            <w:r w:rsidRPr="00D87152">
              <w:rPr>
                <w:rFonts w:ascii="Arial" w:hAnsi="Arial" w:cs="Arial"/>
              </w:rPr>
              <w:t>ANPE</w:t>
            </w:r>
            <w:proofErr w:type="spellEnd"/>
            <w:r w:rsidRPr="00D87152">
              <w:rPr>
                <w:rFonts w:ascii="Arial" w:hAnsi="Arial" w:cs="Arial"/>
              </w:rPr>
              <w:t>).</w:t>
            </w:r>
          </w:p>
          <w:p w14:paraId="564FE6D9" w14:textId="77777777" w:rsidR="00D87152" w:rsidRPr="00D87152" w:rsidRDefault="00D87152" w:rsidP="00D87152">
            <w:pPr>
              <w:pStyle w:val="Standard"/>
              <w:jc w:val="both"/>
              <w:rPr>
                <w:rFonts w:ascii="Arial" w:hAnsi="Arial" w:cs="Arial"/>
              </w:rPr>
            </w:pPr>
          </w:p>
          <w:p w14:paraId="4C3CA7AD" w14:textId="77777777" w:rsidR="00A50AC0" w:rsidRPr="00D87152" w:rsidRDefault="00A50AC0" w:rsidP="00D87152">
            <w:pPr>
              <w:pStyle w:val="Standard"/>
              <w:numPr>
                <w:ilvl w:val="0"/>
                <w:numId w:val="36"/>
              </w:numPr>
              <w:ind w:left="426" w:hanging="426"/>
              <w:jc w:val="both"/>
              <w:rPr>
                <w:rFonts w:ascii="Arial" w:hAnsi="Arial" w:cs="Arial"/>
                <w:b/>
              </w:rPr>
            </w:pPr>
            <w:r w:rsidRPr="00D87152">
              <w:rPr>
                <w:rFonts w:ascii="Arial" w:hAnsi="Arial" w:cs="Arial"/>
                <w:b/>
              </w:rPr>
              <w:t>Requisitos de la licencia</w:t>
            </w:r>
          </w:p>
          <w:p w14:paraId="525804CC" w14:textId="77777777" w:rsidR="00D87152" w:rsidRPr="00D87152" w:rsidRDefault="00D87152" w:rsidP="00D87152">
            <w:pPr>
              <w:pStyle w:val="Standard"/>
              <w:ind w:left="426"/>
              <w:jc w:val="both"/>
              <w:rPr>
                <w:rFonts w:ascii="Arial" w:hAnsi="Arial" w:cs="Arial"/>
                <w:b/>
              </w:rPr>
            </w:pPr>
          </w:p>
          <w:p w14:paraId="4DF96433" w14:textId="77777777" w:rsidR="00A50AC0" w:rsidRPr="00D87152" w:rsidRDefault="00A50AC0" w:rsidP="00D87152">
            <w:pPr>
              <w:pStyle w:val="Standard"/>
              <w:numPr>
                <w:ilvl w:val="0"/>
                <w:numId w:val="32"/>
              </w:numPr>
              <w:jc w:val="both"/>
              <w:rPr>
                <w:rFonts w:ascii="Arial" w:hAnsi="Arial" w:cs="Arial"/>
              </w:rPr>
            </w:pPr>
            <w:r w:rsidRPr="00D87152">
              <w:rPr>
                <w:rFonts w:ascii="Arial" w:hAnsi="Arial" w:cs="Arial"/>
              </w:rPr>
              <w:t>Cantidad de Licencias: 30 Licencias</w:t>
            </w:r>
          </w:p>
          <w:p w14:paraId="5ABED783" w14:textId="77777777" w:rsidR="00D87152" w:rsidRPr="00D87152" w:rsidRDefault="00D87152" w:rsidP="00D87152">
            <w:pPr>
              <w:pStyle w:val="Standard"/>
              <w:ind w:left="360"/>
              <w:jc w:val="both"/>
              <w:rPr>
                <w:rFonts w:ascii="Arial" w:hAnsi="Arial" w:cs="Arial"/>
              </w:rPr>
            </w:pPr>
          </w:p>
          <w:p w14:paraId="7385D5E3" w14:textId="77777777" w:rsidR="00A50AC0" w:rsidRPr="00D87152" w:rsidRDefault="00A50AC0" w:rsidP="00D87152">
            <w:pPr>
              <w:pStyle w:val="Standard"/>
              <w:numPr>
                <w:ilvl w:val="0"/>
                <w:numId w:val="32"/>
              </w:numPr>
              <w:jc w:val="both"/>
              <w:rPr>
                <w:rFonts w:ascii="Arial" w:hAnsi="Arial" w:cs="Arial"/>
              </w:rPr>
            </w:pPr>
            <w:r w:rsidRPr="00D87152">
              <w:rPr>
                <w:rFonts w:ascii="Arial" w:hAnsi="Arial" w:cs="Arial"/>
              </w:rPr>
              <w:t xml:space="preserve">Renovación de Licencias </w:t>
            </w:r>
            <w:proofErr w:type="spellStart"/>
            <w:r w:rsidRPr="00D87152">
              <w:rPr>
                <w:rFonts w:ascii="Arial" w:hAnsi="Arial" w:cs="Arial"/>
              </w:rPr>
              <w:t>Trend</w:t>
            </w:r>
            <w:proofErr w:type="spellEnd"/>
            <w:r w:rsidRPr="00D87152">
              <w:rPr>
                <w:rFonts w:ascii="Arial" w:hAnsi="Arial" w:cs="Arial"/>
              </w:rPr>
              <w:t xml:space="preserve"> Micro Smart </w:t>
            </w:r>
            <w:proofErr w:type="spellStart"/>
            <w:r w:rsidRPr="00D87152">
              <w:rPr>
                <w:rFonts w:ascii="Arial" w:hAnsi="Arial" w:cs="Arial"/>
              </w:rPr>
              <w:t>Protection</w:t>
            </w:r>
            <w:proofErr w:type="spellEnd"/>
            <w:r w:rsidRPr="00D87152">
              <w:rPr>
                <w:rFonts w:ascii="Arial" w:hAnsi="Arial" w:cs="Arial"/>
              </w:rPr>
              <w:t xml:space="preserve"> Complete por el periodo de un (1) año a partir del 23 de julio de 2025.</w:t>
            </w:r>
          </w:p>
          <w:p w14:paraId="56B7E061" w14:textId="77777777" w:rsidR="00D87152" w:rsidRPr="00D87152" w:rsidRDefault="00D87152" w:rsidP="00D87152">
            <w:pPr>
              <w:pStyle w:val="Prrafodelista"/>
              <w:rPr>
                <w:rFonts w:ascii="Arial" w:hAnsi="Arial" w:cs="Arial"/>
                <w:sz w:val="16"/>
                <w:szCs w:val="16"/>
              </w:rPr>
            </w:pPr>
          </w:p>
          <w:p w14:paraId="706B4BBD" w14:textId="77777777" w:rsidR="00A50AC0" w:rsidRPr="00D87152" w:rsidRDefault="00A50AC0" w:rsidP="00D87152">
            <w:pPr>
              <w:pStyle w:val="Standard"/>
              <w:numPr>
                <w:ilvl w:val="0"/>
                <w:numId w:val="32"/>
              </w:numPr>
              <w:jc w:val="both"/>
              <w:rPr>
                <w:rFonts w:ascii="Arial" w:hAnsi="Arial" w:cs="Arial"/>
              </w:rPr>
            </w:pPr>
            <w:r w:rsidRPr="00D87152">
              <w:rPr>
                <w:rFonts w:ascii="Arial" w:hAnsi="Arial" w:cs="Arial"/>
              </w:rPr>
              <w:t>Protección a nivel de puestos de trabajo y servidores</w:t>
            </w:r>
          </w:p>
          <w:p w14:paraId="5F458F9D" w14:textId="77777777" w:rsidR="00A50AC0" w:rsidRPr="00D87152" w:rsidRDefault="00A50AC0" w:rsidP="00FE0ADC">
            <w:pPr>
              <w:pStyle w:val="Standard"/>
              <w:numPr>
                <w:ilvl w:val="1"/>
                <w:numId w:val="32"/>
              </w:numPr>
              <w:ind w:left="681" w:hanging="283"/>
              <w:jc w:val="both"/>
              <w:rPr>
                <w:rFonts w:ascii="Arial" w:hAnsi="Arial" w:cs="Arial"/>
              </w:rPr>
            </w:pPr>
            <w:proofErr w:type="spellStart"/>
            <w:r w:rsidRPr="00D87152">
              <w:rPr>
                <w:rFonts w:ascii="Arial" w:hAnsi="Arial" w:cs="Arial"/>
              </w:rPr>
              <w:t>Apex</w:t>
            </w:r>
            <w:proofErr w:type="spellEnd"/>
            <w:r w:rsidRPr="00D87152">
              <w:rPr>
                <w:rFonts w:ascii="Arial" w:hAnsi="Arial" w:cs="Arial"/>
              </w:rPr>
              <w:t xml:space="preserve"> </w:t>
            </w:r>
            <w:proofErr w:type="spellStart"/>
            <w:r w:rsidRPr="00D87152">
              <w:rPr>
                <w:rFonts w:ascii="Arial" w:hAnsi="Arial" w:cs="Arial"/>
              </w:rPr>
              <w:t>One</w:t>
            </w:r>
            <w:proofErr w:type="spellEnd"/>
            <w:r w:rsidRPr="00D87152">
              <w:rPr>
                <w:rFonts w:ascii="Arial" w:hAnsi="Arial" w:cs="Arial"/>
              </w:rPr>
              <w:t xml:space="preserve"> (Antivirus)</w:t>
            </w:r>
          </w:p>
          <w:p w14:paraId="0AA360EA" w14:textId="77777777" w:rsidR="00A50AC0" w:rsidRPr="00D87152" w:rsidRDefault="00A50AC0" w:rsidP="00FE0ADC">
            <w:pPr>
              <w:pStyle w:val="Standard"/>
              <w:numPr>
                <w:ilvl w:val="1"/>
                <w:numId w:val="32"/>
              </w:numPr>
              <w:ind w:left="681" w:hanging="283"/>
              <w:jc w:val="both"/>
              <w:rPr>
                <w:rFonts w:ascii="Arial" w:hAnsi="Arial" w:cs="Arial"/>
              </w:rPr>
            </w:pPr>
            <w:r w:rsidRPr="00D87152">
              <w:rPr>
                <w:rFonts w:ascii="Arial" w:hAnsi="Arial" w:cs="Arial"/>
              </w:rPr>
              <w:t xml:space="preserve">Server </w:t>
            </w:r>
            <w:proofErr w:type="spellStart"/>
            <w:r w:rsidRPr="00D87152">
              <w:rPr>
                <w:rFonts w:ascii="Arial" w:hAnsi="Arial" w:cs="Arial"/>
              </w:rPr>
              <w:t>Protect</w:t>
            </w:r>
            <w:proofErr w:type="spellEnd"/>
            <w:r w:rsidRPr="00D87152">
              <w:rPr>
                <w:rFonts w:ascii="Arial" w:hAnsi="Arial" w:cs="Arial"/>
              </w:rPr>
              <w:t xml:space="preserve"> (Antivirus para Servidores)</w:t>
            </w:r>
          </w:p>
          <w:p w14:paraId="38C9B38B" w14:textId="77777777" w:rsidR="00A50AC0" w:rsidRPr="00D87152" w:rsidRDefault="00A50AC0" w:rsidP="00FE0ADC">
            <w:pPr>
              <w:pStyle w:val="Standard"/>
              <w:numPr>
                <w:ilvl w:val="1"/>
                <w:numId w:val="32"/>
              </w:numPr>
              <w:ind w:left="681" w:hanging="283"/>
              <w:jc w:val="both"/>
              <w:rPr>
                <w:rFonts w:ascii="Arial" w:hAnsi="Arial" w:cs="Arial"/>
              </w:rPr>
            </w:pPr>
            <w:proofErr w:type="spellStart"/>
            <w:r w:rsidRPr="00D87152">
              <w:rPr>
                <w:rFonts w:ascii="Arial" w:hAnsi="Arial" w:cs="Arial"/>
              </w:rPr>
              <w:t>Worry</w:t>
            </w:r>
            <w:proofErr w:type="spellEnd"/>
            <w:r w:rsidRPr="00D87152">
              <w:rPr>
                <w:rFonts w:ascii="Arial" w:hAnsi="Arial" w:cs="Arial"/>
              </w:rPr>
              <w:t xml:space="preserve">-Free </w:t>
            </w:r>
            <w:proofErr w:type="spellStart"/>
            <w:r w:rsidRPr="00D87152">
              <w:rPr>
                <w:rFonts w:ascii="Arial" w:hAnsi="Arial" w:cs="Arial"/>
              </w:rPr>
              <w:t>Services</w:t>
            </w:r>
            <w:proofErr w:type="spellEnd"/>
            <w:r w:rsidRPr="00D87152">
              <w:rPr>
                <w:rFonts w:ascii="Arial" w:hAnsi="Arial" w:cs="Arial"/>
              </w:rPr>
              <w:t xml:space="preserve"> (Corta fuegos de Detección </w:t>
            </w:r>
            <w:proofErr w:type="spellStart"/>
            <w:r w:rsidRPr="00D87152">
              <w:rPr>
                <w:rFonts w:ascii="Arial" w:hAnsi="Arial" w:cs="Arial"/>
              </w:rPr>
              <w:t>e</w:t>
            </w:r>
            <w:proofErr w:type="spellEnd"/>
            <w:r w:rsidRPr="00D87152">
              <w:rPr>
                <w:rFonts w:ascii="Arial" w:hAnsi="Arial" w:cs="Arial"/>
              </w:rPr>
              <w:t xml:space="preserve"> Intrusos)</w:t>
            </w:r>
          </w:p>
          <w:p w14:paraId="2CF9C0BA" w14:textId="77777777" w:rsidR="00A50AC0" w:rsidRPr="00D87152" w:rsidRDefault="00A50AC0" w:rsidP="00FE0ADC">
            <w:pPr>
              <w:pStyle w:val="Standard"/>
              <w:numPr>
                <w:ilvl w:val="1"/>
                <w:numId w:val="32"/>
              </w:numPr>
              <w:ind w:left="681" w:hanging="283"/>
              <w:jc w:val="both"/>
              <w:rPr>
                <w:rFonts w:ascii="Arial" w:hAnsi="Arial" w:cs="Arial"/>
              </w:rPr>
            </w:pPr>
            <w:proofErr w:type="spellStart"/>
            <w:r w:rsidRPr="00D87152">
              <w:rPr>
                <w:rFonts w:ascii="Arial" w:hAnsi="Arial" w:cs="Arial"/>
              </w:rPr>
              <w:t>Vulnerability</w:t>
            </w:r>
            <w:proofErr w:type="spellEnd"/>
            <w:r w:rsidRPr="00D87152">
              <w:rPr>
                <w:rFonts w:ascii="Arial" w:hAnsi="Arial" w:cs="Arial"/>
              </w:rPr>
              <w:t xml:space="preserve"> </w:t>
            </w:r>
            <w:proofErr w:type="spellStart"/>
            <w:r w:rsidRPr="00D87152">
              <w:rPr>
                <w:rFonts w:ascii="Arial" w:hAnsi="Arial" w:cs="Arial"/>
              </w:rPr>
              <w:t>Protection</w:t>
            </w:r>
            <w:proofErr w:type="spellEnd"/>
            <w:r w:rsidRPr="00D87152">
              <w:rPr>
                <w:rFonts w:ascii="Arial" w:hAnsi="Arial" w:cs="Arial"/>
              </w:rPr>
              <w:t xml:space="preserve"> (Parches Virtuales)</w:t>
            </w:r>
          </w:p>
          <w:p w14:paraId="04636243" w14:textId="77777777" w:rsidR="00A50AC0" w:rsidRPr="00D87152" w:rsidRDefault="00A50AC0" w:rsidP="00FE0ADC">
            <w:pPr>
              <w:pStyle w:val="Standard"/>
              <w:numPr>
                <w:ilvl w:val="1"/>
                <w:numId w:val="32"/>
              </w:numPr>
              <w:ind w:left="681" w:hanging="283"/>
              <w:jc w:val="both"/>
              <w:rPr>
                <w:rFonts w:ascii="Arial" w:hAnsi="Arial" w:cs="Arial"/>
              </w:rPr>
            </w:pPr>
            <w:proofErr w:type="spellStart"/>
            <w:r w:rsidRPr="00D87152">
              <w:rPr>
                <w:rFonts w:ascii="Arial" w:hAnsi="Arial" w:cs="Arial"/>
              </w:rPr>
              <w:t>Endpoint</w:t>
            </w:r>
            <w:proofErr w:type="spellEnd"/>
            <w:r w:rsidRPr="00D87152">
              <w:rPr>
                <w:rFonts w:ascii="Arial" w:hAnsi="Arial" w:cs="Arial"/>
              </w:rPr>
              <w:t xml:space="preserve"> </w:t>
            </w:r>
            <w:proofErr w:type="spellStart"/>
            <w:r w:rsidRPr="00D87152">
              <w:rPr>
                <w:rFonts w:ascii="Arial" w:hAnsi="Arial" w:cs="Arial"/>
              </w:rPr>
              <w:t>Application</w:t>
            </w:r>
            <w:proofErr w:type="spellEnd"/>
            <w:r w:rsidRPr="00D87152">
              <w:rPr>
                <w:rFonts w:ascii="Arial" w:hAnsi="Arial" w:cs="Arial"/>
              </w:rPr>
              <w:t xml:space="preserve"> Control (Aplicaciones de Software Malicioso)</w:t>
            </w:r>
          </w:p>
          <w:p w14:paraId="73BD4AC6" w14:textId="77777777" w:rsidR="00A50AC0" w:rsidRPr="00D87152" w:rsidRDefault="00A50AC0" w:rsidP="00FE0ADC">
            <w:pPr>
              <w:pStyle w:val="Standard"/>
              <w:numPr>
                <w:ilvl w:val="1"/>
                <w:numId w:val="32"/>
              </w:numPr>
              <w:ind w:left="681" w:hanging="283"/>
              <w:jc w:val="both"/>
              <w:rPr>
                <w:rFonts w:ascii="Arial" w:hAnsi="Arial" w:cs="Arial"/>
              </w:rPr>
            </w:pPr>
            <w:r w:rsidRPr="00D87152">
              <w:rPr>
                <w:rFonts w:ascii="Arial" w:hAnsi="Arial" w:cs="Arial"/>
              </w:rPr>
              <w:t xml:space="preserve">Virtual Desktop </w:t>
            </w:r>
            <w:proofErr w:type="spellStart"/>
            <w:r w:rsidRPr="00D87152">
              <w:rPr>
                <w:rFonts w:ascii="Arial" w:hAnsi="Arial" w:cs="Arial"/>
              </w:rPr>
              <w:t>Infrastructure</w:t>
            </w:r>
            <w:proofErr w:type="spellEnd"/>
            <w:r w:rsidRPr="00D87152">
              <w:rPr>
                <w:rFonts w:ascii="Arial" w:hAnsi="Arial" w:cs="Arial"/>
              </w:rPr>
              <w:t xml:space="preserve"> (Protección de Ambientes Virtuales)</w:t>
            </w:r>
          </w:p>
          <w:p w14:paraId="3FEA951A" w14:textId="77777777" w:rsidR="00A50AC0" w:rsidRPr="00D87152" w:rsidRDefault="00A50AC0" w:rsidP="00FE0ADC">
            <w:pPr>
              <w:pStyle w:val="Standard"/>
              <w:numPr>
                <w:ilvl w:val="1"/>
                <w:numId w:val="32"/>
              </w:numPr>
              <w:ind w:left="681" w:hanging="283"/>
              <w:jc w:val="both"/>
              <w:rPr>
                <w:rFonts w:ascii="Arial" w:hAnsi="Arial" w:cs="Arial"/>
                <w:lang w:val="en-US"/>
              </w:rPr>
            </w:pPr>
            <w:r w:rsidRPr="00D87152">
              <w:rPr>
                <w:rFonts w:ascii="Arial" w:hAnsi="Arial" w:cs="Arial"/>
                <w:lang w:val="en-US"/>
              </w:rPr>
              <w:t>Security for Macintosh (Antivirus para MAC)</w:t>
            </w:r>
          </w:p>
          <w:p w14:paraId="2566D3FF" w14:textId="77777777" w:rsidR="00A50AC0" w:rsidRPr="00D87152" w:rsidRDefault="00A50AC0" w:rsidP="00FE0ADC">
            <w:pPr>
              <w:pStyle w:val="Standard"/>
              <w:numPr>
                <w:ilvl w:val="1"/>
                <w:numId w:val="32"/>
              </w:numPr>
              <w:ind w:left="681" w:hanging="283"/>
              <w:jc w:val="both"/>
              <w:rPr>
                <w:rFonts w:ascii="Arial" w:hAnsi="Arial" w:cs="Arial"/>
                <w:lang w:val="en-US"/>
              </w:rPr>
            </w:pPr>
            <w:r w:rsidRPr="00D87152">
              <w:rPr>
                <w:rFonts w:ascii="Arial" w:hAnsi="Arial" w:cs="Arial"/>
                <w:lang w:val="en-US"/>
              </w:rPr>
              <w:t>Portal Protect for Share Point (</w:t>
            </w:r>
            <w:proofErr w:type="spellStart"/>
            <w:r w:rsidRPr="00D87152">
              <w:rPr>
                <w:rFonts w:ascii="Arial" w:hAnsi="Arial" w:cs="Arial"/>
                <w:lang w:val="en-US"/>
              </w:rPr>
              <w:t>Protección</w:t>
            </w:r>
            <w:proofErr w:type="spellEnd"/>
            <w:r w:rsidRPr="00D87152">
              <w:rPr>
                <w:rFonts w:ascii="Arial" w:hAnsi="Arial" w:cs="Arial"/>
                <w:lang w:val="en-US"/>
              </w:rPr>
              <w:t xml:space="preserve"> de malware, enlaces</w:t>
            </w:r>
          </w:p>
          <w:p w14:paraId="74DFB766" w14:textId="77777777" w:rsidR="00A50AC0" w:rsidRPr="00D87152" w:rsidRDefault="00A50AC0" w:rsidP="00FE0ADC">
            <w:pPr>
              <w:pStyle w:val="Standard"/>
              <w:numPr>
                <w:ilvl w:val="1"/>
                <w:numId w:val="32"/>
              </w:numPr>
              <w:ind w:left="681" w:hanging="283"/>
              <w:jc w:val="both"/>
              <w:rPr>
                <w:rFonts w:ascii="Arial" w:hAnsi="Arial" w:cs="Arial"/>
              </w:rPr>
            </w:pPr>
            <w:r w:rsidRPr="00D87152">
              <w:rPr>
                <w:rFonts w:ascii="Arial" w:hAnsi="Arial" w:cs="Arial"/>
              </w:rPr>
              <w:t>maliciosos...)</w:t>
            </w:r>
          </w:p>
          <w:p w14:paraId="458BB51F" w14:textId="77777777" w:rsidR="00A50AC0" w:rsidRPr="00D87152" w:rsidRDefault="00A50AC0" w:rsidP="00FE0ADC">
            <w:pPr>
              <w:pStyle w:val="Standard"/>
              <w:numPr>
                <w:ilvl w:val="1"/>
                <w:numId w:val="32"/>
              </w:numPr>
              <w:ind w:left="681" w:hanging="283"/>
              <w:jc w:val="both"/>
              <w:rPr>
                <w:rFonts w:ascii="Arial" w:hAnsi="Arial" w:cs="Arial"/>
              </w:rPr>
            </w:pPr>
            <w:proofErr w:type="spellStart"/>
            <w:r w:rsidRPr="00D87152">
              <w:rPr>
                <w:rFonts w:ascii="Arial" w:hAnsi="Arial" w:cs="Arial"/>
              </w:rPr>
              <w:t>Endpoint</w:t>
            </w:r>
            <w:proofErr w:type="spellEnd"/>
            <w:r w:rsidRPr="00D87152">
              <w:rPr>
                <w:rFonts w:ascii="Arial" w:hAnsi="Arial" w:cs="Arial"/>
              </w:rPr>
              <w:t xml:space="preserve"> </w:t>
            </w:r>
            <w:proofErr w:type="spellStart"/>
            <w:r w:rsidRPr="00D87152">
              <w:rPr>
                <w:rFonts w:ascii="Arial" w:hAnsi="Arial" w:cs="Arial"/>
              </w:rPr>
              <w:t>Encryption</w:t>
            </w:r>
            <w:proofErr w:type="spellEnd"/>
            <w:r w:rsidRPr="00D87152">
              <w:rPr>
                <w:rFonts w:ascii="Arial" w:hAnsi="Arial" w:cs="Arial"/>
              </w:rPr>
              <w:t xml:space="preserve"> (Encriptación de PC, HDD, carpetas, archivos)</w:t>
            </w:r>
          </w:p>
          <w:p w14:paraId="2882262B" w14:textId="77777777" w:rsidR="00D87152" w:rsidRDefault="00D87152" w:rsidP="00D87152">
            <w:pPr>
              <w:pStyle w:val="Standard"/>
              <w:ind w:left="360"/>
              <w:jc w:val="both"/>
              <w:rPr>
                <w:rFonts w:ascii="Arial" w:hAnsi="Arial" w:cs="Arial"/>
              </w:rPr>
            </w:pPr>
          </w:p>
          <w:p w14:paraId="1BB043DA" w14:textId="77777777" w:rsidR="00A50AC0" w:rsidRPr="00D87152" w:rsidRDefault="00A50AC0" w:rsidP="00D87152">
            <w:pPr>
              <w:pStyle w:val="Standard"/>
              <w:numPr>
                <w:ilvl w:val="0"/>
                <w:numId w:val="32"/>
              </w:numPr>
              <w:jc w:val="both"/>
              <w:rPr>
                <w:rFonts w:ascii="Arial" w:hAnsi="Arial" w:cs="Arial"/>
              </w:rPr>
            </w:pPr>
            <w:r w:rsidRPr="00D87152">
              <w:rPr>
                <w:rFonts w:ascii="Arial" w:hAnsi="Arial" w:cs="Arial"/>
              </w:rPr>
              <w:t>Protección de dispositivos móviles</w:t>
            </w:r>
          </w:p>
          <w:p w14:paraId="5427B0A6" w14:textId="77777777" w:rsidR="00A50AC0" w:rsidRPr="00D87152" w:rsidRDefault="00A50AC0" w:rsidP="00FE0ADC">
            <w:pPr>
              <w:pStyle w:val="Standard"/>
              <w:numPr>
                <w:ilvl w:val="1"/>
                <w:numId w:val="32"/>
              </w:numPr>
              <w:ind w:left="681" w:hanging="283"/>
              <w:jc w:val="both"/>
              <w:rPr>
                <w:rFonts w:ascii="Arial" w:hAnsi="Arial" w:cs="Arial"/>
              </w:rPr>
            </w:pPr>
            <w:r w:rsidRPr="00D87152">
              <w:rPr>
                <w:rFonts w:ascii="Arial" w:hAnsi="Arial" w:cs="Arial"/>
              </w:rPr>
              <w:t>Mobile Security (</w:t>
            </w:r>
            <w:proofErr w:type="spellStart"/>
            <w:r w:rsidRPr="00D87152">
              <w:rPr>
                <w:rFonts w:ascii="Arial" w:hAnsi="Arial" w:cs="Arial"/>
              </w:rPr>
              <w:t>Android,Apple</w:t>
            </w:r>
            <w:proofErr w:type="spellEnd"/>
            <w:r w:rsidRPr="00D87152">
              <w:rPr>
                <w:rFonts w:ascii="Arial" w:hAnsi="Arial" w:cs="Arial"/>
              </w:rPr>
              <w:t>)</w:t>
            </w:r>
          </w:p>
          <w:p w14:paraId="57CD447C" w14:textId="77777777" w:rsidR="00FE0ADC" w:rsidRDefault="00FE0ADC" w:rsidP="00FE0ADC">
            <w:pPr>
              <w:pStyle w:val="Standard"/>
              <w:ind w:left="360"/>
              <w:jc w:val="both"/>
              <w:rPr>
                <w:rFonts w:ascii="Arial" w:hAnsi="Arial" w:cs="Arial"/>
              </w:rPr>
            </w:pPr>
          </w:p>
          <w:p w14:paraId="11B0C1D3" w14:textId="77777777" w:rsidR="00A50AC0" w:rsidRPr="00D87152" w:rsidRDefault="00A50AC0" w:rsidP="00D87152">
            <w:pPr>
              <w:pStyle w:val="Standard"/>
              <w:numPr>
                <w:ilvl w:val="0"/>
                <w:numId w:val="32"/>
              </w:numPr>
              <w:jc w:val="both"/>
              <w:rPr>
                <w:rFonts w:ascii="Arial" w:hAnsi="Arial" w:cs="Arial"/>
              </w:rPr>
            </w:pPr>
            <w:r w:rsidRPr="00D87152">
              <w:rPr>
                <w:rFonts w:ascii="Arial" w:hAnsi="Arial" w:cs="Arial"/>
              </w:rPr>
              <w:t>Protección perimetral de colaboración y de correo electrónico</w:t>
            </w:r>
          </w:p>
          <w:p w14:paraId="4508763F" w14:textId="77777777" w:rsidR="00A50AC0" w:rsidRPr="00D87152" w:rsidRDefault="00A50AC0" w:rsidP="00FE0ADC">
            <w:pPr>
              <w:pStyle w:val="Standard"/>
              <w:numPr>
                <w:ilvl w:val="1"/>
                <w:numId w:val="32"/>
              </w:numPr>
              <w:ind w:left="681" w:hanging="283"/>
              <w:jc w:val="both"/>
              <w:rPr>
                <w:rFonts w:ascii="Arial" w:hAnsi="Arial" w:cs="Arial"/>
              </w:rPr>
            </w:pPr>
            <w:proofErr w:type="spellStart"/>
            <w:r w:rsidRPr="00D87152">
              <w:rPr>
                <w:rFonts w:ascii="Arial" w:hAnsi="Arial" w:cs="Arial"/>
              </w:rPr>
              <w:t>EMail</w:t>
            </w:r>
            <w:proofErr w:type="spellEnd"/>
            <w:r w:rsidRPr="00D87152">
              <w:rPr>
                <w:rFonts w:ascii="Arial" w:hAnsi="Arial" w:cs="Arial"/>
              </w:rPr>
              <w:t xml:space="preserve"> Security (</w:t>
            </w:r>
            <w:proofErr w:type="spellStart"/>
            <w:r w:rsidRPr="00D87152">
              <w:rPr>
                <w:rFonts w:ascii="Arial" w:hAnsi="Arial" w:cs="Arial"/>
              </w:rPr>
              <w:t>AntiSpam</w:t>
            </w:r>
            <w:proofErr w:type="spellEnd"/>
            <w:r w:rsidRPr="00D87152">
              <w:rPr>
                <w:rFonts w:ascii="Arial" w:hAnsi="Arial" w:cs="Arial"/>
              </w:rPr>
              <w:t xml:space="preserve"> servidor de correo)</w:t>
            </w:r>
          </w:p>
          <w:p w14:paraId="78C92D4C" w14:textId="77777777" w:rsidR="00FE0ADC" w:rsidRDefault="00FE0ADC" w:rsidP="00FE0ADC">
            <w:pPr>
              <w:pStyle w:val="Standard"/>
              <w:ind w:left="360"/>
              <w:jc w:val="both"/>
              <w:rPr>
                <w:rFonts w:ascii="Arial" w:hAnsi="Arial" w:cs="Arial"/>
              </w:rPr>
            </w:pPr>
          </w:p>
          <w:p w14:paraId="70AD2A5F" w14:textId="77777777" w:rsidR="00A50AC0" w:rsidRPr="00D87152" w:rsidRDefault="00A50AC0" w:rsidP="00D87152">
            <w:pPr>
              <w:pStyle w:val="Standard"/>
              <w:numPr>
                <w:ilvl w:val="0"/>
                <w:numId w:val="32"/>
              </w:numPr>
              <w:jc w:val="both"/>
              <w:rPr>
                <w:rFonts w:ascii="Arial" w:hAnsi="Arial" w:cs="Arial"/>
              </w:rPr>
            </w:pPr>
            <w:r w:rsidRPr="00D87152">
              <w:rPr>
                <w:rFonts w:ascii="Arial" w:hAnsi="Arial" w:cs="Arial"/>
              </w:rPr>
              <w:t xml:space="preserve">Protección de </w:t>
            </w:r>
            <w:proofErr w:type="spellStart"/>
            <w:r w:rsidRPr="00D87152">
              <w:rPr>
                <w:rFonts w:ascii="Arial" w:hAnsi="Arial" w:cs="Arial"/>
              </w:rPr>
              <w:t>gateway</w:t>
            </w:r>
            <w:proofErr w:type="spellEnd"/>
            <w:r w:rsidRPr="00D87152">
              <w:rPr>
                <w:rFonts w:ascii="Arial" w:hAnsi="Arial" w:cs="Arial"/>
              </w:rPr>
              <w:t xml:space="preserve"> de internet</w:t>
            </w:r>
          </w:p>
          <w:p w14:paraId="3E3F7666" w14:textId="77777777" w:rsidR="00A50AC0" w:rsidRPr="00D87152" w:rsidRDefault="00A50AC0" w:rsidP="00FE0ADC">
            <w:pPr>
              <w:pStyle w:val="Standard"/>
              <w:numPr>
                <w:ilvl w:val="1"/>
                <w:numId w:val="32"/>
              </w:numPr>
              <w:ind w:left="681" w:hanging="283"/>
              <w:jc w:val="both"/>
              <w:rPr>
                <w:rFonts w:ascii="Arial" w:hAnsi="Arial" w:cs="Arial"/>
              </w:rPr>
            </w:pPr>
            <w:r w:rsidRPr="00D87152">
              <w:rPr>
                <w:rFonts w:ascii="Arial" w:hAnsi="Arial" w:cs="Arial"/>
              </w:rPr>
              <w:t>Web Security (Proxy Web de navegación)</w:t>
            </w:r>
          </w:p>
          <w:p w14:paraId="58DBBE29" w14:textId="77777777" w:rsidR="00FE0ADC" w:rsidRDefault="00FE0ADC" w:rsidP="00FE0ADC">
            <w:pPr>
              <w:pStyle w:val="Standard"/>
              <w:ind w:left="360"/>
              <w:jc w:val="both"/>
              <w:rPr>
                <w:rFonts w:ascii="Arial" w:hAnsi="Arial" w:cs="Arial"/>
              </w:rPr>
            </w:pPr>
          </w:p>
          <w:p w14:paraId="5FD51B57" w14:textId="77777777" w:rsidR="00FE0ADC" w:rsidRDefault="00FE0ADC" w:rsidP="00FE0ADC">
            <w:pPr>
              <w:pStyle w:val="Standard"/>
              <w:ind w:left="360"/>
              <w:jc w:val="both"/>
              <w:rPr>
                <w:rFonts w:ascii="Arial" w:hAnsi="Arial" w:cs="Arial"/>
              </w:rPr>
            </w:pPr>
          </w:p>
          <w:p w14:paraId="23ADF282" w14:textId="77777777" w:rsidR="00A50AC0" w:rsidRPr="00D87152" w:rsidRDefault="00A50AC0" w:rsidP="00D87152">
            <w:pPr>
              <w:pStyle w:val="Standard"/>
              <w:numPr>
                <w:ilvl w:val="0"/>
                <w:numId w:val="32"/>
              </w:numPr>
              <w:jc w:val="both"/>
              <w:rPr>
                <w:rFonts w:ascii="Arial" w:hAnsi="Arial" w:cs="Arial"/>
              </w:rPr>
            </w:pPr>
            <w:r w:rsidRPr="00D87152">
              <w:rPr>
                <w:rFonts w:ascii="Arial" w:hAnsi="Arial" w:cs="Arial"/>
              </w:rPr>
              <w:lastRenderedPageBreak/>
              <w:t>Protección a nivel de información (</w:t>
            </w:r>
            <w:proofErr w:type="spellStart"/>
            <w:r w:rsidRPr="00D87152">
              <w:rPr>
                <w:rFonts w:ascii="Arial" w:hAnsi="Arial" w:cs="Arial"/>
              </w:rPr>
              <w:t>dlp</w:t>
            </w:r>
            <w:proofErr w:type="spellEnd"/>
            <w:r w:rsidRPr="00D87152">
              <w:rPr>
                <w:rFonts w:ascii="Arial" w:hAnsi="Arial" w:cs="Arial"/>
              </w:rPr>
              <w:t>)</w:t>
            </w:r>
          </w:p>
          <w:p w14:paraId="633D3BB1" w14:textId="77777777" w:rsidR="00A50AC0" w:rsidRPr="00D87152" w:rsidRDefault="00A50AC0" w:rsidP="00FE0ADC">
            <w:pPr>
              <w:pStyle w:val="Standard"/>
              <w:numPr>
                <w:ilvl w:val="1"/>
                <w:numId w:val="32"/>
              </w:numPr>
              <w:ind w:left="681" w:hanging="283"/>
              <w:jc w:val="both"/>
              <w:rPr>
                <w:rFonts w:ascii="Arial" w:hAnsi="Arial" w:cs="Arial"/>
                <w:lang w:val="en-US"/>
              </w:rPr>
            </w:pPr>
            <w:r w:rsidRPr="00D87152">
              <w:rPr>
                <w:rFonts w:ascii="Arial" w:hAnsi="Arial" w:cs="Arial"/>
                <w:lang w:val="en-US"/>
              </w:rPr>
              <w:t xml:space="preserve">Data </w:t>
            </w:r>
            <w:r w:rsidRPr="00FE0ADC">
              <w:rPr>
                <w:rFonts w:ascii="Arial" w:hAnsi="Arial" w:cs="Arial"/>
              </w:rPr>
              <w:t>Loss</w:t>
            </w:r>
            <w:r w:rsidRPr="00D87152">
              <w:rPr>
                <w:rFonts w:ascii="Arial" w:hAnsi="Arial" w:cs="Arial"/>
                <w:lang w:val="en-US"/>
              </w:rPr>
              <w:t xml:space="preserve"> Prevention; </w:t>
            </w:r>
            <w:proofErr w:type="spellStart"/>
            <w:r w:rsidRPr="00D87152">
              <w:rPr>
                <w:rFonts w:ascii="Arial" w:hAnsi="Arial" w:cs="Arial"/>
                <w:lang w:val="en-US"/>
              </w:rPr>
              <w:t>para</w:t>
            </w:r>
            <w:proofErr w:type="spellEnd"/>
            <w:r w:rsidRPr="00D87152">
              <w:rPr>
                <w:rFonts w:ascii="Arial" w:hAnsi="Arial" w:cs="Arial"/>
                <w:lang w:val="en-US"/>
              </w:rPr>
              <w:t xml:space="preserve"> </w:t>
            </w:r>
            <w:proofErr w:type="spellStart"/>
            <w:r w:rsidRPr="00D87152">
              <w:rPr>
                <w:rFonts w:ascii="Arial" w:hAnsi="Arial" w:cs="Arial"/>
                <w:lang w:val="en-US"/>
              </w:rPr>
              <w:t>EndPoints</w:t>
            </w:r>
            <w:proofErr w:type="spellEnd"/>
            <w:r w:rsidRPr="00D87152">
              <w:rPr>
                <w:rFonts w:ascii="Arial" w:hAnsi="Arial" w:cs="Arial"/>
                <w:lang w:val="en-US"/>
              </w:rPr>
              <w:t>,</w:t>
            </w:r>
          </w:p>
          <w:p w14:paraId="011B06FC" w14:textId="77777777" w:rsidR="00FE0ADC" w:rsidRDefault="00FE0ADC" w:rsidP="00FE0ADC">
            <w:pPr>
              <w:pStyle w:val="Standard"/>
              <w:ind w:left="360"/>
              <w:jc w:val="both"/>
              <w:rPr>
                <w:rFonts w:ascii="Arial" w:hAnsi="Arial" w:cs="Arial"/>
              </w:rPr>
            </w:pPr>
          </w:p>
          <w:p w14:paraId="3F27E6AB" w14:textId="77777777" w:rsidR="00A50AC0" w:rsidRPr="00D87152" w:rsidRDefault="00A50AC0" w:rsidP="00D87152">
            <w:pPr>
              <w:pStyle w:val="Standard"/>
              <w:numPr>
                <w:ilvl w:val="0"/>
                <w:numId w:val="32"/>
              </w:numPr>
              <w:jc w:val="both"/>
              <w:rPr>
                <w:rFonts w:ascii="Arial" w:hAnsi="Arial" w:cs="Arial"/>
              </w:rPr>
            </w:pPr>
            <w:r w:rsidRPr="00D87152">
              <w:rPr>
                <w:rFonts w:ascii="Arial" w:hAnsi="Arial" w:cs="Arial"/>
              </w:rPr>
              <w:t>Soporte</w:t>
            </w:r>
          </w:p>
          <w:p w14:paraId="78C90123" w14:textId="77777777" w:rsidR="00A50AC0" w:rsidRPr="00D87152" w:rsidRDefault="00A50AC0" w:rsidP="00FE0ADC">
            <w:pPr>
              <w:pStyle w:val="Standard"/>
              <w:ind w:firstLine="398"/>
              <w:jc w:val="both"/>
              <w:rPr>
                <w:rFonts w:ascii="Arial" w:hAnsi="Arial" w:cs="Arial"/>
                <w:lang w:val="es-BO"/>
              </w:rPr>
            </w:pPr>
            <w:r w:rsidRPr="00D87152">
              <w:rPr>
                <w:rFonts w:ascii="Arial" w:hAnsi="Arial" w:cs="Arial"/>
                <w:lang w:val="es-BO"/>
              </w:rPr>
              <w:t>Los proponentes deberán cumplir los siguientes requisitos:</w:t>
            </w:r>
          </w:p>
          <w:p w14:paraId="523DA5CF" w14:textId="77777777" w:rsidR="00A50AC0" w:rsidRPr="00D87152" w:rsidRDefault="00A50AC0" w:rsidP="00FE0ADC">
            <w:pPr>
              <w:pStyle w:val="Prrafodelista"/>
              <w:numPr>
                <w:ilvl w:val="0"/>
                <w:numId w:val="33"/>
              </w:numPr>
              <w:suppressAutoHyphens/>
              <w:autoSpaceDN w:val="0"/>
              <w:ind w:left="681" w:hanging="283"/>
              <w:jc w:val="both"/>
              <w:textAlignment w:val="baseline"/>
              <w:rPr>
                <w:rFonts w:ascii="Arial" w:hAnsi="Arial" w:cs="Arial"/>
                <w:color w:val="000000"/>
                <w:sz w:val="16"/>
                <w:szCs w:val="16"/>
                <w:shd w:val="clear" w:color="auto" w:fill="FFFFFF"/>
              </w:rPr>
            </w:pPr>
            <w:r w:rsidRPr="00D87152">
              <w:rPr>
                <w:rFonts w:ascii="Arial" w:hAnsi="Arial" w:cs="Arial"/>
                <w:color w:val="000000"/>
                <w:sz w:val="16"/>
                <w:szCs w:val="16"/>
                <w:shd w:val="clear" w:color="auto" w:fill="FFFFFF"/>
              </w:rPr>
              <w:t xml:space="preserve">Soporte técnico </w:t>
            </w:r>
            <w:proofErr w:type="spellStart"/>
            <w:r w:rsidRPr="00D87152">
              <w:rPr>
                <w:rFonts w:ascii="Arial" w:hAnsi="Arial" w:cs="Arial"/>
                <w:color w:val="000000"/>
                <w:sz w:val="16"/>
                <w:szCs w:val="16"/>
                <w:shd w:val="clear" w:color="auto" w:fill="FFFFFF"/>
              </w:rPr>
              <w:t>24x7</w:t>
            </w:r>
            <w:proofErr w:type="spellEnd"/>
            <w:r w:rsidRPr="00D87152">
              <w:rPr>
                <w:rFonts w:ascii="Arial" w:hAnsi="Arial" w:cs="Arial"/>
                <w:color w:val="000000"/>
                <w:sz w:val="16"/>
                <w:szCs w:val="16"/>
                <w:shd w:val="clear" w:color="auto" w:fill="FFFFFF"/>
              </w:rPr>
              <w:t>.</w:t>
            </w:r>
          </w:p>
          <w:p w14:paraId="220EC70D" w14:textId="77777777" w:rsidR="00A50AC0" w:rsidRPr="00D87152" w:rsidRDefault="00A50AC0" w:rsidP="00FE0ADC">
            <w:pPr>
              <w:pStyle w:val="Prrafodelista"/>
              <w:numPr>
                <w:ilvl w:val="0"/>
                <w:numId w:val="33"/>
              </w:numPr>
              <w:suppressAutoHyphens/>
              <w:autoSpaceDN w:val="0"/>
              <w:ind w:left="681" w:hanging="283"/>
              <w:jc w:val="both"/>
              <w:textAlignment w:val="baseline"/>
              <w:rPr>
                <w:rFonts w:ascii="Arial" w:hAnsi="Arial" w:cs="Arial"/>
                <w:color w:val="000000"/>
                <w:sz w:val="16"/>
                <w:szCs w:val="16"/>
                <w:shd w:val="clear" w:color="auto" w:fill="FFFFFF"/>
              </w:rPr>
            </w:pPr>
            <w:r w:rsidRPr="00D87152">
              <w:rPr>
                <w:rFonts w:ascii="Arial" w:hAnsi="Arial" w:cs="Arial"/>
                <w:color w:val="000000"/>
                <w:sz w:val="16"/>
                <w:szCs w:val="16"/>
                <w:shd w:val="clear" w:color="auto" w:fill="FFFFFF"/>
              </w:rPr>
              <w:t>Respuestas a incidentes críticos en máximo 24 horas.</w:t>
            </w:r>
          </w:p>
          <w:p w14:paraId="2BF6F0D3" w14:textId="77777777" w:rsidR="00A50AC0" w:rsidRPr="00D87152" w:rsidRDefault="00A50AC0" w:rsidP="00FE0ADC">
            <w:pPr>
              <w:pStyle w:val="Prrafodelista"/>
              <w:numPr>
                <w:ilvl w:val="0"/>
                <w:numId w:val="33"/>
              </w:numPr>
              <w:suppressAutoHyphens/>
              <w:autoSpaceDN w:val="0"/>
              <w:ind w:left="681" w:hanging="283"/>
              <w:jc w:val="both"/>
              <w:textAlignment w:val="baseline"/>
              <w:rPr>
                <w:rFonts w:ascii="Arial" w:hAnsi="Arial" w:cs="Arial"/>
                <w:color w:val="000000"/>
                <w:sz w:val="16"/>
                <w:szCs w:val="16"/>
                <w:shd w:val="clear" w:color="auto" w:fill="FFFFFF"/>
              </w:rPr>
            </w:pPr>
            <w:r w:rsidRPr="00D87152">
              <w:rPr>
                <w:rFonts w:ascii="Arial" w:hAnsi="Arial" w:cs="Arial"/>
                <w:color w:val="000000"/>
                <w:sz w:val="16"/>
                <w:szCs w:val="16"/>
                <w:shd w:val="clear" w:color="auto" w:fill="FFFFFF"/>
              </w:rPr>
              <w:t>Respuestas a nuevas amenazas en máximo 24 horas.</w:t>
            </w:r>
          </w:p>
          <w:p w14:paraId="3B81A3D9" w14:textId="77777777" w:rsidR="00A50AC0" w:rsidRPr="00D87152" w:rsidRDefault="00A50AC0" w:rsidP="00FE0ADC">
            <w:pPr>
              <w:pStyle w:val="Prrafodelista"/>
              <w:numPr>
                <w:ilvl w:val="0"/>
                <w:numId w:val="33"/>
              </w:numPr>
              <w:suppressAutoHyphens/>
              <w:autoSpaceDN w:val="0"/>
              <w:ind w:left="681" w:hanging="283"/>
              <w:jc w:val="both"/>
              <w:textAlignment w:val="baseline"/>
              <w:rPr>
                <w:rFonts w:ascii="Arial" w:hAnsi="Arial" w:cs="Arial"/>
                <w:color w:val="000000"/>
                <w:sz w:val="16"/>
                <w:szCs w:val="16"/>
                <w:shd w:val="clear" w:color="auto" w:fill="FFFFFF"/>
              </w:rPr>
            </w:pPr>
            <w:r w:rsidRPr="00D87152">
              <w:rPr>
                <w:rFonts w:ascii="Arial" w:hAnsi="Arial" w:cs="Arial"/>
                <w:color w:val="000000"/>
                <w:sz w:val="16"/>
                <w:szCs w:val="16"/>
                <w:shd w:val="clear" w:color="auto" w:fill="FFFFFF"/>
              </w:rPr>
              <w:t>Nuevos requerimientos de configuraciones en máximo 48 horas.</w:t>
            </w:r>
          </w:p>
          <w:p w14:paraId="77778376" w14:textId="77777777" w:rsidR="00A50AC0" w:rsidRPr="00D87152" w:rsidRDefault="00A50AC0" w:rsidP="00FE0ADC">
            <w:pPr>
              <w:pStyle w:val="Prrafodelista"/>
              <w:numPr>
                <w:ilvl w:val="0"/>
                <w:numId w:val="33"/>
              </w:numPr>
              <w:suppressAutoHyphens/>
              <w:autoSpaceDN w:val="0"/>
              <w:ind w:left="681" w:hanging="283"/>
              <w:jc w:val="both"/>
              <w:textAlignment w:val="baseline"/>
              <w:rPr>
                <w:rFonts w:ascii="Arial" w:hAnsi="Arial" w:cs="Arial"/>
                <w:color w:val="000000"/>
                <w:sz w:val="16"/>
                <w:szCs w:val="16"/>
                <w:shd w:val="clear" w:color="auto" w:fill="FFFFFF"/>
              </w:rPr>
            </w:pPr>
            <w:r w:rsidRPr="00D87152">
              <w:rPr>
                <w:rFonts w:ascii="Arial" w:hAnsi="Arial" w:cs="Arial"/>
                <w:color w:val="000000"/>
                <w:sz w:val="16"/>
                <w:szCs w:val="16"/>
                <w:shd w:val="clear" w:color="auto" w:fill="FFFFFF"/>
              </w:rPr>
              <w:t>Ingeniero de Soporte dedicado.</w:t>
            </w:r>
          </w:p>
          <w:p w14:paraId="3EFB3895" w14:textId="77777777" w:rsidR="00A50AC0" w:rsidRPr="00D87152" w:rsidRDefault="00A50AC0" w:rsidP="00FE0ADC">
            <w:pPr>
              <w:pStyle w:val="Prrafodelista"/>
              <w:numPr>
                <w:ilvl w:val="0"/>
                <w:numId w:val="33"/>
              </w:numPr>
              <w:suppressAutoHyphens/>
              <w:autoSpaceDN w:val="0"/>
              <w:ind w:left="681" w:hanging="283"/>
              <w:jc w:val="both"/>
              <w:textAlignment w:val="baseline"/>
              <w:rPr>
                <w:rFonts w:ascii="Arial" w:hAnsi="Arial" w:cs="Arial"/>
                <w:color w:val="000000"/>
                <w:sz w:val="16"/>
                <w:szCs w:val="16"/>
                <w:shd w:val="clear" w:color="auto" w:fill="FFFFFF"/>
              </w:rPr>
            </w:pPr>
            <w:r w:rsidRPr="00D87152">
              <w:rPr>
                <w:rFonts w:ascii="Arial" w:hAnsi="Arial" w:cs="Arial"/>
                <w:color w:val="000000"/>
                <w:sz w:val="16"/>
                <w:szCs w:val="16"/>
                <w:shd w:val="clear" w:color="auto" w:fill="FFFFFF"/>
              </w:rPr>
              <w:t>Revisión y solución en caso de problemas con las herramientas.</w:t>
            </w:r>
          </w:p>
          <w:p w14:paraId="46B68990" w14:textId="77777777" w:rsidR="00A50AC0" w:rsidRPr="00D87152" w:rsidRDefault="00A50AC0" w:rsidP="00FE0ADC">
            <w:pPr>
              <w:pStyle w:val="Prrafodelista"/>
              <w:numPr>
                <w:ilvl w:val="0"/>
                <w:numId w:val="33"/>
              </w:numPr>
              <w:suppressAutoHyphens/>
              <w:autoSpaceDN w:val="0"/>
              <w:ind w:left="681" w:hanging="283"/>
              <w:jc w:val="both"/>
              <w:textAlignment w:val="baseline"/>
              <w:rPr>
                <w:rFonts w:ascii="Arial" w:hAnsi="Arial" w:cs="Arial"/>
                <w:color w:val="000000"/>
                <w:sz w:val="16"/>
                <w:szCs w:val="16"/>
                <w:shd w:val="clear" w:color="auto" w:fill="FFFFFF"/>
              </w:rPr>
            </w:pPr>
            <w:proofErr w:type="spellStart"/>
            <w:r w:rsidRPr="00D87152">
              <w:rPr>
                <w:rFonts w:ascii="Arial" w:hAnsi="Arial" w:cs="Arial"/>
                <w:color w:val="000000"/>
                <w:sz w:val="16"/>
                <w:szCs w:val="16"/>
                <w:shd w:val="clear" w:color="auto" w:fill="FFFFFF"/>
              </w:rPr>
              <w:t>Update</w:t>
            </w:r>
            <w:proofErr w:type="spellEnd"/>
            <w:r w:rsidRPr="00D87152">
              <w:rPr>
                <w:rFonts w:ascii="Arial" w:hAnsi="Arial" w:cs="Arial"/>
                <w:color w:val="000000"/>
                <w:sz w:val="16"/>
                <w:szCs w:val="16"/>
                <w:shd w:val="clear" w:color="auto" w:fill="FFFFFF"/>
              </w:rPr>
              <w:t xml:space="preserve"> de versiones gratuito.</w:t>
            </w:r>
          </w:p>
          <w:p w14:paraId="63C8468E" w14:textId="77777777" w:rsidR="00A50AC0" w:rsidRPr="00D87152" w:rsidRDefault="00A50AC0" w:rsidP="00FE0ADC">
            <w:pPr>
              <w:pStyle w:val="Prrafodelista"/>
              <w:numPr>
                <w:ilvl w:val="0"/>
                <w:numId w:val="33"/>
              </w:numPr>
              <w:suppressAutoHyphens/>
              <w:autoSpaceDN w:val="0"/>
              <w:ind w:left="681" w:hanging="283"/>
              <w:jc w:val="both"/>
              <w:textAlignment w:val="baseline"/>
              <w:rPr>
                <w:rFonts w:ascii="Arial" w:hAnsi="Arial" w:cs="Arial"/>
                <w:color w:val="000000"/>
                <w:sz w:val="16"/>
                <w:szCs w:val="16"/>
                <w:shd w:val="clear" w:color="auto" w:fill="FFFFFF"/>
              </w:rPr>
            </w:pPr>
            <w:r w:rsidRPr="00D87152">
              <w:rPr>
                <w:rFonts w:ascii="Arial" w:hAnsi="Arial" w:cs="Arial"/>
                <w:color w:val="000000"/>
                <w:sz w:val="16"/>
                <w:szCs w:val="16"/>
                <w:shd w:val="clear" w:color="auto" w:fill="FFFFFF"/>
              </w:rPr>
              <w:t>Servicio de reinstalación de productos.</w:t>
            </w:r>
          </w:p>
          <w:p w14:paraId="1547AF59" w14:textId="77777777" w:rsidR="00A50AC0" w:rsidRPr="00D87152" w:rsidRDefault="00A50AC0" w:rsidP="00FE0ADC">
            <w:pPr>
              <w:pStyle w:val="Prrafodelista"/>
              <w:numPr>
                <w:ilvl w:val="0"/>
                <w:numId w:val="33"/>
              </w:numPr>
              <w:suppressAutoHyphens/>
              <w:autoSpaceDN w:val="0"/>
              <w:ind w:left="681" w:hanging="283"/>
              <w:jc w:val="both"/>
              <w:textAlignment w:val="baseline"/>
              <w:rPr>
                <w:rFonts w:ascii="Arial" w:hAnsi="Arial" w:cs="Arial"/>
                <w:color w:val="000000"/>
                <w:sz w:val="16"/>
                <w:szCs w:val="16"/>
                <w:shd w:val="clear" w:color="auto" w:fill="FFFFFF"/>
              </w:rPr>
            </w:pPr>
            <w:r w:rsidRPr="00D87152">
              <w:rPr>
                <w:rFonts w:ascii="Arial" w:hAnsi="Arial" w:cs="Arial"/>
                <w:color w:val="000000"/>
                <w:sz w:val="16"/>
                <w:szCs w:val="16"/>
                <w:shd w:val="clear" w:color="auto" w:fill="FFFFFF"/>
              </w:rPr>
              <w:t>Escalamiento a especialistas de fábrica del producto.</w:t>
            </w:r>
          </w:p>
          <w:p w14:paraId="7A1EA32C" w14:textId="77777777" w:rsidR="00A50AC0" w:rsidRPr="00D87152" w:rsidRDefault="00A50AC0" w:rsidP="00FE0ADC">
            <w:pPr>
              <w:pStyle w:val="Prrafodelista"/>
              <w:numPr>
                <w:ilvl w:val="0"/>
                <w:numId w:val="33"/>
              </w:numPr>
              <w:suppressAutoHyphens/>
              <w:autoSpaceDN w:val="0"/>
              <w:ind w:left="681" w:hanging="283"/>
              <w:jc w:val="both"/>
              <w:textAlignment w:val="baseline"/>
              <w:rPr>
                <w:rFonts w:ascii="Arial" w:hAnsi="Arial" w:cs="Arial"/>
                <w:color w:val="000000"/>
                <w:sz w:val="16"/>
                <w:szCs w:val="16"/>
                <w:shd w:val="clear" w:color="auto" w:fill="FFFFFF"/>
              </w:rPr>
            </w:pPr>
            <w:r w:rsidRPr="00D87152">
              <w:rPr>
                <w:rFonts w:ascii="Arial" w:hAnsi="Arial" w:cs="Arial"/>
                <w:color w:val="000000"/>
                <w:sz w:val="16"/>
                <w:szCs w:val="16"/>
                <w:shd w:val="clear" w:color="auto" w:fill="FFFFFF"/>
              </w:rPr>
              <w:t>Capacitación avanzada por Herramienta.</w:t>
            </w:r>
          </w:p>
          <w:p w14:paraId="0466D7E2" w14:textId="77777777" w:rsidR="00A50AC0" w:rsidRPr="00D87152" w:rsidRDefault="00A50AC0" w:rsidP="00FE0ADC">
            <w:pPr>
              <w:pStyle w:val="Standard"/>
              <w:ind w:left="708" w:hanging="310"/>
              <w:jc w:val="both"/>
              <w:rPr>
                <w:rFonts w:ascii="Arial" w:hAnsi="Arial" w:cs="Arial"/>
                <w:color w:val="000000"/>
                <w:shd w:val="clear" w:color="auto" w:fill="FFFFFF"/>
              </w:rPr>
            </w:pPr>
            <w:r w:rsidRPr="00D87152">
              <w:rPr>
                <w:rFonts w:ascii="Arial" w:hAnsi="Arial" w:cs="Arial"/>
                <w:color w:val="000000"/>
                <w:shd w:val="clear" w:color="auto" w:fill="FFFFFF"/>
              </w:rPr>
              <w:t>Tareas del mantenimiento preventivo:</w:t>
            </w:r>
          </w:p>
          <w:p w14:paraId="7874A72E" w14:textId="77777777" w:rsidR="00A50AC0" w:rsidRPr="00D87152" w:rsidRDefault="00A50AC0" w:rsidP="00FE0ADC">
            <w:pPr>
              <w:pStyle w:val="Prrafodelista"/>
              <w:numPr>
                <w:ilvl w:val="0"/>
                <w:numId w:val="35"/>
              </w:numPr>
              <w:suppressAutoHyphens/>
              <w:autoSpaceDN w:val="0"/>
              <w:ind w:left="681" w:hanging="283"/>
              <w:jc w:val="both"/>
              <w:textAlignment w:val="baseline"/>
              <w:rPr>
                <w:rFonts w:ascii="Arial" w:hAnsi="Arial" w:cs="Arial"/>
                <w:color w:val="000000"/>
                <w:sz w:val="16"/>
                <w:szCs w:val="16"/>
                <w:shd w:val="clear" w:color="auto" w:fill="FFFFFF"/>
              </w:rPr>
            </w:pPr>
            <w:r w:rsidRPr="00D87152">
              <w:rPr>
                <w:rFonts w:ascii="Arial" w:hAnsi="Arial" w:cs="Arial"/>
                <w:color w:val="000000"/>
                <w:sz w:val="16"/>
                <w:szCs w:val="16"/>
                <w:shd w:val="clear" w:color="auto" w:fill="FFFFFF"/>
              </w:rPr>
              <w:t>Revisión de los de los equipos y herramientas, para detección de posibles fallas.</w:t>
            </w:r>
          </w:p>
          <w:p w14:paraId="2E3E84C0" w14:textId="77777777" w:rsidR="00A50AC0" w:rsidRPr="00D87152" w:rsidRDefault="00A50AC0" w:rsidP="00FE0ADC">
            <w:pPr>
              <w:pStyle w:val="Prrafodelista"/>
              <w:numPr>
                <w:ilvl w:val="0"/>
                <w:numId w:val="35"/>
              </w:numPr>
              <w:suppressAutoHyphens/>
              <w:autoSpaceDN w:val="0"/>
              <w:ind w:left="681" w:hanging="283"/>
              <w:jc w:val="both"/>
              <w:textAlignment w:val="baseline"/>
              <w:rPr>
                <w:rFonts w:ascii="Arial" w:hAnsi="Arial" w:cs="Arial"/>
                <w:color w:val="000000"/>
                <w:sz w:val="16"/>
                <w:szCs w:val="16"/>
                <w:shd w:val="clear" w:color="auto" w:fill="FFFFFF"/>
              </w:rPr>
            </w:pPr>
            <w:r w:rsidRPr="00D87152">
              <w:rPr>
                <w:rFonts w:ascii="Arial" w:hAnsi="Arial" w:cs="Arial"/>
                <w:color w:val="000000"/>
                <w:sz w:val="16"/>
                <w:szCs w:val="16"/>
                <w:shd w:val="clear" w:color="auto" w:fill="FFFFFF"/>
              </w:rPr>
              <w:t>Revisión de señalizaciones de alarmas.</w:t>
            </w:r>
          </w:p>
          <w:p w14:paraId="2F77891A" w14:textId="77777777" w:rsidR="00A50AC0" w:rsidRPr="00D87152" w:rsidRDefault="00A50AC0" w:rsidP="00FE0ADC">
            <w:pPr>
              <w:pStyle w:val="Prrafodelista"/>
              <w:numPr>
                <w:ilvl w:val="0"/>
                <w:numId w:val="35"/>
              </w:numPr>
              <w:suppressAutoHyphens/>
              <w:autoSpaceDN w:val="0"/>
              <w:ind w:left="681" w:hanging="283"/>
              <w:jc w:val="both"/>
              <w:textAlignment w:val="baseline"/>
              <w:rPr>
                <w:rFonts w:ascii="Arial" w:hAnsi="Arial" w:cs="Arial"/>
                <w:color w:val="000000"/>
                <w:sz w:val="16"/>
                <w:szCs w:val="16"/>
                <w:shd w:val="clear" w:color="auto" w:fill="FFFFFF"/>
              </w:rPr>
            </w:pPr>
            <w:r w:rsidRPr="00D87152">
              <w:rPr>
                <w:rFonts w:ascii="Arial" w:hAnsi="Arial" w:cs="Arial"/>
                <w:color w:val="000000"/>
                <w:sz w:val="16"/>
                <w:szCs w:val="16"/>
                <w:shd w:val="clear" w:color="auto" w:fill="FFFFFF"/>
              </w:rPr>
              <w:t>Diagnóstico de las Herramientas (Hardware y Software).</w:t>
            </w:r>
          </w:p>
          <w:p w14:paraId="17D36BA3" w14:textId="77777777" w:rsidR="00A50AC0" w:rsidRPr="00D87152" w:rsidRDefault="00A50AC0" w:rsidP="00FE0ADC">
            <w:pPr>
              <w:pStyle w:val="Prrafodelista"/>
              <w:numPr>
                <w:ilvl w:val="0"/>
                <w:numId w:val="35"/>
              </w:numPr>
              <w:suppressAutoHyphens/>
              <w:autoSpaceDN w:val="0"/>
              <w:ind w:left="681" w:hanging="283"/>
              <w:jc w:val="both"/>
              <w:textAlignment w:val="baseline"/>
              <w:rPr>
                <w:rFonts w:ascii="Arial" w:hAnsi="Arial" w:cs="Arial"/>
                <w:color w:val="000000"/>
                <w:sz w:val="16"/>
                <w:szCs w:val="16"/>
                <w:shd w:val="clear" w:color="auto" w:fill="FFFFFF"/>
              </w:rPr>
            </w:pPr>
            <w:r w:rsidRPr="00D87152">
              <w:rPr>
                <w:rFonts w:ascii="Arial" w:hAnsi="Arial" w:cs="Arial"/>
                <w:color w:val="000000"/>
                <w:sz w:val="16"/>
                <w:szCs w:val="16"/>
                <w:shd w:val="clear" w:color="auto" w:fill="FFFFFF"/>
              </w:rPr>
              <w:t>Atención a aclaraciones técnicas solicitadas por el usuario.</w:t>
            </w:r>
          </w:p>
          <w:p w14:paraId="24D500BE" w14:textId="77777777" w:rsidR="00A50AC0" w:rsidRPr="00D87152" w:rsidRDefault="00A50AC0" w:rsidP="00FE0ADC">
            <w:pPr>
              <w:pStyle w:val="Prrafodelista"/>
              <w:ind w:left="708" w:hanging="310"/>
              <w:jc w:val="both"/>
              <w:rPr>
                <w:rFonts w:ascii="Arial" w:hAnsi="Arial" w:cs="Arial"/>
                <w:color w:val="000000"/>
                <w:sz w:val="16"/>
                <w:szCs w:val="16"/>
                <w:shd w:val="clear" w:color="auto" w:fill="FFFFFF"/>
              </w:rPr>
            </w:pPr>
            <w:r w:rsidRPr="00D87152">
              <w:rPr>
                <w:rFonts w:ascii="Arial" w:hAnsi="Arial" w:cs="Arial"/>
                <w:color w:val="000000"/>
                <w:sz w:val="16"/>
                <w:szCs w:val="16"/>
                <w:shd w:val="clear" w:color="auto" w:fill="FFFFFF"/>
              </w:rPr>
              <w:t>Tareas de mantenimiento correctivo:</w:t>
            </w:r>
          </w:p>
          <w:p w14:paraId="1A8A392A" w14:textId="77777777" w:rsidR="00A50AC0" w:rsidRPr="00D87152" w:rsidRDefault="00A50AC0" w:rsidP="00FE0ADC">
            <w:pPr>
              <w:pStyle w:val="Prrafodelista"/>
              <w:numPr>
                <w:ilvl w:val="0"/>
                <w:numId w:val="34"/>
              </w:numPr>
              <w:suppressAutoHyphens/>
              <w:autoSpaceDN w:val="0"/>
              <w:ind w:left="681" w:hanging="283"/>
              <w:jc w:val="both"/>
              <w:textAlignment w:val="baseline"/>
              <w:rPr>
                <w:rFonts w:ascii="Arial" w:hAnsi="Arial" w:cs="Arial"/>
                <w:color w:val="000000"/>
                <w:sz w:val="16"/>
                <w:szCs w:val="16"/>
                <w:shd w:val="clear" w:color="auto" w:fill="FFFFFF"/>
              </w:rPr>
            </w:pPr>
            <w:r w:rsidRPr="00D87152">
              <w:rPr>
                <w:rFonts w:ascii="Arial" w:hAnsi="Arial" w:cs="Arial"/>
                <w:color w:val="000000"/>
                <w:sz w:val="16"/>
                <w:szCs w:val="16"/>
                <w:shd w:val="clear" w:color="auto" w:fill="FFFFFF"/>
              </w:rPr>
              <w:t>Por demanda, sin límite de intervenciones, reinstalación de herramientas para corregir el desperfecto y retornarlas a su estado operativo.</w:t>
            </w:r>
          </w:p>
          <w:p w14:paraId="43BFC651" w14:textId="77777777" w:rsidR="00A50AC0" w:rsidRPr="00D87152" w:rsidRDefault="00A50AC0" w:rsidP="00FE0ADC">
            <w:pPr>
              <w:pStyle w:val="Prrafodelista"/>
              <w:numPr>
                <w:ilvl w:val="0"/>
                <w:numId w:val="34"/>
              </w:numPr>
              <w:suppressAutoHyphens/>
              <w:autoSpaceDN w:val="0"/>
              <w:ind w:left="681" w:hanging="283"/>
              <w:jc w:val="both"/>
              <w:textAlignment w:val="baseline"/>
              <w:rPr>
                <w:rFonts w:ascii="Arial" w:hAnsi="Arial" w:cs="Arial"/>
                <w:color w:val="000000"/>
                <w:sz w:val="16"/>
                <w:szCs w:val="16"/>
                <w:shd w:val="clear" w:color="auto" w:fill="FFFFFF"/>
              </w:rPr>
            </w:pPr>
            <w:r w:rsidRPr="00D87152">
              <w:rPr>
                <w:rFonts w:ascii="Arial" w:hAnsi="Arial" w:cs="Arial"/>
                <w:color w:val="000000"/>
                <w:sz w:val="16"/>
                <w:szCs w:val="16"/>
                <w:shd w:val="clear" w:color="auto" w:fill="FFFFFF"/>
              </w:rPr>
              <w:t>En caso de falla de alguna herramienta, el proveedor deberá emitir un diagnóstico y determinar la solución.</w:t>
            </w:r>
          </w:p>
          <w:p w14:paraId="2F27E4E6" w14:textId="77777777" w:rsidR="00A50AC0" w:rsidRPr="00D87152" w:rsidRDefault="00A50AC0" w:rsidP="00FE0ADC">
            <w:pPr>
              <w:pStyle w:val="Prrafodelista"/>
              <w:numPr>
                <w:ilvl w:val="0"/>
                <w:numId w:val="34"/>
              </w:numPr>
              <w:suppressAutoHyphens/>
              <w:autoSpaceDN w:val="0"/>
              <w:ind w:left="681" w:hanging="283"/>
              <w:jc w:val="both"/>
              <w:textAlignment w:val="baseline"/>
              <w:rPr>
                <w:rFonts w:ascii="Arial" w:hAnsi="Arial" w:cs="Arial"/>
                <w:color w:val="000000"/>
                <w:sz w:val="16"/>
                <w:szCs w:val="16"/>
                <w:shd w:val="clear" w:color="auto" w:fill="FFFFFF"/>
              </w:rPr>
            </w:pPr>
            <w:r w:rsidRPr="00D87152">
              <w:rPr>
                <w:rFonts w:ascii="Arial" w:hAnsi="Arial" w:cs="Arial"/>
                <w:color w:val="000000"/>
                <w:sz w:val="16"/>
                <w:szCs w:val="16"/>
                <w:shd w:val="clear" w:color="auto" w:fill="FFFFFF"/>
              </w:rPr>
              <w:t>En caso de ser necesario, elaboración de informe y/o reporte de servicio.</w:t>
            </w:r>
          </w:p>
          <w:p w14:paraId="19ECCB07" w14:textId="77777777" w:rsidR="00FE0ADC" w:rsidRDefault="00FE0ADC" w:rsidP="00FE0ADC">
            <w:pPr>
              <w:pStyle w:val="Standard"/>
              <w:ind w:left="360"/>
              <w:jc w:val="both"/>
              <w:rPr>
                <w:rFonts w:ascii="Arial" w:hAnsi="Arial" w:cs="Arial"/>
              </w:rPr>
            </w:pPr>
          </w:p>
          <w:p w14:paraId="727752B1" w14:textId="77777777" w:rsidR="00A50AC0" w:rsidRPr="00D87152" w:rsidRDefault="00A50AC0" w:rsidP="00D87152">
            <w:pPr>
              <w:pStyle w:val="Standard"/>
              <w:numPr>
                <w:ilvl w:val="0"/>
                <w:numId w:val="32"/>
              </w:numPr>
              <w:jc w:val="both"/>
              <w:rPr>
                <w:rFonts w:ascii="Arial" w:hAnsi="Arial" w:cs="Arial"/>
              </w:rPr>
            </w:pPr>
            <w:r w:rsidRPr="00D87152">
              <w:rPr>
                <w:rFonts w:ascii="Arial" w:hAnsi="Arial" w:cs="Arial"/>
              </w:rPr>
              <w:t>Software</w:t>
            </w:r>
          </w:p>
          <w:p w14:paraId="66AC3AD9" w14:textId="77777777" w:rsidR="00A50AC0" w:rsidRPr="00D87152" w:rsidRDefault="00A50AC0" w:rsidP="00FE0ADC">
            <w:pPr>
              <w:pStyle w:val="Standard"/>
              <w:numPr>
                <w:ilvl w:val="1"/>
                <w:numId w:val="32"/>
              </w:numPr>
              <w:ind w:left="681" w:hanging="283"/>
              <w:jc w:val="both"/>
              <w:rPr>
                <w:rFonts w:ascii="Arial" w:hAnsi="Arial" w:cs="Arial"/>
              </w:rPr>
            </w:pPr>
            <w:r w:rsidRPr="00D87152">
              <w:rPr>
                <w:rFonts w:ascii="Arial" w:hAnsi="Arial" w:cs="Arial"/>
              </w:rPr>
              <w:t>Todas las herramientas de Protección a nivel de puestos de trabajo y servidores ofertadas se deben poder descargar desde el sitio web del fabricante hasta la última versión durante la duración del contrato.</w:t>
            </w:r>
          </w:p>
          <w:p w14:paraId="785A7C0F" w14:textId="77777777" w:rsidR="00A50AC0" w:rsidRPr="00D87152" w:rsidRDefault="00A50AC0" w:rsidP="00FE0ADC">
            <w:pPr>
              <w:pStyle w:val="Standard"/>
              <w:numPr>
                <w:ilvl w:val="1"/>
                <w:numId w:val="32"/>
              </w:numPr>
              <w:ind w:left="681" w:hanging="283"/>
              <w:jc w:val="both"/>
              <w:rPr>
                <w:rFonts w:ascii="Arial" w:hAnsi="Arial" w:cs="Arial"/>
              </w:rPr>
            </w:pPr>
            <w:r w:rsidRPr="00D87152">
              <w:rPr>
                <w:rFonts w:ascii="Arial" w:hAnsi="Arial" w:cs="Arial"/>
              </w:rPr>
              <w:t xml:space="preserve">Los servidores de las herramientas de software deben poder ser instaladas en máquinas virtuales y/o físicas (32 y 64 bits) sobre plataforma de virtualización (64 bits) </w:t>
            </w:r>
          </w:p>
          <w:p w14:paraId="42563480" w14:textId="77777777" w:rsidR="00A50AC0" w:rsidRDefault="00A50AC0" w:rsidP="00FE0ADC">
            <w:pPr>
              <w:pStyle w:val="Standard"/>
              <w:numPr>
                <w:ilvl w:val="1"/>
                <w:numId w:val="32"/>
              </w:numPr>
              <w:ind w:left="681" w:hanging="283"/>
              <w:jc w:val="both"/>
              <w:rPr>
                <w:rFonts w:ascii="Arial" w:hAnsi="Arial" w:cs="Arial"/>
              </w:rPr>
            </w:pPr>
            <w:r w:rsidRPr="00D87152">
              <w:rPr>
                <w:rFonts w:ascii="Arial" w:hAnsi="Arial" w:cs="Arial"/>
              </w:rPr>
              <w:t>La empresa deberá estar autorizada por el fabricante para la venta de las Licencias solicitadas y el soporte técnico en Bolivia.</w:t>
            </w:r>
          </w:p>
          <w:p w14:paraId="489214E4" w14:textId="77777777" w:rsidR="00FE0ADC" w:rsidRPr="00D87152" w:rsidRDefault="00FE0ADC" w:rsidP="00FE0ADC">
            <w:pPr>
              <w:pStyle w:val="Standard"/>
              <w:ind w:left="681"/>
              <w:jc w:val="both"/>
              <w:rPr>
                <w:rFonts w:ascii="Arial" w:hAnsi="Arial" w:cs="Arial"/>
              </w:rPr>
            </w:pPr>
          </w:p>
          <w:p w14:paraId="0028DF75" w14:textId="77777777" w:rsidR="00A50AC0" w:rsidRPr="00D87152" w:rsidRDefault="00A50AC0" w:rsidP="00D87152">
            <w:pPr>
              <w:pStyle w:val="Standard"/>
              <w:numPr>
                <w:ilvl w:val="0"/>
                <w:numId w:val="36"/>
              </w:numPr>
              <w:ind w:left="426" w:hanging="426"/>
              <w:jc w:val="both"/>
              <w:rPr>
                <w:rFonts w:ascii="Arial" w:hAnsi="Arial" w:cs="Arial"/>
                <w:b/>
              </w:rPr>
            </w:pPr>
            <w:r w:rsidRPr="00D87152">
              <w:rPr>
                <w:rFonts w:ascii="Arial" w:hAnsi="Arial" w:cs="Arial"/>
                <w:b/>
              </w:rPr>
              <w:t>Precio referencial</w:t>
            </w:r>
          </w:p>
          <w:p w14:paraId="15BCEA84" w14:textId="77777777" w:rsidR="00D87152" w:rsidRPr="00D87152" w:rsidRDefault="00D87152" w:rsidP="00D87152">
            <w:pPr>
              <w:pStyle w:val="Standard"/>
              <w:ind w:left="426"/>
              <w:jc w:val="both"/>
              <w:rPr>
                <w:rFonts w:ascii="Arial" w:hAnsi="Arial" w:cs="Arial"/>
                <w:b/>
              </w:rPr>
            </w:pPr>
          </w:p>
          <w:tbl>
            <w:tblPr>
              <w:tblW w:w="8024" w:type="dxa"/>
              <w:jc w:val="center"/>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4"/>
              <w:gridCol w:w="1167"/>
              <w:gridCol w:w="1419"/>
              <w:gridCol w:w="1134"/>
            </w:tblGrid>
            <w:tr w:rsidR="00A50AC0" w:rsidRPr="00D87152" w14:paraId="5B0B1CB9" w14:textId="77777777" w:rsidTr="00A50AC0">
              <w:trPr>
                <w:trHeight w:val="300"/>
                <w:jc w:val="center"/>
              </w:trPr>
              <w:tc>
                <w:tcPr>
                  <w:tcW w:w="4304" w:type="dxa"/>
                  <w:shd w:val="clear" w:color="auto" w:fill="auto"/>
                  <w:noWrap/>
                  <w:vAlign w:val="center"/>
                  <w:hideMark/>
                </w:tcPr>
                <w:p w14:paraId="3B112D86" w14:textId="77777777" w:rsidR="00A50AC0" w:rsidRPr="00D87152" w:rsidRDefault="00A50AC0" w:rsidP="00D87152">
                  <w:pPr>
                    <w:jc w:val="center"/>
                    <w:rPr>
                      <w:rFonts w:ascii="Arial" w:hAnsi="Arial" w:cs="Arial"/>
                      <w:b/>
                      <w:bCs/>
                      <w:color w:val="000000"/>
                      <w:lang w:val="es-BO" w:eastAsia="es-BO"/>
                    </w:rPr>
                  </w:pPr>
                  <w:r w:rsidRPr="00D87152">
                    <w:rPr>
                      <w:rFonts w:ascii="Arial" w:hAnsi="Arial" w:cs="Arial"/>
                      <w:b/>
                      <w:bCs/>
                      <w:color w:val="000000"/>
                      <w:lang w:val="es-BO" w:eastAsia="es-BO"/>
                    </w:rPr>
                    <w:t>Detalle</w:t>
                  </w:r>
                </w:p>
              </w:tc>
              <w:tc>
                <w:tcPr>
                  <w:tcW w:w="1167" w:type="dxa"/>
                  <w:shd w:val="clear" w:color="auto" w:fill="auto"/>
                  <w:noWrap/>
                  <w:vAlign w:val="center"/>
                  <w:hideMark/>
                </w:tcPr>
                <w:p w14:paraId="1D0C32FE" w14:textId="77777777" w:rsidR="00A50AC0" w:rsidRPr="00D87152" w:rsidRDefault="00A50AC0" w:rsidP="00D87152">
                  <w:pPr>
                    <w:jc w:val="center"/>
                    <w:rPr>
                      <w:rFonts w:ascii="Arial" w:hAnsi="Arial" w:cs="Arial"/>
                      <w:b/>
                      <w:bCs/>
                      <w:color w:val="000000"/>
                      <w:lang w:val="es-BO" w:eastAsia="es-BO"/>
                    </w:rPr>
                  </w:pPr>
                  <w:r w:rsidRPr="00D87152">
                    <w:rPr>
                      <w:rFonts w:ascii="Arial" w:hAnsi="Arial" w:cs="Arial"/>
                      <w:b/>
                      <w:bCs/>
                      <w:color w:val="000000"/>
                      <w:lang w:val="es-BO" w:eastAsia="es-BO"/>
                    </w:rPr>
                    <w:t>Cantidad</w:t>
                  </w:r>
                </w:p>
              </w:tc>
              <w:tc>
                <w:tcPr>
                  <w:tcW w:w="1419" w:type="dxa"/>
                  <w:shd w:val="clear" w:color="auto" w:fill="auto"/>
                  <w:noWrap/>
                  <w:vAlign w:val="center"/>
                  <w:hideMark/>
                </w:tcPr>
                <w:p w14:paraId="780CFCCF" w14:textId="77777777" w:rsidR="00A50AC0" w:rsidRPr="00D87152" w:rsidRDefault="00A50AC0" w:rsidP="00D87152">
                  <w:pPr>
                    <w:jc w:val="center"/>
                    <w:rPr>
                      <w:rFonts w:ascii="Arial" w:hAnsi="Arial" w:cs="Arial"/>
                      <w:b/>
                      <w:bCs/>
                      <w:color w:val="000000"/>
                      <w:lang w:val="es-BO" w:eastAsia="es-BO"/>
                    </w:rPr>
                  </w:pPr>
                  <w:r w:rsidRPr="00D87152">
                    <w:rPr>
                      <w:rFonts w:ascii="Arial" w:hAnsi="Arial" w:cs="Arial"/>
                      <w:b/>
                      <w:bCs/>
                      <w:color w:val="000000"/>
                      <w:lang w:val="es-BO" w:eastAsia="es-BO"/>
                    </w:rPr>
                    <w:t>Precio Unitario</w:t>
                  </w:r>
                </w:p>
              </w:tc>
              <w:tc>
                <w:tcPr>
                  <w:tcW w:w="1134" w:type="dxa"/>
                  <w:shd w:val="clear" w:color="auto" w:fill="auto"/>
                  <w:noWrap/>
                  <w:vAlign w:val="center"/>
                  <w:hideMark/>
                </w:tcPr>
                <w:p w14:paraId="254B766E" w14:textId="77777777" w:rsidR="00A50AC0" w:rsidRPr="00D87152" w:rsidRDefault="00A50AC0" w:rsidP="00D87152">
                  <w:pPr>
                    <w:jc w:val="center"/>
                    <w:rPr>
                      <w:rFonts w:ascii="Arial" w:hAnsi="Arial" w:cs="Arial"/>
                      <w:b/>
                      <w:bCs/>
                      <w:color w:val="000000"/>
                      <w:lang w:val="es-BO" w:eastAsia="es-BO"/>
                    </w:rPr>
                  </w:pPr>
                  <w:r w:rsidRPr="00D87152">
                    <w:rPr>
                      <w:rFonts w:ascii="Arial" w:hAnsi="Arial" w:cs="Arial"/>
                      <w:b/>
                      <w:bCs/>
                      <w:color w:val="000000"/>
                      <w:lang w:val="es-BO" w:eastAsia="es-BO"/>
                    </w:rPr>
                    <w:t>Precio Total</w:t>
                  </w:r>
                </w:p>
              </w:tc>
            </w:tr>
            <w:tr w:rsidR="00A50AC0" w:rsidRPr="00D87152" w14:paraId="5A8B77B1" w14:textId="77777777" w:rsidTr="00A50AC0">
              <w:trPr>
                <w:trHeight w:val="300"/>
                <w:jc w:val="center"/>
              </w:trPr>
              <w:tc>
                <w:tcPr>
                  <w:tcW w:w="4304" w:type="dxa"/>
                  <w:shd w:val="clear" w:color="auto" w:fill="auto"/>
                  <w:noWrap/>
                  <w:vAlign w:val="center"/>
                  <w:hideMark/>
                </w:tcPr>
                <w:p w14:paraId="111A2B83" w14:textId="41EE5C44" w:rsidR="00A50AC0" w:rsidRPr="00D87152" w:rsidRDefault="00A50AC0" w:rsidP="00D87152">
                  <w:pPr>
                    <w:jc w:val="center"/>
                    <w:rPr>
                      <w:rFonts w:ascii="Arial" w:hAnsi="Arial" w:cs="Arial"/>
                      <w:color w:val="000000"/>
                      <w:lang w:val="es-BO" w:eastAsia="es-BO"/>
                    </w:rPr>
                  </w:pPr>
                  <w:r w:rsidRPr="00D87152">
                    <w:rPr>
                      <w:rFonts w:ascii="Arial" w:hAnsi="Arial" w:cs="Arial"/>
                      <w:color w:val="000000"/>
                      <w:lang w:val="es-BO" w:eastAsia="es-BO"/>
                    </w:rPr>
                    <w:t>Renovación Licencias Antivirus, Antispam, filtrado WEB</w:t>
                  </w:r>
                </w:p>
              </w:tc>
              <w:tc>
                <w:tcPr>
                  <w:tcW w:w="1167" w:type="dxa"/>
                  <w:shd w:val="clear" w:color="auto" w:fill="auto"/>
                  <w:noWrap/>
                  <w:vAlign w:val="center"/>
                  <w:hideMark/>
                </w:tcPr>
                <w:p w14:paraId="3403E827" w14:textId="77777777" w:rsidR="00A50AC0" w:rsidRPr="00D87152" w:rsidRDefault="00A50AC0" w:rsidP="00D87152">
                  <w:pPr>
                    <w:jc w:val="center"/>
                    <w:rPr>
                      <w:rFonts w:ascii="Arial" w:hAnsi="Arial" w:cs="Arial"/>
                      <w:color w:val="000000"/>
                      <w:lang w:val="es-BO" w:eastAsia="es-BO"/>
                    </w:rPr>
                  </w:pPr>
                  <w:r w:rsidRPr="00D87152">
                    <w:rPr>
                      <w:rFonts w:ascii="Arial" w:hAnsi="Arial" w:cs="Arial"/>
                      <w:color w:val="000000"/>
                      <w:lang w:val="es-BO" w:eastAsia="es-BO"/>
                    </w:rPr>
                    <w:t>30</w:t>
                  </w:r>
                </w:p>
              </w:tc>
              <w:tc>
                <w:tcPr>
                  <w:tcW w:w="1419" w:type="dxa"/>
                  <w:shd w:val="clear" w:color="auto" w:fill="auto"/>
                  <w:noWrap/>
                  <w:vAlign w:val="center"/>
                  <w:hideMark/>
                </w:tcPr>
                <w:p w14:paraId="14EDF66A" w14:textId="77777777" w:rsidR="00A50AC0" w:rsidRPr="00D87152" w:rsidRDefault="00A50AC0" w:rsidP="00D87152">
                  <w:pPr>
                    <w:jc w:val="center"/>
                    <w:rPr>
                      <w:rFonts w:ascii="Arial" w:hAnsi="Arial" w:cs="Arial"/>
                      <w:color w:val="000000"/>
                      <w:lang w:val="es-BO" w:eastAsia="es-BO"/>
                    </w:rPr>
                  </w:pPr>
                  <w:r w:rsidRPr="00D87152">
                    <w:rPr>
                      <w:rFonts w:ascii="Arial" w:hAnsi="Arial" w:cs="Arial"/>
                      <w:color w:val="000000"/>
                      <w:lang w:val="es-BO" w:eastAsia="es-BO"/>
                    </w:rPr>
                    <w:t>1.741,32</w:t>
                  </w:r>
                </w:p>
              </w:tc>
              <w:tc>
                <w:tcPr>
                  <w:tcW w:w="1134" w:type="dxa"/>
                  <w:shd w:val="clear" w:color="auto" w:fill="auto"/>
                  <w:noWrap/>
                  <w:vAlign w:val="center"/>
                  <w:hideMark/>
                </w:tcPr>
                <w:p w14:paraId="0812F69C" w14:textId="77777777" w:rsidR="00A50AC0" w:rsidRPr="00D87152" w:rsidRDefault="00A50AC0" w:rsidP="00D87152">
                  <w:pPr>
                    <w:jc w:val="center"/>
                    <w:rPr>
                      <w:rFonts w:ascii="Arial" w:hAnsi="Arial" w:cs="Arial"/>
                      <w:color w:val="000000"/>
                      <w:lang w:val="es-BO" w:eastAsia="es-BO"/>
                    </w:rPr>
                  </w:pPr>
                  <w:r w:rsidRPr="00D87152">
                    <w:rPr>
                      <w:rFonts w:ascii="Arial" w:hAnsi="Arial" w:cs="Arial"/>
                      <w:color w:val="000000"/>
                      <w:lang w:val="es-BO" w:eastAsia="es-BO"/>
                    </w:rPr>
                    <w:t>52.239,60</w:t>
                  </w:r>
                </w:p>
              </w:tc>
            </w:tr>
          </w:tbl>
          <w:p w14:paraId="273843F3" w14:textId="77777777" w:rsidR="00FE0ADC" w:rsidRDefault="00FE0ADC" w:rsidP="00D87152">
            <w:pPr>
              <w:pStyle w:val="Standard"/>
              <w:jc w:val="both"/>
              <w:rPr>
                <w:rFonts w:ascii="Arial" w:hAnsi="Arial" w:cs="Arial"/>
              </w:rPr>
            </w:pPr>
          </w:p>
          <w:p w14:paraId="294BD69F" w14:textId="77777777" w:rsidR="00A50AC0" w:rsidRPr="00D87152" w:rsidRDefault="00A50AC0" w:rsidP="00D87152">
            <w:pPr>
              <w:pStyle w:val="Standard"/>
              <w:jc w:val="both"/>
              <w:rPr>
                <w:rFonts w:ascii="Arial" w:hAnsi="Arial" w:cs="Arial"/>
              </w:rPr>
            </w:pPr>
            <w:r w:rsidRPr="00D87152">
              <w:rPr>
                <w:rFonts w:ascii="Arial" w:hAnsi="Arial" w:cs="Arial"/>
              </w:rPr>
              <w:t>El precio referencial total es de Bs</w:t>
            </w:r>
            <w:r w:rsidRPr="00D87152">
              <w:rPr>
                <w:rFonts w:ascii="Arial" w:hAnsi="Arial" w:cs="Arial"/>
                <w:color w:val="000000"/>
                <w:lang w:val="es-BO" w:eastAsia="es-BO"/>
              </w:rPr>
              <w:t>52.239</w:t>
            </w:r>
            <w:proofErr w:type="gramStart"/>
            <w:r w:rsidRPr="00D87152">
              <w:rPr>
                <w:rFonts w:ascii="Arial" w:hAnsi="Arial" w:cs="Arial"/>
                <w:color w:val="000000"/>
                <w:lang w:val="es-BO" w:eastAsia="es-BO"/>
              </w:rPr>
              <w:t>,60</w:t>
            </w:r>
            <w:proofErr w:type="gramEnd"/>
            <w:r w:rsidRPr="00D87152">
              <w:rPr>
                <w:rFonts w:ascii="Arial" w:hAnsi="Arial" w:cs="Arial"/>
              </w:rPr>
              <w:t xml:space="preserve"> (Cincuenta y dos mil doscientos treinta y nueve 60/100 bolivianos).</w:t>
            </w:r>
          </w:p>
          <w:p w14:paraId="0B7D8CB8" w14:textId="77777777" w:rsidR="00D87152" w:rsidRPr="00D87152" w:rsidRDefault="00D87152" w:rsidP="00D87152">
            <w:pPr>
              <w:pStyle w:val="Standard"/>
              <w:jc w:val="both"/>
              <w:rPr>
                <w:rFonts w:ascii="Arial" w:hAnsi="Arial" w:cs="Arial"/>
              </w:rPr>
            </w:pPr>
          </w:p>
          <w:p w14:paraId="5D755558" w14:textId="77777777" w:rsidR="00A50AC0" w:rsidRPr="00D87152" w:rsidRDefault="00A50AC0" w:rsidP="00D87152">
            <w:pPr>
              <w:pStyle w:val="Standard"/>
              <w:numPr>
                <w:ilvl w:val="0"/>
                <w:numId w:val="36"/>
              </w:numPr>
              <w:ind w:left="426" w:hanging="426"/>
              <w:jc w:val="both"/>
              <w:rPr>
                <w:rFonts w:ascii="Arial" w:hAnsi="Arial" w:cs="Arial"/>
                <w:b/>
              </w:rPr>
            </w:pPr>
            <w:r w:rsidRPr="00D87152">
              <w:rPr>
                <w:rFonts w:ascii="Arial" w:hAnsi="Arial" w:cs="Arial"/>
                <w:b/>
              </w:rPr>
              <w:t>Formalización de la contratación</w:t>
            </w:r>
          </w:p>
          <w:p w14:paraId="6A8C1C3F" w14:textId="77777777" w:rsidR="00D87152" w:rsidRPr="00D87152" w:rsidRDefault="00D87152" w:rsidP="00D87152">
            <w:pPr>
              <w:pStyle w:val="Standard"/>
              <w:jc w:val="both"/>
              <w:rPr>
                <w:rFonts w:ascii="Arial" w:hAnsi="Arial" w:cs="Arial"/>
              </w:rPr>
            </w:pPr>
          </w:p>
          <w:p w14:paraId="79580B06" w14:textId="77777777" w:rsidR="00A50AC0" w:rsidRPr="00D87152" w:rsidRDefault="00A50AC0" w:rsidP="00D87152">
            <w:pPr>
              <w:pStyle w:val="Standard"/>
              <w:jc w:val="both"/>
              <w:rPr>
                <w:rFonts w:ascii="Arial" w:hAnsi="Arial" w:cs="Arial"/>
              </w:rPr>
            </w:pPr>
            <w:r w:rsidRPr="00D87152">
              <w:rPr>
                <w:rFonts w:ascii="Arial" w:hAnsi="Arial" w:cs="Arial"/>
              </w:rPr>
              <w:t>Mediante Contrato.</w:t>
            </w:r>
          </w:p>
          <w:p w14:paraId="1C249FF0" w14:textId="77777777" w:rsidR="00D87152" w:rsidRPr="00D87152" w:rsidRDefault="00D87152" w:rsidP="00D87152">
            <w:pPr>
              <w:pStyle w:val="Standard"/>
              <w:jc w:val="both"/>
              <w:rPr>
                <w:rFonts w:ascii="Arial" w:hAnsi="Arial" w:cs="Arial"/>
              </w:rPr>
            </w:pPr>
          </w:p>
          <w:p w14:paraId="41ABE143" w14:textId="77777777" w:rsidR="00A50AC0" w:rsidRPr="00D87152" w:rsidRDefault="00A50AC0" w:rsidP="00D87152">
            <w:pPr>
              <w:pStyle w:val="Standard"/>
              <w:numPr>
                <w:ilvl w:val="0"/>
                <w:numId w:val="36"/>
              </w:numPr>
              <w:ind w:left="426" w:hanging="426"/>
              <w:jc w:val="both"/>
              <w:rPr>
                <w:rFonts w:ascii="Arial" w:hAnsi="Arial" w:cs="Arial"/>
                <w:b/>
              </w:rPr>
            </w:pPr>
            <w:r w:rsidRPr="00D87152">
              <w:rPr>
                <w:rFonts w:ascii="Arial" w:hAnsi="Arial" w:cs="Arial"/>
                <w:b/>
              </w:rPr>
              <w:t>Tiempo de entrega</w:t>
            </w:r>
          </w:p>
          <w:p w14:paraId="4418881D" w14:textId="77777777" w:rsidR="00D87152" w:rsidRPr="00D87152" w:rsidRDefault="00D87152" w:rsidP="00D87152">
            <w:pPr>
              <w:pStyle w:val="Standard"/>
              <w:jc w:val="both"/>
              <w:rPr>
                <w:rFonts w:ascii="Arial" w:hAnsi="Arial" w:cs="Arial"/>
              </w:rPr>
            </w:pPr>
          </w:p>
          <w:p w14:paraId="79ED9962" w14:textId="77777777" w:rsidR="00A50AC0" w:rsidRPr="00D87152" w:rsidRDefault="00A50AC0" w:rsidP="00D87152">
            <w:pPr>
              <w:pStyle w:val="Standard"/>
              <w:jc w:val="both"/>
              <w:rPr>
                <w:rFonts w:ascii="Arial" w:hAnsi="Arial" w:cs="Arial"/>
                <w:lang w:val="es-BO"/>
              </w:rPr>
            </w:pPr>
            <w:r w:rsidRPr="00D87152">
              <w:rPr>
                <w:rFonts w:ascii="Arial" w:hAnsi="Arial" w:cs="Arial"/>
              </w:rPr>
              <w:t xml:space="preserve">Diez (10) días calendario, </w:t>
            </w:r>
            <w:r w:rsidRPr="00D87152">
              <w:rPr>
                <w:rFonts w:ascii="Arial" w:hAnsi="Arial" w:cs="Arial"/>
                <w:lang w:val="es-BO"/>
              </w:rPr>
              <w:t>a partir del día siguiente de la suscripción del contrato.</w:t>
            </w:r>
          </w:p>
          <w:p w14:paraId="7C2A96C6" w14:textId="77777777" w:rsidR="00D87152" w:rsidRPr="00D87152" w:rsidRDefault="00D87152" w:rsidP="00D87152">
            <w:pPr>
              <w:pStyle w:val="Standard"/>
              <w:jc w:val="both"/>
              <w:rPr>
                <w:rFonts w:ascii="Arial" w:hAnsi="Arial" w:cs="Arial"/>
                <w:lang w:val="es-BO"/>
              </w:rPr>
            </w:pPr>
          </w:p>
          <w:p w14:paraId="2B2240D6" w14:textId="77777777" w:rsidR="00A50AC0" w:rsidRPr="00D87152" w:rsidRDefault="00A50AC0" w:rsidP="00D87152">
            <w:pPr>
              <w:pStyle w:val="Standard"/>
              <w:numPr>
                <w:ilvl w:val="0"/>
                <w:numId w:val="36"/>
              </w:numPr>
              <w:ind w:left="426" w:hanging="426"/>
              <w:jc w:val="both"/>
              <w:rPr>
                <w:rFonts w:ascii="Arial" w:hAnsi="Arial" w:cs="Arial"/>
                <w:b/>
              </w:rPr>
            </w:pPr>
            <w:r w:rsidRPr="00D87152">
              <w:rPr>
                <w:rFonts w:ascii="Arial" w:hAnsi="Arial" w:cs="Arial"/>
                <w:b/>
              </w:rPr>
              <w:t>Forma de entrega</w:t>
            </w:r>
          </w:p>
          <w:p w14:paraId="08E72CC2" w14:textId="77777777" w:rsidR="00D87152" w:rsidRPr="00D87152" w:rsidRDefault="00D87152" w:rsidP="00D87152">
            <w:pPr>
              <w:pStyle w:val="Standard"/>
              <w:jc w:val="both"/>
              <w:rPr>
                <w:rFonts w:ascii="Arial" w:hAnsi="Arial" w:cs="Arial"/>
              </w:rPr>
            </w:pPr>
          </w:p>
          <w:p w14:paraId="5C1E0B83" w14:textId="77777777" w:rsidR="00A50AC0" w:rsidRPr="00D87152" w:rsidRDefault="00A50AC0" w:rsidP="00D87152">
            <w:pPr>
              <w:pStyle w:val="Standard"/>
              <w:jc w:val="both"/>
              <w:rPr>
                <w:rFonts w:ascii="Arial" w:hAnsi="Arial" w:cs="Arial"/>
              </w:rPr>
            </w:pPr>
            <w:r w:rsidRPr="00D87152">
              <w:rPr>
                <w:rFonts w:ascii="Arial" w:hAnsi="Arial" w:cs="Arial"/>
              </w:rPr>
              <w:t>Por el total previa verificación del bien.</w:t>
            </w:r>
          </w:p>
          <w:p w14:paraId="27ACC7A6" w14:textId="77777777" w:rsidR="00D87152" w:rsidRPr="00D87152" w:rsidRDefault="00D87152" w:rsidP="00D87152">
            <w:pPr>
              <w:pStyle w:val="Standard"/>
              <w:jc w:val="both"/>
              <w:rPr>
                <w:rFonts w:ascii="Arial" w:hAnsi="Arial" w:cs="Arial"/>
              </w:rPr>
            </w:pPr>
          </w:p>
          <w:p w14:paraId="07AC7C28" w14:textId="77777777" w:rsidR="00A50AC0" w:rsidRPr="00D87152" w:rsidRDefault="00A50AC0" w:rsidP="00D87152">
            <w:pPr>
              <w:pStyle w:val="Standard"/>
              <w:numPr>
                <w:ilvl w:val="0"/>
                <w:numId w:val="36"/>
              </w:numPr>
              <w:ind w:left="426" w:hanging="426"/>
              <w:jc w:val="both"/>
              <w:rPr>
                <w:rFonts w:ascii="Arial" w:hAnsi="Arial" w:cs="Arial"/>
                <w:b/>
              </w:rPr>
            </w:pPr>
            <w:r w:rsidRPr="00D87152">
              <w:rPr>
                <w:rFonts w:ascii="Arial" w:hAnsi="Arial" w:cs="Arial"/>
                <w:b/>
              </w:rPr>
              <w:t>Lugar de entrega</w:t>
            </w:r>
          </w:p>
          <w:p w14:paraId="2A73F57C" w14:textId="77777777" w:rsidR="00D87152" w:rsidRPr="00D87152" w:rsidRDefault="00D87152" w:rsidP="00D87152">
            <w:pPr>
              <w:pStyle w:val="Standard"/>
              <w:jc w:val="both"/>
              <w:rPr>
                <w:rFonts w:ascii="Arial" w:hAnsi="Arial" w:cs="Arial"/>
              </w:rPr>
            </w:pPr>
          </w:p>
          <w:p w14:paraId="7F23BCA8" w14:textId="77777777" w:rsidR="00A50AC0" w:rsidRPr="00D87152" w:rsidRDefault="00A50AC0" w:rsidP="00D87152">
            <w:pPr>
              <w:pStyle w:val="Standard"/>
              <w:jc w:val="both"/>
              <w:rPr>
                <w:rFonts w:ascii="Arial" w:hAnsi="Arial" w:cs="Arial"/>
              </w:rPr>
            </w:pPr>
            <w:r w:rsidRPr="00D87152">
              <w:rPr>
                <w:rFonts w:ascii="Arial" w:hAnsi="Arial" w:cs="Arial"/>
              </w:rPr>
              <w:t>Oficinas de la Autoridad de Fiscalización de Electricidad y Tecnología Nuclear AETN La Paz – Bolivia</w:t>
            </w:r>
          </w:p>
          <w:p w14:paraId="3D9D6925" w14:textId="77777777" w:rsidR="00D87152" w:rsidRPr="00D87152" w:rsidRDefault="00D87152" w:rsidP="00D87152">
            <w:pPr>
              <w:pStyle w:val="Standard"/>
              <w:jc w:val="both"/>
              <w:rPr>
                <w:rFonts w:ascii="Arial" w:hAnsi="Arial" w:cs="Arial"/>
              </w:rPr>
            </w:pPr>
          </w:p>
          <w:p w14:paraId="190966BB" w14:textId="77777777" w:rsidR="00A50AC0" w:rsidRPr="00D87152" w:rsidRDefault="00A50AC0" w:rsidP="00D87152">
            <w:pPr>
              <w:pStyle w:val="Standard"/>
              <w:numPr>
                <w:ilvl w:val="0"/>
                <w:numId w:val="36"/>
              </w:numPr>
              <w:ind w:left="426" w:hanging="426"/>
              <w:jc w:val="both"/>
              <w:rPr>
                <w:rFonts w:ascii="Arial" w:hAnsi="Arial" w:cs="Arial"/>
                <w:b/>
              </w:rPr>
            </w:pPr>
            <w:r w:rsidRPr="00D87152">
              <w:rPr>
                <w:rFonts w:ascii="Arial" w:hAnsi="Arial" w:cs="Arial"/>
                <w:b/>
              </w:rPr>
              <w:t>Forma de pago</w:t>
            </w:r>
          </w:p>
          <w:p w14:paraId="5AD774C6" w14:textId="77777777" w:rsidR="00D87152" w:rsidRPr="00D87152" w:rsidRDefault="00D87152" w:rsidP="00D87152">
            <w:pPr>
              <w:pStyle w:val="Standard"/>
              <w:jc w:val="both"/>
              <w:rPr>
                <w:rFonts w:ascii="Arial" w:hAnsi="Arial" w:cs="Arial"/>
              </w:rPr>
            </w:pPr>
          </w:p>
          <w:p w14:paraId="18B6C46A" w14:textId="77777777" w:rsidR="00A50AC0" w:rsidRPr="00D87152" w:rsidRDefault="00A50AC0" w:rsidP="00D87152">
            <w:pPr>
              <w:pStyle w:val="Standard"/>
              <w:jc w:val="both"/>
              <w:rPr>
                <w:rFonts w:ascii="Arial" w:hAnsi="Arial" w:cs="Arial"/>
              </w:rPr>
            </w:pPr>
            <w:r w:rsidRPr="00D87152">
              <w:rPr>
                <w:rFonts w:ascii="Arial" w:hAnsi="Arial" w:cs="Arial"/>
              </w:rPr>
              <w:t>El pago se realizará previa entrega de las licencias, factura e informe de conformidad emitido por el responsable de recepción.</w:t>
            </w:r>
          </w:p>
          <w:p w14:paraId="16A7C2F3" w14:textId="77777777" w:rsidR="00D87152" w:rsidRPr="00D87152" w:rsidRDefault="00D87152" w:rsidP="00D87152">
            <w:pPr>
              <w:pStyle w:val="Standard"/>
              <w:jc w:val="both"/>
              <w:rPr>
                <w:rFonts w:ascii="Arial" w:hAnsi="Arial" w:cs="Arial"/>
              </w:rPr>
            </w:pPr>
          </w:p>
          <w:p w14:paraId="3699DDFE" w14:textId="77777777" w:rsidR="00A50AC0" w:rsidRPr="00D87152" w:rsidRDefault="00A50AC0" w:rsidP="00D87152">
            <w:pPr>
              <w:pStyle w:val="Standard"/>
              <w:numPr>
                <w:ilvl w:val="0"/>
                <w:numId w:val="36"/>
              </w:numPr>
              <w:ind w:left="426" w:hanging="426"/>
              <w:jc w:val="both"/>
              <w:rPr>
                <w:rFonts w:ascii="Arial" w:hAnsi="Arial" w:cs="Arial"/>
                <w:b/>
              </w:rPr>
            </w:pPr>
            <w:r w:rsidRPr="00D87152">
              <w:rPr>
                <w:rFonts w:ascii="Arial" w:hAnsi="Arial" w:cs="Arial"/>
                <w:b/>
              </w:rPr>
              <w:t>Garantía de cumplimiento de contrato</w:t>
            </w:r>
          </w:p>
          <w:p w14:paraId="3CEE90C9" w14:textId="77777777" w:rsidR="00D87152" w:rsidRPr="00D87152" w:rsidRDefault="00D87152" w:rsidP="00D87152">
            <w:pPr>
              <w:pStyle w:val="Standard"/>
              <w:jc w:val="both"/>
              <w:rPr>
                <w:rFonts w:ascii="Arial" w:hAnsi="Arial" w:cs="Arial"/>
              </w:rPr>
            </w:pPr>
          </w:p>
          <w:p w14:paraId="47E617B0" w14:textId="77777777" w:rsidR="00A50AC0" w:rsidRPr="00D87152" w:rsidRDefault="00A50AC0" w:rsidP="00D87152">
            <w:pPr>
              <w:pStyle w:val="Standard"/>
              <w:jc w:val="both"/>
              <w:rPr>
                <w:rFonts w:ascii="Arial" w:hAnsi="Arial" w:cs="Arial"/>
              </w:rPr>
            </w:pPr>
            <w:r w:rsidRPr="00D87152">
              <w:rPr>
                <w:rFonts w:ascii="Arial" w:hAnsi="Arial" w:cs="Arial"/>
              </w:rPr>
              <w:t>El proponente deberá presentar una garantía de cumplimiento de contrato por el siete por ciento (7%) o tres punto cinco por ciento (3.5%) según corresponda, del total adjudicado, con una vigencia mínima de 3 meses.</w:t>
            </w:r>
          </w:p>
          <w:p w14:paraId="273544D0" w14:textId="77777777" w:rsidR="00D87152" w:rsidRPr="00D87152" w:rsidRDefault="00D87152" w:rsidP="00D87152">
            <w:pPr>
              <w:pStyle w:val="Standard"/>
              <w:jc w:val="both"/>
              <w:rPr>
                <w:rFonts w:ascii="Arial" w:hAnsi="Arial" w:cs="Arial"/>
              </w:rPr>
            </w:pPr>
          </w:p>
          <w:p w14:paraId="6127A08A" w14:textId="77777777" w:rsidR="00A50AC0" w:rsidRPr="00D87152" w:rsidRDefault="00A50AC0" w:rsidP="00D87152">
            <w:pPr>
              <w:pStyle w:val="Standard"/>
              <w:numPr>
                <w:ilvl w:val="0"/>
                <w:numId w:val="36"/>
              </w:numPr>
              <w:ind w:left="426" w:hanging="426"/>
              <w:jc w:val="both"/>
              <w:rPr>
                <w:rFonts w:ascii="Arial" w:hAnsi="Arial" w:cs="Arial"/>
                <w:b/>
              </w:rPr>
            </w:pPr>
            <w:r w:rsidRPr="00D87152">
              <w:rPr>
                <w:rFonts w:ascii="Arial" w:hAnsi="Arial" w:cs="Arial"/>
                <w:b/>
              </w:rPr>
              <w:t>Multas</w:t>
            </w:r>
          </w:p>
          <w:p w14:paraId="419DB894" w14:textId="77777777" w:rsidR="00D87152" w:rsidRPr="00D87152" w:rsidRDefault="00D87152" w:rsidP="00D87152">
            <w:pPr>
              <w:pStyle w:val="Standard"/>
              <w:jc w:val="both"/>
              <w:rPr>
                <w:rFonts w:ascii="Arial" w:hAnsi="Arial" w:cs="Arial"/>
              </w:rPr>
            </w:pPr>
          </w:p>
          <w:p w14:paraId="4F2C8B3F" w14:textId="2CAF17EE" w:rsidR="00825A90" w:rsidRPr="00A50AC0" w:rsidRDefault="00A50AC0" w:rsidP="00D87152">
            <w:pPr>
              <w:pStyle w:val="Standard"/>
              <w:jc w:val="both"/>
              <w:rPr>
                <w:rFonts w:ascii="Arial" w:hAnsi="Arial" w:cs="Arial"/>
              </w:rPr>
            </w:pPr>
            <w:r w:rsidRPr="00D87152">
              <w:rPr>
                <w:rFonts w:ascii="Arial" w:hAnsi="Arial" w:cs="Arial"/>
              </w:rPr>
              <w:t>Se aplicará la multa del ocho por mil del monto del contrato por día de retraso, la multa no podrá exceder el veinte por ciento (20%) del monto total del contrato, siendo esta una causal de resolución de contrato.</w:t>
            </w:r>
          </w:p>
        </w:tc>
      </w:tr>
    </w:tbl>
    <w:p w14:paraId="1E3A40C4" w14:textId="77777777" w:rsidR="00825A90" w:rsidRPr="009956C4" w:rsidRDefault="00825A90" w:rsidP="00260AF2">
      <w:pPr>
        <w:spacing w:after="120"/>
        <w:jc w:val="both"/>
        <w:rPr>
          <w:rFonts w:cs="Arial"/>
          <w:b/>
          <w:sz w:val="18"/>
          <w:szCs w:val="18"/>
          <w:lang w:val="es-BO"/>
        </w:rPr>
      </w:pPr>
      <w:r w:rsidRPr="009956C4">
        <w:rPr>
          <w:rFonts w:cs="Arial"/>
          <w:b/>
          <w:sz w:val="18"/>
          <w:szCs w:val="18"/>
          <w:lang w:val="es-BO"/>
        </w:rPr>
        <w:lastRenderedPageBreak/>
        <w:t xml:space="preserve">CRITERIOS QUE SE PUEDEN AÑADIR A LAS ESPECIFICACIONES TÉCNICAS </w:t>
      </w:r>
    </w:p>
    <w:p w14:paraId="36E0BA52" w14:textId="77777777" w:rsidR="00825A90" w:rsidRPr="009956C4" w:rsidRDefault="00825A90" w:rsidP="00260AF2">
      <w:pPr>
        <w:spacing w:before="120" w:after="120"/>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73B5993C"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Plazo de entrega (la entidad convocante programará la entrega de los bienes de acuerdo al cronograma)</w:t>
      </w:r>
    </w:p>
    <w:p w14:paraId="18C4946D"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lastRenderedPageBreak/>
        <w:t>Garantías técnicas</w:t>
      </w:r>
    </w:p>
    <w:p w14:paraId="487ED65D"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Servicios conexos</w:t>
      </w:r>
    </w:p>
    <w:p w14:paraId="44F2938A"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2912E23C"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47DEE1D"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7E24B1F6"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Embalaje</w:t>
      </w:r>
    </w:p>
    <w:p w14:paraId="60CC2BFE"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Inspección o pruebas</w:t>
      </w:r>
    </w:p>
    <w:p w14:paraId="13C09268"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Manuales</w:t>
      </w:r>
    </w:p>
    <w:p w14:paraId="5DBD5F2B"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Seguros</w:t>
      </w:r>
    </w:p>
    <w:p w14:paraId="44F8E816"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Inocuidad</w:t>
      </w:r>
    </w:p>
    <w:p w14:paraId="1BEC6A50"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57B73C21" w14:textId="77777777" w:rsidR="00825A90"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7223223F" w14:textId="77777777" w:rsidR="00825A90" w:rsidRPr="000C6821" w:rsidRDefault="00825A90" w:rsidP="00260AF2">
      <w:pPr>
        <w:tabs>
          <w:tab w:val="left" w:pos="8505"/>
        </w:tabs>
        <w:spacing w:before="120"/>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24A76FBF" w14:textId="77777777" w:rsidR="001D1DE0" w:rsidRPr="009956C4" w:rsidRDefault="001D1DE0" w:rsidP="00A72FB0">
      <w:pPr>
        <w:jc w:val="both"/>
        <w:rPr>
          <w:rFonts w:cs="Arial"/>
          <w:sz w:val="18"/>
          <w:szCs w:val="18"/>
          <w:lang w:val="es-BO"/>
        </w:rPr>
        <w:sectPr w:rsidR="001D1DE0" w:rsidRPr="009956C4" w:rsidSect="00F554EE">
          <w:pgSz w:w="11907" w:h="16840" w:code="9"/>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C86501">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C86501">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C86501">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w:t>
      </w:r>
      <w:r w:rsidRPr="009956C4">
        <w:rPr>
          <w:rFonts w:cs="Arial"/>
          <w:sz w:val="18"/>
          <w:szCs w:val="18"/>
          <w:lang w:val="es-BO"/>
        </w:rPr>
        <w:lastRenderedPageBreak/>
        <w:t xml:space="preserve">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C86501">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C86501">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xml:space="preserve">, </w:t>
      </w:r>
      <w:proofErr w:type="spellStart"/>
      <w:r w:rsidR="00990027" w:rsidRPr="005923EC">
        <w:rPr>
          <w:rFonts w:cs="Arial"/>
          <w:sz w:val="18"/>
          <w:szCs w:val="18"/>
          <w:lang w:val="es-BO"/>
        </w:rPr>
        <w:t>OECA</w:t>
      </w:r>
      <w:proofErr w:type="spellEnd"/>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C86501">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Default="00990027" w:rsidP="00C86501">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1CCEF1F" w14:textId="3B525A89" w:rsidR="00FA0579" w:rsidRDefault="00FA0579" w:rsidP="00C86501">
      <w:pPr>
        <w:numPr>
          <w:ilvl w:val="0"/>
          <w:numId w:val="14"/>
        </w:numPr>
        <w:jc w:val="both"/>
        <w:rPr>
          <w:rFonts w:cs="Arial"/>
          <w:sz w:val="18"/>
          <w:szCs w:val="18"/>
          <w:lang w:val="es-BO"/>
        </w:rPr>
      </w:pPr>
      <w:r>
        <w:rPr>
          <w:rFonts w:cs="Arial"/>
          <w:sz w:val="18"/>
          <w:szCs w:val="18"/>
          <w:lang w:val="es-BO"/>
        </w:rPr>
        <w:t>Autorización por el fabricante para la venta de las Licencias solicitadas y el soporte técnico en Bolivia.</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6"/>
        <w:gridCol w:w="27"/>
        <w:gridCol w:w="3"/>
        <w:gridCol w:w="9"/>
        <w:gridCol w:w="189"/>
        <w:gridCol w:w="25"/>
        <w:gridCol w:w="17"/>
        <w:gridCol w:w="30"/>
        <w:gridCol w:w="162"/>
        <w:gridCol w:w="14"/>
        <w:gridCol w:w="31"/>
        <w:gridCol w:w="15"/>
        <w:gridCol w:w="18"/>
        <w:gridCol w:w="166"/>
        <w:gridCol w:w="38"/>
        <w:gridCol w:w="188"/>
        <w:gridCol w:w="7"/>
        <w:gridCol w:w="27"/>
        <w:gridCol w:w="92"/>
        <w:gridCol w:w="114"/>
        <w:gridCol w:w="16"/>
        <w:gridCol w:w="92"/>
        <w:gridCol w:w="125"/>
        <w:gridCol w:w="5"/>
        <w:gridCol w:w="92"/>
        <w:gridCol w:w="1"/>
        <w:gridCol w:w="3"/>
        <w:gridCol w:w="127"/>
        <w:gridCol w:w="4"/>
        <w:gridCol w:w="92"/>
        <w:gridCol w:w="5"/>
        <w:gridCol w:w="136"/>
        <w:gridCol w:w="1"/>
        <w:gridCol w:w="107"/>
        <w:gridCol w:w="34"/>
        <w:gridCol w:w="81"/>
        <w:gridCol w:w="10"/>
        <w:gridCol w:w="212"/>
        <w:gridCol w:w="22"/>
        <w:gridCol w:w="28"/>
        <w:gridCol w:w="187"/>
        <w:gridCol w:w="19"/>
        <w:gridCol w:w="126"/>
        <w:gridCol w:w="65"/>
        <w:gridCol w:w="12"/>
        <w:gridCol w:w="31"/>
        <w:gridCol w:w="144"/>
        <w:gridCol w:w="67"/>
        <w:gridCol w:w="42"/>
        <w:gridCol w:w="181"/>
        <w:gridCol w:w="53"/>
        <w:gridCol w:w="18"/>
        <w:gridCol w:w="154"/>
        <w:gridCol w:w="62"/>
        <w:gridCol w:w="42"/>
        <w:gridCol w:w="119"/>
        <w:gridCol w:w="40"/>
        <w:gridCol w:w="33"/>
        <w:gridCol w:w="30"/>
        <w:gridCol w:w="8"/>
        <w:gridCol w:w="111"/>
        <w:gridCol w:w="86"/>
        <w:gridCol w:w="1"/>
        <w:gridCol w:w="16"/>
        <w:gridCol w:w="73"/>
        <w:gridCol w:w="50"/>
        <w:gridCol w:w="84"/>
        <w:gridCol w:w="10"/>
        <w:gridCol w:w="5"/>
        <w:gridCol w:w="81"/>
        <w:gridCol w:w="43"/>
        <w:gridCol w:w="100"/>
        <w:gridCol w:w="5"/>
        <w:gridCol w:w="12"/>
        <w:gridCol w:w="105"/>
        <w:gridCol w:w="7"/>
        <w:gridCol w:w="97"/>
        <w:gridCol w:w="14"/>
        <w:gridCol w:w="58"/>
        <w:gridCol w:w="46"/>
        <w:gridCol w:w="80"/>
        <w:gridCol w:w="24"/>
        <w:gridCol w:w="27"/>
        <w:gridCol w:w="46"/>
        <w:gridCol w:w="45"/>
        <w:gridCol w:w="93"/>
        <w:gridCol w:w="47"/>
        <w:gridCol w:w="4"/>
        <w:gridCol w:w="82"/>
        <w:gridCol w:w="136"/>
        <w:gridCol w:w="16"/>
        <w:gridCol w:w="74"/>
        <w:gridCol w:w="160"/>
        <w:gridCol w:w="135"/>
        <w:gridCol w:w="99"/>
        <w:gridCol w:w="196"/>
        <w:gridCol w:w="38"/>
        <w:gridCol w:w="234"/>
        <w:gridCol w:w="9"/>
        <w:gridCol w:w="24"/>
        <w:gridCol w:w="8"/>
        <w:gridCol w:w="193"/>
        <w:gridCol w:w="8"/>
        <w:gridCol w:w="83"/>
        <w:gridCol w:w="143"/>
        <w:gridCol w:w="83"/>
        <w:gridCol w:w="58"/>
        <w:gridCol w:w="77"/>
        <w:gridCol w:w="17"/>
        <w:gridCol w:w="70"/>
        <w:gridCol w:w="34"/>
        <w:gridCol w:w="130"/>
        <w:gridCol w:w="62"/>
        <w:gridCol w:w="172"/>
        <w:gridCol w:w="32"/>
        <w:gridCol w:w="22"/>
        <w:gridCol w:w="34"/>
        <w:gridCol w:w="111"/>
        <w:gridCol w:w="36"/>
        <w:gridCol w:w="41"/>
        <w:gridCol w:w="28"/>
        <w:gridCol w:w="40"/>
        <w:gridCol w:w="83"/>
        <w:gridCol w:w="42"/>
        <w:gridCol w:w="31"/>
        <w:gridCol w:w="35"/>
        <w:gridCol w:w="32"/>
        <w:gridCol w:w="82"/>
        <w:gridCol w:w="55"/>
        <w:gridCol w:w="20"/>
        <w:gridCol w:w="121"/>
        <w:gridCol w:w="17"/>
        <w:gridCol w:w="32"/>
        <w:gridCol w:w="45"/>
        <w:gridCol w:w="8"/>
        <w:gridCol w:w="168"/>
        <w:gridCol w:w="5"/>
        <w:gridCol w:w="7"/>
        <w:gridCol w:w="45"/>
        <w:gridCol w:w="1"/>
        <w:gridCol w:w="8"/>
        <w:gridCol w:w="161"/>
        <w:gridCol w:w="4"/>
        <w:gridCol w:w="34"/>
        <w:gridCol w:w="17"/>
        <w:gridCol w:w="11"/>
        <w:gridCol w:w="1"/>
        <w:gridCol w:w="211"/>
        <w:gridCol w:w="9"/>
        <w:gridCol w:w="12"/>
      </w:tblGrid>
      <w:tr w:rsidR="0010171A" w:rsidRPr="009956C4" w14:paraId="0C31AB69"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C8650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1"/>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1"/>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3"/>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1"/>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1"/>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5"/>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3"/>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5"/>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6"/>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3"/>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0"/>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5"/>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1"/>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5"/>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0"/>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0"/>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0"/>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1"/>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C8650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C8650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C8650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C8650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2"/>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C8650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C8650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C8650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C86501">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C86501">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C86501">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F554EE">
          <w:pgSz w:w="11907" w:h="16840" w:code="9"/>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54FC8619" w14:textId="77777777" w:rsidR="00062BB5" w:rsidRDefault="00062BB5" w:rsidP="00C163C4">
      <w:pPr>
        <w:jc w:val="center"/>
        <w:rPr>
          <w:rFonts w:cs="Arial"/>
          <w:b/>
          <w:sz w:val="18"/>
          <w:szCs w:val="18"/>
          <w:lang w:val="es-BO"/>
        </w:rPr>
      </w:pPr>
    </w:p>
    <w:tbl>
      <w:tblPr>
        <w:tblW w:w="9870" w:type="dxa"/>
        <w:jc w:val="center"/>
        <w:tblCellMar>
          <w:left w:w="70" w:type="dxa"/>
          <w:right w:w="70" w:type="dxa"/>
        </w:tblCellMar>
        <w:tblLook w:val="04A0" w:firstRow="1" w:lastRow="0" w:firstColumn="1" w:lastColumn="0" w:noHBand="0" w:noVBand="1"/>
      </w:tblPr>
      <w:tblGrid>
        <w:gridCol w:w="2560"/>
        <w:gridCol w:w="940"/>
        <w:gridCol w:w="1648"/>
        <w:gridCol w:w="1320"/>
        <w:gridCol w:w="3402"/>
      </w:tblGrid>
      <w:tr w:rsidR="00062BB5" w:rsidRPr="00062BB5" w14:paraId="3978C37A" w14:textId="77777777" w:rsidTr="00062BB5">
        <w:trPr>
          <w:trHeight w:val="20"/>
          <w:jc w:val="center"/>
        </w:trPr>
        <w:tc>
          <w:tcPr>
            <w:tcW w:w="6468" w:type="dxa"/>
            <w:gridSpan w:val="4"/>
            <w:tcBorders>
              <w:top w:val="single" w:sz="4" w:space="0" w:color="auto"/>
              <w:left w:val="single" w:sz="4" w:space="0" w:color="auto"/>
              <w:bottom w:val="single" w:sz="4" w:space="0" w:color="auto"/>
              <w:right w:val="single" w:sz="4" w:space="0" w:color="000000"/>
            </w:tcBorders>
            <w:shd w:val="clear" w:color="000000" w:fill="8DB3E2"/>
            <w:vAlign w:val="center"/>
            <w:hideMark/>
          </w:tcPr>
          <w:p w14:paraId="71B51885" w14:textId="77777777" w:rsidR="00062BB5" w:rsidRPr="00062BB5" w:rsidRDefault="00062BB5" w:rsidP="00062BB5">
            <w:pPr>
              <w:jc w:val="center"/>
              <w:rPr>
                <w:rFonts w:ascii="Arial" w:hAnsi="Arial" w:cs="Arial"/>
                <w:b/>
                <w:bCs/>
                <w:color w:val="000000"/>
                <w:lang w:val="es-BO" w:eastAsia="es-BO"/>
              </w:rPr>
            </w:pPr>
            <w:r w:rsidRPr="00062BB5">
              <w:rPr>
                <w:rFonts w:ascii="Arial" w:hAnsi="Arial" w:cs="Arial"/>
                <w:b/>
                <w:bCs/>
                <w:color w:val="000000"/>
                <w:lang w:val="es-BO" w:eastAsia="es-BO"/>
              </w:rPr>
              <w:t>Para ser llenado por la Entidad convocante (Llenar las Especificaciones Técnicas de manera previa a la publicación del DBC)</w:t>
            </w:r>
          </w:p>
        </w:tc>
        <w:tc>
          <w:tcPr>
            <w:tcW w:w="3402" w:type="dxa"/>
            <w:tcBorders>
              <w:top w:val="single" w:sz="4" w:space="0" w:color="auto"/>
              <w:left w:val="nil"/>
              <w:bottom w:val="single" w:sz="4" w:space="0" w:color="auto"/>
              <w:right w:val="single" w:sz="4" w:space="0" w:color="auto"/>
            </w:tcBorders>
            <w:shd w:val="clear" w:color="000000" w:fill="DBE5F1"/>
            <w:vAlign w:val="center"/>
            <w:hideMark/>
          </w:tcPr>
          <w:p w14:paraId="4B7A9A28" w14:textId="77777777" w:rsidR="00062BB5" w:rsidRPr="00062BB5" w:rsidRDefault="00062BB5" w:rsidP="00062BB5">
            <w:pPr>
              <w:jc w:val="center"/>
              <w:rPr>
                <w:rFonts w:ascii="Arial" w:hAnsi="Arial" w:cs="Arial"/>
                <w:b/>
                <w:bCs/>
                <w:color w:val="000000"/>
                <w:lang w:val="es-BO" w:eastAsia="es-BO"/>
              </w:rPr>
            </w:pPr>
            <w:r w:rsidRPr="00062BB5">
              <w:rPr>
                <w:rFonts w:ascii="Arial" w:hAnsi="Arial" w:cs="Arial"/>
                <w:b/>
                <w:bCs/>
                <w:color w:val="000000"/>
                <w:lang w:val="es-BO" w:eastAsia="es-BO"/>
              </w:rPr>
              <w:t>Para ser llenado por el proponente al momento de elaborar su propuesta</w:t>
            </w:r>
          </w:p>
        </w:tc>
      </w:tr>
      <w:tr w:rsidR="00062BB5" w:rsidRPr="00062BB5" w14:paraId="648394CD" w14:textId="77777777" w:rsidTr="00062BB5">
        <w:trPr>
          <w:trHeight w:val="20"/>
          <w:jc w:val="center"/>
        </w:trPr>
        <w:tc>
          <w:tcPr>
            <w:tcW w:w="6468" w:type="dxa"/>
            <w:gridSpan w:val="4"/>
            <w:tcBorders>
              <w:top w:val="single" w:sz="4" w:space="0" w:color="auto"/>
              <w:left w:val="single" w:sz="4" w:space="0" w:color="auto"/>
              <w:bottom w:val="single" w:sz="4" w:space="0" w:color="auto"/>
              <w:right w:val="single" w:sz="4" w:space="0" w:color="000000"/>
            </w:tcBorders>
            <w:shd w:val="clear" w:color="000000" w:fill="8DB3E2"/>
            <w:vAlign w:val="center"/>
            <w:hideMark/>
          </w:tcPr>
          <w:p w14:paraId="68EFFC14" w14:textId="77777777" w:rsidR="00062BB5" w:rsidRPr="00062BB5" w:rsidRDefault="00062BB5" w:rsidP="00062BB5">
            <w:pPr>
              <w:jc w:val="center"/>
              <w:rPr>
                <w:rFonts w:ascii="Arial" w:hAnsi="Arial" w:cs="Arial"/>
                <w:b/>
                <w:bCs/>
                <w:color w:val="000000"/>
                <w:lang w:val="es-BO" w:eastAsia="es-BO"/>
              </w:rPr>
            </w:pPr>
            <w:r w:rsidRPr="00062BB5">
              <w:rPr>
                <w:rFonts w:ascii="Arial" w:hAnsi="Arial" w:cs="Arial"/>
                <w:b/>
                <w:bCs/>
                <w:color w:val="000000"/>
                <w:lang w:val="es-BO" w:eastAsia="es-BO"/>
              </w:rPr>
              <w:t>Características y condiciones técnicas solicitadas (*)</w:t>
            </w:r>
          </w:p>
        </w:tc>
        <w:tc>
          <w:tcPr>
            <w:tcW w:w="3402" w:type="dxa"/>
            <w:tcBorders>
              <w:top w:val="nil"/>
              <w:left w:val="nil"/>
              <w:bottom w:val="single" w:sz="4" w:space="0" w:color="auto"/>
              <w:right w:val="single" w:sz="4" w:space="0" w:color="auto"/>
            </w:tcBorders>
            <w:shd w:val="clear" w:color="000000" w:fill="DBE5F1"/>
            <w:vAlign w:val="center"/>
            <w:hideMark/>
          </w:tcPr>
          <w:p w14:paraId="59A68685" w14:textId="77777777" w:rsidR="00062BB5" w:rsidRPr="00062BB5" w:rsidRDefault="00062BB5" w:rsidP="00062BB5">
            <w:pPr>
              <w:jc w:val="center"/>
              <w:rPr>
                <w:rFonts w:ascii="Arial" w:hAnsi="Arial" w:cs="Arial"/>
                <w:b/>
                <w:bCs/>
                <w:color w:val="000000"/>
                <w:lang w:val="es-BO" w:eastAsia="es-BO"/>
              </w:rPr>
            </w:pPr>
            <w:r w:rsidRPr="00062BB5">
              <w:rPr>
                <w:rFonts w:ascii="Arial" w:hAnsi="Arial" w:cs="Arial"/>
                <w:b/>
                <w:bCs/>
                <w:color w:val="000000"/>
                <w:lang w:val="es-BO" w:eastAsia="es-BO"/>
              </w:rPr>
              <w:t>Característica Propuesta (**)</w:t>
            </w:r>
          </w:p>
        </w:tc>
      </w:tr>
      <w:tr w:rsidR="00062BB5" w:rsidRPr="00062BB5" w14:paraId="08F1ED51" w14:textId="77777777" w:rsidTr="00062BB5">
        <w:trPr>
          <w:trHeight w:val="20"/>
          <w:jc w:val="center"/>
        </w:trPr>
        <w:tc>
          <w:tcPr>
            <w:tcW w:w="6468" w:type="dxa"/>
            <w:gridSpan w:val="4"/>
            <w:tcBorders>
              <w:top w:val="single" w:sz="4" w:space="0" w:color="auto"/>
              <w:left w:val="single" w:sz="4" w:space="0" w:color="auto"/>
              <w:bottom w:val="nil"/>
              <w:right w:val="single" w:sz="4" w:space="0" w:color="000000"/>
            </w:tcBorders>
            <w:shd w:val="clear" w:color="auto" w:fill="auto"/>
            <w:vAlign w:val="center"/>
            <w:hideMark/>
          </w:tcPr>
          <w:p w14:paraId="26F05950" w14:textId="77777777" w:rsidR="00062BB5" w:rsidRPr="00062BB5" w:rsidRDefault="00062BB5" w:rsidP="00062BB5">
            <w:pPr>
              <w:jc w:val="both"/>
              <w:rPr>
                <w:rFonts w:ascii="Arial" w:hAnsi="Arial" w:cs="Arial"/>
                <w:b/>
                <w:bCs/>
                <w:color w:val="000000"/>
                <w:lang w:val="es-BO" w:eastAsia="es-BO"/>
              </w:rPr>
            </w:pPr>
            <w:r w:rsidRPr="00062BB5">
              <w:rPr>
                <w:rFonts w:ascii="Arial" w:hAnsi="Arial" w:cs="Arial"/>
                <w:b/>
                <w:bCs/>
                <w:color w:val="000000"/>
                <w:lang w:val="es-BO" w:eastAsia="es-BO"/>
              </w:rPr>
              <w:t>1. Antecedentes</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14:paraId="6D9F078F" w14:textId="77777777" w:rsidR="00062BB5" w:rsidRPr="00062BB5" w:rsidRDefault="00062BB5" w:rsidP="00062BB5">
            <w:pPr>
              <w:jc w:val="center"/>
              <w:rPr>
                <w:rFonts w:ascii="Arial" w:hAnsi="Arial" w:cs="Arial"/>
                <w:color w:val="000000"/>
                <w:lang w:val="es-BO" w:eastAsia="es-BO"/>
              </w:rPr>
            </w:pPr>
            <w:r w:rsidRPr="00062BB5">
              <w:rPr>
                <w:rFonts w:ascii="Arial" w:hAnsi="Arial" w:cs="Arial"/>
                <w:color w:val="000000"/>
                <w:lang w:val="es-BO" w:eastAsia="es-BO"/>
              </w:rPr>
              <w:t> </w:t>
            </w:r>
          </w:p>
        </w:tc>
      </w:tr>
      <w:tr w:rsidR="00062BB5" w:rsidRPr="00062BB5" w14:paraId="21DF7B38" w14:textId="77777777" w:rsidTr="00062BB5">
        <w:trPr>
          <w:trHeight w:val="20"/>
          <w:jc w:val="center"/>
        </w:trPr>
        <w:tc>
          <w:tcPr>
            <w:tcW w:w="6468" w:type="dxa"/>
            <w:gridSpan w:val="4"/>
            <w:tcBorders>
              <w:top w:val="nil"/>
              <w:left w:val="single" w:sz="4" w:space="0" w:color="auto"/>
              <w:bottom w:val="single" w:sz="4" w:space="0" w:color="auto"/>
              <w:right w:val="single" w:sz="4" w:space="0" w:color="000000"/>
            </w:tcBorders>
            <w:shd w:val="clear" w:color="auto" w:fill="auto"/>
            <w:vAlign w:val="center"/>
            <w:hideMark/>
          </w:tcPr>
          <w:p w14:paraId="4429F359" w14:textId="77777777" w:rsidR="00062BB5" w:rsidRP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La Autoridad de Fiscalización de Electricidad y Tecnología Nuclear (AETN), cuenta con una plataforma tecnológica de servidores y equipos de computación que requieren la implementación de medidas de seguridad que minimicen el riesgo de problemas ocasionados por software malicioso, virus, spam, sitios web inseguros, para garantizar la integridad, disponibilidad y confidencialidad de la información que almacenan.</w:t>
            </w:r>
            <w:r w:rsidRPr="00062BB5">
              <w:rPr>
                <w:rFonts w:ascii="Arial" w:hAnsi="Arial" w:cs="Arial"/>
                <w:color w:val="000000"/>
                <w:lang w:val="es-BO" w:eastAsia="es-BO"/>
              </w:rPr>
              <w:br/>
              <w:t>Los servicios de almacenamiento de datos, correo electrónico institucional y navegación a internet, por ser de alta criticidad para las operaciones institucionales requieren se resguardados para garantizar su funcionalidad y seguridad.</w:t>
            </w:r>
          </w:p>
        </w:tc>
        <w:tc>
          <w:tcPr>
            <w:tcW w:w="3402" w:type="dxa"/>
            <w:vMerge/>
            <w:tcBorders>
              <w:top w:val="nil"/>
              <w:left w:val="single" w:sz="4" w:space="0" w:color="auto"/>
              <w:bottom w:val="single" w:sz="4" w:space="0" w:color="000000"/>
              <w:right w:val="single" w:sz="4" w:space="0" w:color="auto"/>
            </w:tcBorders>
            <w:vAlign w:val="center"/>
            <w:hideMark/>
          </w:tcPr>
          <w:p w14:paraId="18697CA5" w14:textId="77777777" w:rsidR="00062BB5" w:rsidRPr="00062BB5" w:rsidRDefault="00062BB5" w:rsidP="00062BB5">
            <w:pPr>
              <w:rPr>
                <w:rFonts w:ascii="Arial" w:hAnsi="Arial" w:cs="Arial"/>
                <w:color w:val="000000"/>
                <w:lang w:val="es-BO" w:eastAsia="es-BO"/>
              </w:rPr>
            </w:pPr>
          </w:p>
        </w:tc>
      </w:tr>
      <w:tr w:rsidR="00062BB5" w:rsidRPr="00062BB5" w14:paraId="7CBEB78E" w14:textId="77777777" w:rsidTr="00062BB5">
        <w:trPr>
          <w:trHeight w:val="20"/>
          <w:jc w:val="center"/>
        </w:trPr>
        <w:tc>
          <w:tcPr>
            <w:tcW w:w="6468" w:type="dxa"/>
            <w:gridSpan w:val="4"/>
            <w:tcBorders>
              <w:top w:val="single" w:sz="4" w:space="0" w:color="auto"/>
              <w:left w:val="single" w:sz="4" w:space="0" w:color="auto"/>
              <w:bottom w:val="nil"/>
              <w:right w:val="single" w:sz="4" w:space="0" w:color="000000"/>
            </w:tcBorders>
            <w:shd w:val="clear" w:color="auto" w:fill="auto"/>
            <w:vAlign w:val="center"/>
            <w:hideMark/>
          </w:tcPr>
          <w:p w14:paraId="1586CC71" w14:textId="77777777" w:rsidR="00062BB5" w:rsidRPr="00062BB5" w:rsidRDefault="00062BB5" w:rsidP="00062BB5">
            <w:pPr>
              <w:jc w:val="both"/>
              <w:rPr>
                <w:rFonts w:ascii="Arial" w:hAnsi="Arial" w:cs="Arial"/>
                <w:b/>
                <w:bCs/>
                <w:color w:val="000000"/>
                <w:lang w:val="es-BO" w:eastAsia="es-BO"/>
              </w:rPr>
            </w:pPr>
            <w:r w:rsidRPr="00062BB5">
              <w:rPr>
                <w:rFonts w:ascii="Arial" w:hAnsi="Arial" w:cs="Arial"/>
                <w:b/>
                <w:bCs/>
                <w:color w:val="000000"/>
                <w:lang w:val="es-BO" w:eastAsia="es-BO"/>
              </w:rPr>
              <w:t>2. Generalidades</w:t>
            </w:r>
          </w:p>
        </w:tc>
        <w:tc>
          <w:tcPr>
            <w:tcW w:w="3402" w:type="dxa"/>
            <w:vMerge w:val="restart"/>
            <w:tcBorders>
              <w:top w:val="nil"/>
              <w:left w:val="single" w:sz="4" w:space="0" w:color="auto"/>
              <w:bottom w:val="nil"/>
              <w:right w:val="single" w:sz="4" w:space="0" w:color="auto"/>
            </w:tcBorders>
            <w:shd w:val="clear" w:color="auto" w:fill="auto"/>
            <w:vAlign w:val="center"/>
            <w:hideMark/>
          </w:tcPr>
          <w:p w14:paraId="6F5DCE42" w14:textId="77777777" w:rsidR="00062BB5" w:rsidRPr="00062BB5" w:rsidRDefault="00062BB5" w:rsidP="00062BB5">
            <w:pPr>
              <w:jc w:val="center"/>
              <w:rPr>
                <w:rFonts w:ascii="Arial" w:hAnsi="Arial" w:cs="Arial"/>
                <w:color w:val="000000"/>
                <w:lang w:val="es-BO" w:eastAsia="es-BO"/>
              </w:rPr>
            </w:pPr>
            <w:r w:rsidRPr="00062BB5">
              <w:rPr>
                <w:rFonts w:ascii="Arial" w:hAnsi="Arial" w:cs="Arial"/>
                <w:color w:val="000000"/>
                <w:lang w:val="es-BO" w:eastAsia="es-BO"/>
              </w:rPr>
              <w:t> </w:t>
            </w:r>
          </w:p>
        </w:tc>
      </w:tr>
      <w:tr w:rsidR="00062BB5" w:rsidRPr="00062BB5" w14:paraId="6FD8B745" w14:textId="77777777" w:rsidTr="00062BB5">
        <w:trPr>
          <w:trHeight w:val="20"/>
          <w:jc w:val="center"/>
        </w:trPr>
        <w:tc>
          <w:tcPr>
            <w:tcW w:w="6468" w:type="dxa"/>
            <w:gridSpan w:val="4"/>
            <w:tcBorders>
              <w:top w:val="nil"/>
              <w:left w:val="single" w:sz="4" w:space="0" w:color="auto"/>
              <w:bottom w:val="nil"/>
              <w:right w:val="single" w:sz="4" w:space="0" w:color="000000"/>
            </w:tcBorders>
            <w:shd w:val="clear" w:color="auto" w:fill="auto"/>
            <w:vAlign w:val="center"/>
            <w:hideMark/>
          </w:tcPr>
          <w:p w14:paraId="378D4E48"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xml:space="preserve">Por la naturaleza crítica de los datos y sistemas que maneja la AETN, se necesita una solución integral de seguridad de información corporativa que proteja eficazmente sus activos digitales, por este motivo es imprescindible contar con herramientas que ofrezcan características avanzadas de prevención, detección y respuesta en tiempo real y soporte técnico especializado. Estas características son esenciales para identificar y mitigar rápidamente las amenazas </w:t>
            </w:r>
            <w:proofErr w:type="spellStart"/>
            <w:r w:rsidRPr="00062BB5">
              <w:rPr>
                <w:rFonts w:ascii="Arial" w:hAnsi="Arial" w:cs="Arial"/>
                <w:color w:val="000000"/>
                <w:lang w:val="es-BO" w:eastAsia="es-BO"/>
              </w:rPr>
              <w:t>ciberseguridad</w:t>
            </w:r>
            <w:proofErr w:type="spellEnd"/>
            <w:r w:rsidRPr="00062BB5">
              <w:rPr>
                <w:rFonts w:ascii="Arial" w:hAnsi="Arial" w:cs="Arial"/>
                <w:color w:val="000000"/>
                <w:lang w:val="es-BO" w:eastAsia="es-BO"/>
              </w:rPr>
              <w:t>, evitando así potenciales brechas de seguridad y garantizando la continuidad operativa.</w:t>
            </w:r>
          </w:p>
          <w:p w14:paraId="77A1AF40"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xml:space="preserve">Las herramientas de antivirus, antispam y </w:t>
            </w:r>
            <w:proofErr w:type="gramStart"/>
            <w:r w:rsidRPr="00062BB5">
              <w:rPr>
                <w:rFonts w:ascii="Arial" w:hAnsi="Arial" w:cs="Arial"/>
                <w:color w:val="000000"/>
                <w:lang w:val="es-BO" w:eastAsia="es-BO"/>
              </w:rPr>
              <w:t>filtrado web requeridas</w:t>
            </w:r>
            <w:proofErr w:type="gramEnd"/>
            <w:r w:rsidRPr="00062BB5">
              <w:rPr>
                <w:rFonts w:ascii="Arial" w:hAnsi="Arial" w:cs="Arial"/>
                <w:color w:val="000000"/>
                <w:lang w:val="es-BO" w:eastAsia="es-BO"/>
              </w:rPr>
              <w:t xml:space="preserve"> deben resguardar los servicios de TI de la AETN, incluyendo el correo electrónico institucional, la navegación por internet, la red de datos, los servidores y los equipos de computación de la AETN.</w:t>
            </w:r>
          </w:p>
          <w:p w14:paraId="3B94ACE9" w14:textId="46E7C7A0" w:rsidR="00062BB5" w:rsidRP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En fecha 22 de abril de 2025, se presentó la nota AETN-2151-UTI-6/2025 a la AGETIC, en la cual se informa que, se procedió con el registro del Plan de Institucional de Software Libre y estándares abiertos (PISLEA) de la AETN en el SRP Módulo PISLEA. En este, se registró la migración del Software Antivirus, hasta 2028</w:t>
            </w:r>
          </w:p>
        </w:tc>
        <w:tc>
          <w:tcPr>
            <w:tcW w:w="3402" w:type="dxa"/>
            <w:vMerge/>
            <w:tcBorders>
              <w:top w:val="nil"/>
              <w:left w:val="single" w:sz="4" w:space="0" w:color="auto"/>
              <w:bottom w:val="nil"/>
              <w:right w:val="single" w:sz="4" w:space="0" w:color="auto"/>
            </w:tcBorders>
            <w:vAlign w:val="center"/>
            <w:hideMark/>
          </w:tcPr>
          <w:p w14:paraId="51BA36E4" w14:textId="77777777" w:rsidR="00062BB5" w:rsidRPr="00062BB5" w:rsidRDefault="00062BB5" w:rsidP="00062BB5">
            <w:pPr>
              <w:rPr>
                <w:rFonts w:ascii="Arial" w:hAnsi="Arial" w:cs="Arial"/>
                <w:color w:val="000000"/>
                <w:lang w:val="es-BO" w:eastAsia="es-BO"/>
              </w:rPr>
            </w:pPr>
          </w:p>
        </w:tc>
      </w:tr>
      <w:tr w:rsidR="00062BB5" w:rsidRPr="00062BB5" w14:paraId="666C0892" w14:textId="77777777" w:rsidTr="00062BB5">
        <w:trPr>
          <w:trHeight w:val="20"/>
          <w:jc w:val="center"/>
        </w:trPr>
        <w:tc>
          <w:tcPr>
            <w:tcW w:w="6468" w:type="dxa"/>
            <w:gridSpan w:val="4"/>
            <w:tcBorders>
              <w:top w:val="single" w:sz="4" w:space="0" w:color="auto"/>
              <w:left w:val="single" w:sz="4" w:space="0" w:color="auto"/>
              <w:bottom w:val="nil"/>
              <w:right w:val="single" w:sz="4" w:space="0" w:color="000000"/>
            </w:tcBorders>
            <w:shd w:val="clear" w:color="auto" w:fill="auto"/>
            <w:vAlign w:val="center"/>
            <w:hideMark/>
          </w:tcPr>
          <w:p w14:paraId="67FBC83A" w14:textId="77777777" w:rsidR="00062BB5" w:rsidRPr="00062BB5" w:rsidRDefault="00062BB5" w:rsidP="00062BB5">
            <w:pPr>
              <w:jc w:val="both"/>
              <w:rPr>
                <w:rFonts w:ascii="Arial" w:hAnsi="Arial" w:cs="Arial"/>
                <w:b/>
                <w:bCs/>
                <w:color w:val="000000"/>
                <w:lang w:val="es-BO" w:eastAsia="es-BO"/>
              </w:rPr>
            </w:pPr>
            <w:r w:rsidRPr="00062BB5">
              <w:rPr>
                <w:rFonts w:ascii="Arial" w:hAnsi="Arial" w:cs="Arial"/>
                <w:b/>
                <w:bCs/>
                <w:color w:val="000000"/>
                <w:lang w:val="es-BO" w:eastAsia="es-BO"/>
              </w:rPr>
              <w:t>3. Objetivo</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3D4425" w14:textId="77777777" w:rsidR="00062BB5" w:rsidRPr="00062BB5" w:rsidRDefault="00062BB5" w:rsidP="00062BB5">
            <w:pPr>
              <w:jc w:val="center"/>
              <w:rPr>
                <w:rFonts w:ascii="Arial" w:hAnsi="Arial" w:cs="Arial"/>
                <w:color w:val="000000"/>
                <w:lang w:val="es-BO" w:eastAsia="es-BO"/>
              </w:rPr>
            </w:pPr>
            <w:r w:rsidRPr="00062BB5">
              <w:rPr>
                <w:rFonts w:ascii="Arial" w:hAnsi="Arial" w:cs="Arial"/>
                <w:color w:val="000000"/>
                <w:lang w:val="es-BO" w:eastAsia="es-BO"/>
              </w:rPr>
              <w:t> </w:t>
            </w:r>
          </w:p>
        </w:tc>
      </w:tr>
      <w:tr w:rsidR="00062BB5" w:rsidRPr="00062BB5" w14:paraId="20E81CCB" w14:textId="77777777" w:rsidTr="00062BB5">
        <w:trPr>
          <w:trHeight w:val="20"/>
          <w:jc w:val="center"/>
        </w:trPr>
        <w:tc>
          <w:tcPr>
            <w:tcW w:w="6468" w:type="dxa"/>
            <w:gridSpan w:val="4"/>
            <w:tcBorders>
              <w:top w:val="nil"/>
              <w:left w:val="single" w:sz="4" w:space="0" w:color="auto"/>
              <w:bottom w:val="single" w:sz="4" w:space="0" w:color="auto"/>
              <w:right w:val="single" w:sz="4" w:space="0" w:color="000000"/>
            </w:tcBorders>
            <w:shd w:val="clear" w:color="auto" w:fill="auto"/>
            <w:vAlign w:val="center"/>
            <w:hideMark/>
          </w:tcPr>
          <w:p w14:paraId="5991ADAB" w14:textId="77777777" w:rsidR="00062BB5" w:rsidRPr="00062BB5" w:rsidRDefault="00062BB5" w:rsidP="00062BB5">
            <w:pPr>
              <w:jc w:val="both"/>
              <w:rPr>
                <w:rFonts w:ascii="Arial" w:hAnsi="Arial" w:cs="Arial"/>
                <w:lang w:val="es-BO" w:eastAsia="es-BO"/>
              </w:rPr>
            </w:pPr>
            <w:r w:rsidRPr="00062BB5">
              <w:rPr>
                <w:rFonts w:ascii="Arial" w:hAnsi="Arial" w:cs="Arial"/>
                <w:lang w:val="es-BO" w:eastAsia="es-BO"/>
              </w:rPr>
              <w:t>Contar con una solución de seguridad de la información robusta y confiable que proporcione una defensa efectiva y eficiente contra amenazas sofisticadas y riesgos de seguridad emergentes, garantizando la integridad, confidencialidad y disponibilidad de los activos de información, red de datos, equipos de computación y servicios de TI, para asegurar la continuidad de las funciones institucionales.</w:t>
            </w:r>
          </w:p>
        </w:tc>
        <w:tc>
          <w:tcPr>
            <w:tcW w:w="3402" w:type="dxa"/>
            <w:vMerge/>
            <w:tcBorders>
              <w:top w:val="single" w:sz="4" w:space="0" w:color="auto"/>
              <w:left w:val="single" w:sz="4" w:space="0" w:color="auto"/>
              <w:bottom w:val="single" w:sz="4" w:space="0" w:color="000000"/>
              <w:right w:val="single" w:sz="4" w:space="0" w:color="auto"/>
            </w:tcBorders>
            <w:vAlign w:val="center"/>
            <w:hideMark/>
          </w:tcPr>
          <w:p w14:paraId="44C050CA" w14:textId="77777777" w:rsidR="00062BB5" w:rsidRPr="00062BB5" w:rsidRDefault="00062BB5" w:rsidP="00062BB5">
            <w:pPr>
              <w:rPr>
                <w:rFonts w:ascii="Arial" w:hAnsi="Arial" w:cs="Arial"/>
                <w:color w:val="000000"/>
                <w:lang w:val="es-BO" w:eastAsia="es-BO"/>
              </w:rPr>
            </w:pPr>
          </w:p>
        </w:tc>
      </w:tr>
      <w:tr w:rsidR="00062BB5" w:rsidRPr="00062BB5" w14:paraId="4C409DD5" w14:textId="77777777" w:rsidTr="00062BB5">
        <w:trPr>
          <w:trHeight w:val="20"/>
          <w:jc w:val="center"/>
        </w:trPr>
        <w:tc>
          <w:tcPr>
            <w:tcW w:w="6468" w:type="dxa"/>
            <w:gridSpan w:val="4"/>
            <w:tcBorders>
              <w:top w:val="single" w:sz="4" w:space="0" w:color="auto"/>
              <w:left w:val="single" w:sz="4" w:space="0" w:color="auto"/>
              <w:bottom w:val="nil"/>
              <w:right w:val="single" w:sz="4" w:space="0" w:color="000000"/>
            </w:tcBorders>
            <w:shd w:val="clear" w:color="auto" w:fill="auto"/>
            <w:vAlign w:val="center"/>
            <w:hideMark/>
          </w:tcPr>
          <w:p w14:paraId="03A54F32" w14:textId="77777777" w:rsidR="00062BB5" w:rsidRPr="00062BB5" w:rsidRDefault="00062BB5" w:rsidP="00062BB5">
            <w:pPr>
              <w:jc w:val="both"/>
              <w:rPr>
                <w:rFonts w:ascii="Arial" w:hAnsi="Arial" w:cs="Arial"/>
                <w:b/>
                <w:bCs/>
                <w:color w:val="000000"/>
                <w:lang w:val="es-BO" w:eastAsia="es-BO"/>
              </w:rPr>
            </w:pPr>
            <w:r w:rsidRPr="00062BB5">
              <w:rPr>
                <w:rFonts w:ascii="Arial" w:hAnsi="Arial" w:cs="Arial"/>
                <w:b/>
                <w:bCs/>
                <w:color w:val="000000"/>
                <w:lang w:val="es-BO" w:eastAsia="es-BO"/>
              </w:rPr>
              <w:t>4. Método de selección y adjudicación</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14:paraId="77DBF486" w14:textId="77777777" w:rsidR="00062BB5" w:rsidRPr="00062BB5" w:rsidRDefault="00062BB5" w:rsidP="00062BB5">
            <w:pPr>
              <w:jc w:val="center"/>
              <w:rPr>
                <w:rFonts w:ascii="Arial" w:hAnsi="Arial" w:cs="Arial"/>
                <w:color w:val="000000"/>
                <w:lang w:val="es-BO" w:eastAsia="es-BO"/>
              </w:rPr>
            </w:pPr>
            <w:r w:rsidRPr="00062BB5">
              <w:rPr>
                <w:rFonts w:ascii="Arial" w:hAnsi="Arial" w:cs="Arial"/>
                <w:color w:val="000000"/>
                <w:lang w:val="es-BO" w:eastAsia="es-BO"/>
              </w:rPr>
              <w:t> </w:t>
            </w:r>
          </w:p>
        </w:tc>
      </w:tr>
      <w:tr w:rsidR="00062BB5" w:rsidRPr="00062BB5" w14:paraId="1417229A" w14:textId="77777777" w:rsidTr="00062BB5">
        <w:trPr>
          <w:trHeight w:val="20"/>
          <w:jc w:val="center"/>
        </w:trPr>
        <w:tc>
          <w:tcPr>
            <w:tcW w:w="6468" w:type="dxa"/>
            <w:gridSpan w:val="4"/>
            <w:tcBorders>
              <w:top w:val="nil"/>
              <w:left w:val="single" w:sz="4" w:space="0" w:color="auto"/>
              <w:bottom w:val="single" w:sz="4" w:space="0" w:color="auto"/>
              <w:right w:val="single" w:sz="4" w:space="0" w:color="000000"/>
            </w:tcBorders>
            <w:shd w:val="clear" w:color="auto" w:fill="auto"/>
            <w:vAlign w:val="center"/>
            <w:hideMark/>
          </w:tcPr>
          <w:p w14:paraId="65F3D69C" w14:textId="77777777" w:rsidR="00062BB5" w:rsidRP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Precio evaluado más bajo.</w:t>
            </w:r>
          </w:p>
        </w:tc>
        <w:tc>
          <w:tcPr>
            <w:tcW w:w="3402" w:type="dxa"/>
            <w:vMerge/>
            <w:tcBorders>
              <w:top w:val="nil"/>
              <w:left w:val="single" w:sz="4" w:space="0" w:color="auto"/>
              <w:bottom w:val="single" w:sz="4" w:space="0" w:color="000000"/>
              <w:right w:val="single" w:sz="4" w:space="0" w:color="auto"/>
            </w:tcBorders>
            <w:vAlign w:val="center"/>
            <w:hideMark/>
          </w:tcPr>
          <w:p w14:paraId="567CFD88" w14:textId="77777777" w:rsidR="00062BB5" w:rsidRPr="00062BB5" w:rsidRDefault="00062BB5" w:rsidP="00062BB5">
            <w:pPr>
              <w:rPr>
                <w:rFonts w:ascii="Arial" w:hAnsi="Arial" w:cs="Arial"/>
                <w:color w:val="000000"/>
                <w:lang w:val="es-BO" w:eastAsia="es-BO"/>
              </w:rPr>
            </w:pPr>
          </w:p>
        </w:tc>
      </w:tr>
      <w:tr w:rsidR="00062BB5" w:rsidRPr="00062BB5" w14:paraId="5A50445E" w14:textId="77777777" w:rsidTr="00062BB5">
        <w:trPr>
          <w:trHeight w:val="20"/>
          <w:jc w:val="center"/>
        </w:trPr>
        <w:tc>
          <w:tcPr>
            <w:tcW w:w="6468" w:type="dxa"/>
            <w:gridSpan w:val="4"/>
            <w:tcBorders>
              <w:top w:val="single" w:sz="4" w:space="0" w:color="auto"/>
              <w:left w:val="single" w:sz="4" w:space="0" w:color="auto"/>
              <w:bottom w:val="nil"/>
              <w:right w:val="single" w:sz="4" w:space="0" w:color="000000"/>
            </w:tcBorders>
            <w:shd w:val="clear" w:color="auto" w:fill="auto"/>
            <w:vAlign w:val="center"/>
            <w:hideMark/>
          </w:tcPr>
          <w:p w14:paraId="56971967" w14:textId="77777777" w:rsidR="00062BB5" w:rsidRPr="00062BB5" w:rsidRDefault="00062BB5" w:rsidP="00062BB5">
            <w:pPr>
              <w:jc w:val="both"/>
              <w:rPr>
                <w:rFonts w:ascii="Arial" w:hAnsi="Arial" w:cs="Arial"/>
                <w:b/>
                <w:bCs/>
                <w:color w:val="000000"/>
                <w:lang w:val="es-BO" w:eastAsia="es-BO"/>
              </w:rPr>
            </w:pPr>
            <w:r w:rsidRPr="00062BB5">
              <w:rPr>
                <w:rFonts w:ascii="Arial" w:hAnsi="Arial" w:cs="Arial"/>
                <w:b/>
                <w:bCs/>
                <w:color w:val="000000"/>
                <w:lang w:val="es-BO" w:eastAsia="es-BO"/>
              </w:rPr>
              <w:t>5. Forma de adjudicación</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14:paraId="7DB66BBE" w14:textId="77777777" w:rsidR="00062BB5" w:rsidRPr="00062BB5" w:rsidRDefault="00062BB5" w:rsidP="00062BB5">
            <w:pPr>
              <w:jc w:val="center"/>
              <w:rPr>
                <w:rFonts w:ascii="Arial" w:hAnsi="Arial" w:cs="Arial"/>
                <w:color w:val="000000"/>
                <w:lang w:val="es-BO" w:eastAsia="es-BO"/>
              </w:rPr>
            </w:pPr>
            <w:r w:rsidRPr="00062BB5">
              <w:rPr>
                <w:rFonts w:ascii="Arial" w:hAnsi="Arial" w:cs="Arial"/>
                <w:color w:val="000000"/>
                <w:lang w:val="es-BO" w:eastAsia="es-BO"/>
              </w:rPr>
              <w:t> </w:t>
            </w:r>
          </w:p>
        </w:tc>
      </w:tr>
      <w:tr w:rsidR="00062BB5" w:rsidRPr="00062BB5" w14:paraId="410812C8" w14:textId="77777777" w:rsidTr="00062BB5">
        <w:trPr>
          <w:trHeight w:val="20"/>
          <w:jc w:val="center"/>
        </w:trPr>
        <w:tc>
          <w:tcPr>
            <w:tcW w:w="6468" w:type="dxa"/>
            <w:gridSpan w:val="4"/>
            <w:tcBorders>
              <w:top w:val="nil"/>
              <w:left w:val="single" w:sz="4" w:space="0" w:color="auto"/>
              <w:bottom w:val="single" w:sz="4" w:space="0" w:color="auto"/>
              <w:right w:val="single" w:sz="4" w:space="0" w:color="000000"/>
            </w:tcBorders>
            <w:shd w:val="clear" w:color="auto" w:fill="auto"/>
            <w:vAlign w:val="center"/>
            <w:hideMark/>
          </w:tcPr>
          <w:p w14:paraId="545BBD2A" w14:textId="77777777" w:rsidR="00062BB5" w:rsidRP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Por el total.</w:t>
            </w:r>
          </w:p>
        </w:tc>
        <w:tc>
          <w:tcPr>
            <w:tcW w:w="3402" w:type="dxa"/>
            <w:vMerge/>
            <w:tcBorders>
              <w:top w:val="nil"/>
              <w:left w:val="single" w:sz="4" w:space="0" w:color="auto"/>
              <w:bottom w:val="single" w:sz="4" w:space="0" w:color="000000"/>
              <w:right w:val="single" w:sz="4" w:space="0" w:color="auto"/>
            </w:tcBorders>
            <w:vAlign w:val="center"/>
            <w:hideMark/>
          </w:tcPr>
          <w:p w14:paraId="5E74C721" w14:textId="77777777" w:rsidR="00062BB5" w:rsidRPr="00062BB5" w:rsidRDefault="00062BB5" w:rsidP="00062BB5">
            <w:pPr>
              <w:rPr>
                <w:rFonts w:ascii="Arial" w:hAnsi="Arial" w:cs="Arial"/>
                <w:color w:val="000000"/>
                <w:lang w:val="es-BO" w:eastAsia="es-BO"/>
              </w:rPr>
            </w:pPr>
          </w:p>
        </w:tc>
      </w:tr>
      <w:tr w:rsidR="00062BB5" w:rsidRPr="00062BB5" w14:paraId="7BCE62DD" w14:textId="77777777" w:rsidTr="00062BB5">
        <w:trPr>
          <w:trHeight w:val="20"/>
          <w:jc w:val="center"/>
        </w:trPr>
        <w:tc>
          <w:tcPr>
            <w:tcW w:w="6468" w:type="dxa"/>
            <w:gridSpan w:val="4"/>
            <w:tcBorders>
              <w:top w:val="single" w:sz="4" w:space="0" w:color="auto"/>
              <w:left w:val="single" w:sz="4" w:space="0" w:color="auto"/>
              <w:bottom w:val="nil"/>
              <w:right w:val="single" w:sz="4" w:space="0" w:color="000000"/>
            </w:tcBorders>
            <w:shd w:val="clear" w:color="auto" w:fill="auto"/>
            <w:vAlign w:val="center"/>
            <w:hideMark/>
          </w:tcPr>
          <w:p w14:paraId="6DC55BAB" w14:textId="77777777" w:rsidR="00062BB5" w:rsidRPr="00062BB5" w:rsidRDefault="00062BB5" w:rsidP="00062BB5">
            <w:pPr>
              <w:jc w:val="both"/>
              <w:rPr>
                <w:rFonts w:ascii="Arial" w:hAnsi="Arial" w:cs="Arial"/>
                <w:b/>
                <w:bCs/>
                <w:color w:val="000000"/>
                <w:lang w:val="es-BO" w:eastAsia="es-BO"/>
              </w:rPr>
            </w:pPr>
            <w:r w:rsidRPr="00062BB5">
              <w:rPr>
                <w:rFonts w:ascii="Arial" w:hAnsi="Arial" w:cs="Arial"/>
                <w:b/>
                <w:bCs/>
                <w:color w:val="000000"/>
                <w:lang w:val="es-BO" w:eastAsia="es-BO"/>
              </w:rPr>
              <w:t>6. Modalidad de contratación</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14:paraId="475AA73B" w14:textId="77777777" w:rsidR="00062BB5" w:rsidRPr="00062BB5" w:rsidRDefault="00062BB5" w:rsidP="00062BB5">
            <w:pPr>
              <w:jc w:val="center"/>
              <w:rPr>
                <w:rFonts w:ascii="Arial" w:hAnsi="Arial" w:cs="Arial"/>
                <w:color w:val="000000"/>
                <w:lang w:val="es-BO" w:eastAsia="es-BO"/>
              </w:rPr>
            </w:pPr>
            <w:r w:rsidRPr="00062BB5">
              <w:rPr>
                <w:rFonts w:ascii="Arial" w:hAnsi="Arial" w:cs="Arial"/>
                <w:color w:val="000000"/>
                <w:lang w:val="es-BO" w:eastAsia="es-BO"/>
              </w:rPr>
              <w:t> </w:t>
            </w:r>
          </w:p>
        </w:tc>
      </w:tr>
      <w:tr w:rsidR="00062BB5" w:rsidRPr="00062BB5" w14:paraId="713F0A8D" w14:textId="77777777" w:rsidTr="00062BB5">
        <w:trPr>
          <w:trHeight w:val="20"/>
          <w:jc w:val="center"/>
        </w:trPr>
        <w:tc>
          <w:tcPr>
            <w:tcW w:w="6468" w:type="dxa"/>
            <w:gridSpan w:val="4"/>
            <w:tcBorders>
              <w:top w:val="nil"/>
              <w:left w:val="single" w:sz="4" w:space="0" w:color="auto"/>
              <w:bottom w:val="single" w:sz="4" w:space="0" w:color="auto"/>
              <w:right w:val="single" w:sz="4" w:space="0" w:color="000000"/>
            </w:tcBorders>
            <w:shd w:val="clear" w:color="auto" w:fill="auto"/>
            <w:vAlign w:val="center"/>
            <w:hideMark/>
          </w:tcPr>
          <w:p w14:paraId="37B3AFB9" w14:textId="77777777" w:rsidR="00062BB5" w:rsidRP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Apoyo Nacional a la Producción y Empleo (ANPE).</w:t>
            </w:r>
          </w:p>
        </w:tc>
        <w:tc>
          <w:tcPr>
            <w:tcW w:w="3402" w:type="dxa"/>
            <w:vMerge/>
            <w:tcBorders>
              <w:top w:val="nil"/>
              <w:left w:val="single" w:sz="4" w:space="0" w:color="auto"/>
              <w:bottom w:val="single" w:sz="4" w:space="0" w:color="000000"/>
              <w:right w:val="single" w:sz="4" w:space="0" w:color="auto"/>
            </w:tcBorders>
            <w:vAlign w:val="center"/>
            <w:hideMark/>
          </w:tcPr>
          <w:p w14:paraId="0369145E" w14:textId="77777777" w:rsidR="00062BB5" w:rsidRPr="00062BB5" w:rsidRDefault="00062BB5" w:rsidP="00062BB5">
            <w:pPr>
              <w:rPr>
                <w:rFonts w:ascii="Arial" w:hAnsi="Arial" w:cs="Arial"/>
                <w:color w:val="000000"/>
                <w:lang w:val="es-BO" w:eastAsia="es-BO"/>
              </w:rPr>
            </w:pPr>
          </w:p>
        </w:tc>
      </w:tr>
      <w:tr w:rsidR="00062BB5" w:rsidRPr="00062BB5" w14:paraId="02B78749" w14:textId="77777777" w:rsidTr="00062BB5">
        <w:trPr>
          <w:trHeight w:val="20"/>
          <w:jc w:val="center"/>
        </w:trPr>
        <w:tc>
          <w:tcPr>
            <w:tcW w:w="646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A84AA1A" w14:textId="77777777" w:rsidR="00062BB5" w:rsidRPr="00062BB5" w:rsidRDefault="00062BB5" w:rsidP="00062BB5">
            <w:pPr>
              <w:jc w:val="both"/>
              <w:rPr>
                <w:rFonts w:ascii="Arial" w:hAnsi="Arial" w:cs="Arial"/>
                <w:b/>
                <w:bCs/>
                <w:color w:val="000000"/>
                <w:lang w:val="es-BO" w:eastAsia="es-BO"/>
              </w:rPr>
            </w:pPr>
            <w:r w:rsidRPr="00062BB5">
              <w:rPr>
                <w:rFonts w:ascii="Arial" w:hAnsi="Arial" w:cs="Arial"/>
                <w:b/>
                <w:bCs/>
                <w:color w:val="000000"/>
                <w:lang w:val="es-BO" w:eastAsia="es-BO"/>
              </w:rPr>
              <w:t>7. Requisitos de la licencia</w:t>
            </w:r>
          </w:p>
        </w:tc>
        <w:tc>
          <w:tcPr>
            <w:tcW w:w="3402" w:type="dxa"/>
            <w:tcBorders>
              <w:top w:val="nil"/>
              <w:left w:val="nil"/>
              <w:bottom w:val="nil"/>
              <w:right w:val="single" w:sz="4" w:space="0" w:color="auto"/>
            </w:tcBorders>
            <w:shd w:val="clear" w:color="auto" w:fill="auto"/>
            <w:vAlign w:val="center"/>
            <w:hideMark/>
          </w:tcPr>
          <w:p w14:paraId="6E7E6A0E" w14:textId="77777777" w:rsidR="00062BB5" w:rsidRPr="00062BB5" w:rsidRDefault="00062BB5" w:rsidP="00062BB5">
            <w:pPr>
              <w:rPr>
                <w:rFonts w:ascii="Arial" w:hAnsi="Arial" w:cs="Arial"/>
                <w:color w:val="000000"/>
                <w:lang w:val="es-BO" w:eastAsia="es-BO"/>
              </w:rPr>
            </w:pPr>
            <w:r w:rsidRPr="00062BB5">
              <w:rPr>
                <w:rFonts w:ascii="Arial" w:hAnsi="Arial" w:cs="Arial"/>
                <w:color w:val="000000"/>
                <w:lang w:val="es-BO" w:eastAsia="es-BO"/>
              </w:rPr>
              <w:t> </w:t>
            </w:r>
          </w:p>
        </w:tc>
      </w:tr>
      <w:tr w:rsidR="00062BB5" w:rsidRPr="00062BB5" w14:paraId="5A7B84E9" w14:textId="77777777" w:rsidTr="00062BB5">
        <w:trPr>
          <w:trHeight w:val="20"/>
          <w:jc w:val="center"/>
        </w:trPr>
        <w:tc>
          <w:tcPr>
            <w:tcW w:w="6468" w:type="dxa"/>
            <w:gridSpan w:val="4"/>
            <w:tcBorders>
              <w:top w:val="nil"/>
              <w:left w:val="single" w:sz="4" w:space="0" w:color="auto"/>
              <w:bottom w:val="single" w:sz="4" w:space="0" w:color="auto"/>
              <w:right w:val="single" w:sz="4" w:space="0" w:color="000000"/>
            </w:tcBorders>
            <w:shd w:val="clear" w:color="auto" w:fill="auto"/>
            <w:vAlign w:val="center"/>
            <w:hideMark/>
          </w:tcPr>
          <w:p w14:paraId="44E229E7"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Cantidad de Licencias: 30 Licencias</w:t>
            </w:r>
          </w:p>
          <w:p w14:paraId="51E38C07"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xml:space="preserve">• Renovación de Licencias </w:t>
            </w:r>
            <w:proofErr w:type="spellStart"/>
            <w:r w:rsidRPr="00062BB5">
              <w:rPr>
                <w:rFonts w:ascii="Arial" w:hAnsi="Arial" w:cs="Arial"/>
                <w:color w:val="000000"/>
                <w:lang w:val="es-BO" w:eastAsia="es-BO"/>
              </w:rPr>
              <w:t>Trend</w:t>
            </w:r>
            <w:proofErr w:type="spellEnd"/>
            <w:r w:rsidRPr="00062BB5">
              <w:rPr>
                <w:rFonts w:ascii="Arial" w:hAnsi="Arial" w:cs="Arial"/>
                <w:color w:val="000000"/>
                <w:lang w:val="es-BO" w:eastAsia="es-BO"/>
              </w:rPr>
              <w:t xml:space="preserve"> Micro Smart </w:t>
            </w:r>
            <w:proofErr w:type="spellStart"/>
            <w:r w:rsidRPr="00062BB5">
              <w:rPr>
                <w:rFonts w:ascii="Arial" w:hAnsi="Arial" w:cs="Arial"/>
                <w:color w:val="000000"/>
                <w:lang w:val="es-BO" w:eastAsia="es-BO"/>
              </w:rPr>
              <w:t>Protection</w:t>
            </w:r>
            <w:proofErr w:type="spellEnd"/>
            <w:r w:rsidRPr="00062BB5">
              <w:rPr>
                <w:rFonts w:ascii="Arial" w:hAnsi="Arial" w:cs="Arial"/>
                <w:color w:val="000000"/>
                <w:lang w:val="es-BO" w:eastAsia="es-BO"/>
              </w:rPr>
              <w:t xml:space="preserve"> Complete por el periodo de un (1) año a partir del 23 de julio de 2025.</w:t>
            </w:r>
          </w:p>
          <w:p w14:paraId="3B3954EB"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Protección a nivel de puestos de trabajo y servidores</w:t>
            </w:r>
          </w:p>
          <w:p w14:paraId="1321B8B2"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xml:space="preserve">• </w:t>
            </w:r>
            <w:proofErr w:type="spellStart"/>
            <w:r w:rsidRPr="00062BB5">
              <w:rPr>
                <w:rFonts w:ascii="Arial" w:hAnsi="Arial" w:cs="Arial"/>
                <w:color w:val="000000"/>
                <w:lang w:val="es-BO" w:eastAsia="es-BO"/>
              </w:rPr>
              <w:t>Apex</w:t>
            </w:r>
            <w:proofErr w:type="spellEnd"/>
            <w:r w:rsidRPr="00062BB5">
              <w:rPr>
                <w:rFonts w:ascii="Arial" w:hAnsi="Arial" w:cs="Arial"/>
                <w:color w:val="000000"/>
                <w:lang w:val="es-BO" w:eastAsia="es-BO"/>
              </w:rPr>
              <w:t xml:space="preserve"> </w:t>
            </w:r>
            <w:proofErr w:type="spellStart"/>
            <w:r w:rsidRPr="00062BB5">
              <w:rPr>
                <w:rFonts w:ascii="Arial" w:hAnsi="Arial" w:cs="Arial"/>
                <w:color w:val="000000"/>
                <w:lang w:val="es-BO" w:eastAsia="es-BO"/>
              </w:rPr>
              <w:t>One</w:t>
            </w:r>
            <w:proofErr w:type="spellEnd"/>
            <w:r w:rsidRPr="00062BB5">
              <w:rPr>
                <w:rFonts w:ascii="Arial" w:hAnsi="Arial" w:cs="Arial"/>
                <w:color w:val="000000"/>
                <w:lang w:val="es-BO" w:eastAsia="es-BO"/>
              </w:rPr>
              <w:t xml:space="preserve"> (Antivirus)</w:t>
            </w:r>
          </w:p>
          <w:p w14:paraId="784AA033"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xml:space="preserve">• Server </w:t>
            </w:r>
            <w:proofErr w:type="spellStart"/>
            <w:r w:rsidRPr="00062BB5">
              <w:rPr>
                <w:rFonts w:ascii="Arial" w:hAnsi="Arial" w:cs="Arial"/>
                <w:color w:val="000000"/>
                <w:lang w:val="es-BO" w:eastAsia="es-BO"/>
              </w:rPr>
              <w:t>Protect</w:t>
            </w:r>
            <w:proofErr w:type="spellEnd"/>
            <w:r w:rsidRPr="00062BB5">
              <w:rPr>
                <w:rFonts w:ascii="Arial" w:hAnsi="Arial" w:cs="Arial"/>
                <w:color w:val="000000"/>
                <w:lang w:val="es-BO" w:eastAsia="es-BO"/>
              </w:rPr>
              <w:t xml:space="preserve"> (Antivirus para Servidores)</w:t>
            </w:r>
          </w:p>
          <w:p w14:paraId="5BF3651E"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xml:space="preserve">• </w:t>
            </w:r>
            <w:proofErr w:type="spellStart"/>
            <w:r w:rsidRPr="00062BB5">
              <w:rPr>
                <w:rFonts w:ascii="Arial" w:hAnsi="Arial" w:cs="Arial"/>
                <w:color w:val="000000"/>
                <w:lang w:val="es-BO" w:eastAsia="es-BO"/>
              </w:rPr>
              <w:t>Worry</w:t>
            </w:r>
            <w:proofErr w:type="spellEnd"/>
            <w:r w:rsidRPr="00062BB5">
              <w:rPr>
                <w:rFonts w:ascii="Arial" w:hAnsi="Arial" w:cs="Arial"/>
                <w:color w:val="000000"/>
                <w:lang w:val="es-BO" w:eastAsia="es-BO"/>
              </w:rPr>
              <w:t xml:space="preserve">-Free </w:t>
            </w:r>
            <w:proofErr w:type="spellStart"/>
            <w:r w:rsidRPr="00062BB5">
              <w:rPr>
                <w:rFonts w:ascii="Arial" w:hAnsi="Arial" w:cs="Arial"/>
                <w:color w:val="000000"/>
                <w:lang w:val="es-BO" w:eastAsia="es-BO"/>
              </w:rPr>
              <w:t>Services</w:t>
            </w:r>
            <w:proofErr w:type="spellEnd"/>
            <w:r w:rsidRPr="00062BB5">
              <w:rPr>
                <w:rFonts w:ascii="Arial" w:hAnsi="Arial" w:cs="Arial"/>
                <w:color w:val="000000"/>
                <w:lang w:val="es-BO" w:eastAsia="es-BO"/>
              </w:rPr>
              <w:t xml:space="preserve"> (Corta fuegos de Detección </w:t>
            </w:r>
            <w:proofErr w:type="spellStart"/>
            <w:r w:rsidRPr="00062BB5">
              <w:rPr>
                <w:rFonts w:ascii="Arial" w:hAnsi="Arial" w:cs="Arial"/>
                <w:color w:val="000000"/>
                <w:lang w:val="es-BO" w:eastAsia="es-BO"/>
              </w:rPr>
              <w:t>e</w:t>
            </w:r>
            <w:proofErr w:type="spellEnd"/>
            <w:r w:rsidRPr="00062BB5">
              <w:rPr>
                <w:rFonts w:ascii="Arial" w:hAnsi="Arial" w:cs="Arial"/>
                <w:color w:val="000000"/>
                <w:lang w:val="es-BO" w:eastAsia="es-BO"/>
              </w:rPr>
              <w:t xml:space="preserve"> Intrusos)</w:t>
            </w:r>
          </w:p>
          <w:p w14:paraId="17816E61"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xml:space="preserve">• </w:t>
            </w:r>
            <w:proofErr w:type="spellStart"/>
            <w:r w:rsidRPr="00062BB5">
              <w:rPr>
                <w:rFonts w:ascii="Arial" w:hAnsi="Arial" w:cs="Arial"/>
                <w:color w:val="000000"/>
                <w:lang w:val="es-BO" w:eastAsia="es-BO"/>
              </w:rPr>
              <w:t>Vulnerability</w:t>
            </w:r>
            <w:proofErr w:type="spellEnd"/>
            <w:r w:rsidRPr="00062BB5">
              <w:rPr>
                <w:rFonts w:ascii="Arial" w:hAnsi="Arial" w:cs="Arial"/>
                <w:color w:val="000000"/>
                <w:lang w:val="es-BO" w:eastAsia="es-BO"/>
              </w:rPr>
              <w:t xml:space="preserve"> </w:t>
            </w:r>
            <w:proofErr w:type="spellStart"/>
            <w:r w:rsidRPr="00062BB5">
              <w:rPr>
                <w:rFonts w:ascii="Arial" w:hAnsi="Arial" w:cs="Arial"/>
                <w:color w:val="000000"/>
                <w:lang w:val="es-BO" w:eastAsia="es-BO"/>
              </w:rPr>
              <w:t>Protection</w:t>
            </w:r>
            <w:proofErr w:type="spellEnd"/>
            <w:r w:rsidRPr="00062BB5">
              <w:rPr>
                <w:rFonts w:ascii="Arial" w:hAnsi="Arial" w:cs="Arial"/>
                <w:color w:val="000000"/>
                <w:lang w:val="es-BO" w:eastAsia="es-BO"/>
              </w:rPr>
              <w:t xml:space="preserve"> (Parches Virtuales)</w:t>
            </w:r>
          </w:p>
          <w:p w14:paraId="724683FC"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xml:space="preserve">• </w:t>
            </w:r>
            <w:proofErr w:type="spellStart"/>
            <w:r w:rsidRPr="00062BB5">
              <w:rPr>
                <w:rFonts w:ascii="Arial" w:hAnsi="Arial" w:cs="Arial"/>
                <w:color w:val="000000"/>
                <w:lang w:val="es-BO" w:eastAsia="es-BO"/>
              </w:rPr>
              <w:t>Endpoint</w:t>
            </w:r>
            <w:proofErr w:type="spellEnd"/>
            <w:r w:rsidRPr="00062BB5">
              <w:rPr>
                <w:rFonts w:ascii="Arial" w:hAnsi="Arial" w:cs="Arial"/>
                <w:color w:val="000000"/>
                <w:lang w:val="es-BO" w:eastAsia="es-BO"/>
              </w:rPr>
              <w:t xml:space="preserve"> </w:t>
            </w:r>
            <w:proofErr w:type="spellStart"/>
            <w:r w:rsidRPr="00062BB5">
              <w:rPr>
                <w:rFonts w:ascii="Arial" w:hAnsi="Arial" w:cs="Arial"/>
                <w:color w:val="000000"/>
                <w:lang w:val="es-BO" w:eastAsia="es-BO"/>
              </w:rPr>
              <w:t>Application</w:t>
            </w:r>
            <w:proofErr w:type="spellEnd"/>
            <w:r w:rsidRPr="00062BB5">
              <w:rPr>
                <w:rFonts w:ascii="Arial" w:hAnsi="Arial" w:cs="Arial"/>
                <w:color w:val="000000"/>
                <w:lang w:val="es-BO" w:eastAsia="es-BO"/>
              </w:rPr>
              <w:t xml:space="preserve"> Control (Aplicaciones de Software Malicioso)</w:t>
            </w:r>
          </w:p>
          <w:p w14:paraId="6C12F48B"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xml:space="preserve">• Virtual Desktop </w:t>
            </w:r>
            <w:proofErr w:type="spellStart"/>
            <w:r w:rsidRPr="00062BB5">
              <w:rPr>
                <w:rFonts w:ascii="Arial" w:hAnsi="Arial" w:cs="Arial"/>
                <w:color w:val="000000"/>
                <w:lang w:val="es-BO" w:eastAsia="es-BO"/>
              </w:rPr>
              <w:t>Infrastructure</w:t>
            </w:r>
            <w:proofErr w:type="spellEnd"/>
            <w:r w:rsidRPr="00062BB5">
              <w:rPr>
                <w:rFonts w:ascii="Arial" w:hAnsi="Arial" w:cs="Arial"/>
                <w:color w:val="000000"/>
                <w:lang w:val="es-BO" w:eastAsia="es-BO"/>
              </w:rPr>
              <w:t xml:space="preserve"> (Protección de Ambientes Virtuales)</w:t>
            </w:r>
          </w:p>
          <w:p w14:paraId="57207690" w14:textId="77777777" w:rsidR="00062BB5" w:rsidRPr="000F01A0" w:rsidRDefault="00062BB5" w:rsidP="00062BB5">
            <w:pPr>
              <w:jc w:val="both"/>
              <w:rPr>
                <w:rFonts w:ascii="Arial" w:hAnsi="Arial" w:cs="Arial"/>
                <w:color w:val="000000"/>
                <w:lang w:val="en-US" w:eastAsia="es-BO"/>
              </w:rPr>
            </w:pPr>
            <w:r w:rsidRPr="000F01A0">
              <w:rPr>
                <w:rFonts w:ascii="Arial" w:hAnsi="Arial" w:cs="Arial"/>
                <w:color w:val="000000"/>
                <w:lang w:val="en-US" w:eastAsia="es-BO"/>
              </w:rPr>
              <w:t>• Security for Macintosh (Antivirus para MAC)</w:t>
            </w:r>
          </w:p>
          <w:p w14:paraId="01B96CE3" w14:textId="77777777" w:rsidR="00062BB5" w:rsidRPr="000F01A0" w:rsidRDefault="00062BB5" w:rsidP="00062BB5">
            <w:pPr>
              <w:jc w:val="both"/>
              <w:rPr>
                <w:rFonts w:ascii="Arial" w:hAnsi="Arial" w:cs="Arial"/>
                <w:color w:val="000000"/>
                <w:lang w:val="en-US" w:eastAsia="es-BO"/>
              </w:rPr>
            </w:pPr>
            <w:r w:rsidRPr="000F01A0">
              <w:rPr>
                <w:rFonts w:ascii="Arial" w:hAnsi="Arial" w:cs="Arial"/>
                <w:color w:val="000000"/>
                <w:lang w:val="en-US" w:eastAsia="es-BO"/>
              </w:rPr>
              <w:t>• Portal Protect for Share Point (</w:t>
            </w:r>
            <w:proofErr w:type="spellStart"/>
            <w:r w:rsidRPr="000F01A0">
              <w:rPr>
                <w:rFonts w:ascii="Arial" w:hAnsi="Arial" w:cs="Arial"/>
                <w:color w:val="000000"/>
                <w:lang w:val="en-US" w:eastAsia="es-BO"/>
              </w:rPr>
              <w:t>Protección</w:t>
            </w:r>
            <w:proofErr w:type="spellEnd"/>
            <w:r w:rsidRPr="000F01A0">
              <w:rPr>
                <w:rFonts w:ascii="Arial" w:hAnsi="Arial" w:cs="Arial"/>
                <w:color w:val="000000"/>
                <w:lang w:val="en-US" w:eastAsia="es-BO"/>
              </w:rPr>
              <w:t xml:space="preserve"> de malware, enlaces</w:t>
            </w:r>
          </w:p>
          <w:p w14:paraId="063F7516"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xml:space="preserve">• </w:t>
            </w:r>
            <w:proofErr w:type="gramStart"/>
            <w:r w:rsidRPr="00062BB5">
              <w:rPr>
                <w:rFonts w:ascii="Arial" w:hAnsi="Arial" w:cs="Arial"/>
                <w:color w:val="000000"/>
                <w:lang w:val="es-BO" w:eastAsia="es-BO"/>
              </w:rPr>
              <w:t>maliciosos</w:t>
            </w:r>
            <w:proofErr w:type="gramEnd"/>
            <w:r w:rsidRPr="00062BB5">
              <w:rPr>
                <w:rFonts w:ascii="Arial" w:hAnsi="Arial" w:cs="Arial"/>
                <w:color w:val="000000"/>
                <w:lang w:val="es-BO" w:eastAsia="es-BO"/>
              </w:rPr>
              <w:t>...)</w:t>
            </w:r>
          </w:p>
          <w:p w14:paraId="61FCFB01"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xml:space="preserve">• </w:t>
            </w:r>
            <w:proofErr w:type="spellStart"/>
            <w:r w:rsidRPr="00062BB5">
              <w:rPr>
                <w:rFonts w:ascii="Arial" w:hAnsi="Arial" w:cs="Arial"/>
                <w:color w:val="000000"/>
                <w:lang w:val="es-BO" w:eastAsia="es-BO"/>
              </w:rPr>
              <w:t>Endpoint</w:t>
            </w:r>
            <w:proofErr w:type="spellEnd"/>
            <w:r w:rsidRPr="00062BB5">
              <w:rPr>
                <w:rFonts w:ascii="Arial" w:hAnsi="Arial" w:cs="Arial"/>
                <w:color w:val="000000"/>
                <w:lang w:val="es-BO" w:eastAsia="es-BO"/>
              </w:rPr>
              <w:t xml:space="preserve"> </w:t>
            </w:r>
            <w:proofErr w:type="spellStart"/>
            <w:r w:rsidRPr="00062BB5">
              <w:rPr>
                <w:rFonts w:ascii="Arial" w:hAnsi="Arial" w:cs="Arial"/>
                <w:color w:val="000000"/>
                <w:lang w:val="es-BO" w:eastAsia="es-BO"/>
              </w:rPr>
              <w:t>Encryption</w:t>
            </w:r>
            <w:proofErr w:type="spellEnd"/>
            <w:r w:rsidRPr="00062BB5">
              <w:rPr>
                <w:rFonts w:ascii="Arial" w:hAnsi="Arial" w:cs="Arial"/>
                <w:color w:val="000000"/>
                <w:lang w:val="es-BO" w:eastAsia="es-BO"/>
              </w:rPr>
              <w:t xml:space="preserve"> (Encriptación de PC, HDD, carpetas, archivos)</w:t>
            </w:r>
          </w:p>
          <w:p w14:paraId="33EE1346"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Protección de dispositivos móviles</w:t>
            </w:r>
          </w:p>
          <w:p w14:paraId="3ED311CF"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Mobile Security (</w:t>
            </w:r>
            <w:proofErr w:type="spellStart"/>
            <w:r w:rsidRPr="00062BB5">
              <w:rPr>
                <w:rFonts w:ascii="Arial" w:hAnsi="Arial" w:cs="Arial"/>
                <w:color w:val="000000"/>
                <w:lang w:val="es-BO" w:eastAsia="es-BO"/>
              </w:rPr>
              <w:t>Android,Apple</w:t>
            </w:r>
            <w:proofErr w:type="spellEnd"/>
            <w:r w:rsidRPr="00062BB5">
              <w:rPr>
                <w:rFonts w:ascii="Arial" w:hAnsi="Arial" w:cs="Arial"/>
                <w:color w:val="000000"/>
                <w:lang w:val="es-BO" w:eastAsia="es-BO"/>
              </w:rPr>
              <w:t>)</w:t>
            </w:r>
          </w:p>
          <w:p w14:paraId="05264481"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Protección perimetral de colaboración y de correo electrónico</w:t>
            </w:r>
          </w:p>
          <w:p w14:paraId="32A8840D"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xml:space="preserve">• </w:t>
            </w:r>
            <w:proofErr w:type="spellStart"/>
            <w:r w:rsidRPr="00062BB5">
              <w:rPr>
                <w:rFonts w:ascii="Arial" w:hAnsi="Arial" w:cs="Arial"/>
                <w:color w:val="000000"/>
                <w:lang w:val="es-BO" w:eastAsia="es-BO"/>
              </w:rPr>
              <w:t>EMail</w:t>
            </w:r>
            <w:proofErr w:type="spellEnd"/>
            <w:r w:rsidRPr="00062BB5">
              <w:rPr>
                <w:rFonts w:ascii="Arial" w:hAnsi="Arial" w:cs="Arial"/>
                <w:color w:val="000000"/>
                <w:lang w:val="es-BO" w:eastAsia="es-BO"/>
              </w:rPr>
              <w:t xml:space="preserve"> Security (</w:t>
            </w:r>
            <w:proofErr w:type="spellStart"/>
            <w:r w:rsidRPr="00062BB5">
              <w:rPr>
                <w:rFonts w:ascii="Arial" w:hAnsi="Arial" w:cs="Arial"/>
                <w:color w:val="000000"/>
                <w:lang w:val="es-BO" w:eastAsia="es-BO"/>
              </w:rPr>
              <w:t>AntiSpam</w:t>
            </w:r>
            <w:proofErr w:type="spellEnd"/>
            <w:r w:rsidRPr="00062BB5">
              <w:rPr>
                <w:rFonts w:ascii="Arial" w:hAnsi="Arial" w:cs="Arial"/>
                <w:color w:val="000000"/>
                <w:lang w:val="es-BO" w:eastAsia="es-BO"/>
              </w:rPr>
              <w:t xml:space="preserve"> servidor de correo)</w:t>
            </w:r>
          </w:p>
          <w:p w14:paraId="45BAAC30"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xml:space="preserve">• Protección de </w:t>
            </w:r>
            <w:proofErr w:type="spellStart"/>
            <w:r w:rsidRPr="00062BB5">
              <w:rPr>
                <w:rFonts w:ascii="Arial" w:hAnsi="Arial" w:cs="Arial"/>
                <w:color w:val="000000"/>
                <w:lang w:val="es-BO" w:eastAsia="es-BO"/>
              </w:rPr>
              <w:t>gateway</w:t>
            </w:r>
            <w:proofErr w:type="spellEnd"/>
            <w:r w:rsidRPr="00062BB5">
              <w:rPr>
                <w:rFonts w:ascii="Arial" w:hAnsi="Arial" w:cs="Arial"/>
                <w:color w:val="000000"/>
                <w:lang w:val="es-BO" w:eastAsia="es-BO"/>
              </w:rPr>
              <w:t xml:space="preserve"> de internet</w:t>
            </w:r>
          </w:p>
          <w:p w14:paraId="5A4228D2"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Web Security (Proxy Web de navegación)</w:t>
            </w:r>
          </w:p>
          <w:p w14:paraId="20828B70"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Protección a nivel de información (</w:t>
            </w:r>
            <w:proofErr w:type="spellStart"/>
            <w:r w:rsidRPr="00062BB5">
              <w:rPr>
                <w:rFonts w:ascii="Arial" w:hAnsi="Arial" w:cs="Arial"/>
                <w:color w:val="000000"/>
                <w:lang w:val="es-BO" w:eastAsia="es-BO"/>
              </w:rPr>
              <w:t>dlp</w:t>
            </w:r>
            <w:proofErr w:type="spellEnd"/>
            <w:r w:rsidRPr="00062BB5">
              <w:rPr>
                <w:rFonts w:ascii="Arial" w:hAnsi="Arial" w:cs="Arial"/>
                <w:color w:val="000000"/>
                <w:lang w:val="es-BO" w:eastAsia="es-BO"/>
              </w:rPr>
              <w:t>)</w:t>
            </w:r>
          </w:p>
          <w:p w14:paraId="290B784D" w14:textId="77777777" w:rsidR="00062BB5" w:rsidRPr="000F01A0" w:rsidRDefault="00062BB5" w:rsidP="00062BB5">
            <w:pPr>
              <w:jc w:val="both"/>
              <w:rPr>
                <w:rFonts w:ascii="Arial" w:hAnsi="Arial" w:cs="Arial"/>
                <w:color w:val="000000"/>
                <w:lang w:val="en-US" w:eastAsia="es-BO"/>
              </w:rPr>
            </w:pPr>
            <w:r w:rsidRPr="000F01A0">
              <w:rPr>
                <w:rFonts w:ascii="Arial" w:hAnsi="Arial" w:cs="Arial"/>
                <w:color w:val="000000"/>
                <w:lang w:val="en-US" w:eastAsia="es-BO"/>
              </w:rPr>
              <w:t xml:space="preserve">• Data Loss Prevention; </w:t>
            </w:r>
            <w:proofErr w:type="spellStart"/>
            <w:r w:rsidRPr="000F01A0">
              <w:rPr>
                <w:rFonts w:ascii="Arial" w:hAnsi="Arial" w:cs="Arial"/>
                <w:color w:val="000000"/>
                <w:lang w:val="en-US" w:eastAsia="es-BO"/>
              </w:rPr>
              <w:t>para</w:t>
            </w:r>
            <w:proofErr w:type="spellEnd"/>
            <w:r w:rsidRPr="000F01A0">
              <w:rPr>
                <w:rFonts w:ascii="Arial" w:hAnsi="Arial" w:cs="Arial"/>
                <w:color w:val="000000"/>
                <w:lang w:val="en-US" w:eastAsia="es-BO"/>
              </w:rPr>
              <w:t xml:space="preserve"> </w:t>
            </w:r>
            <w:proofErr w:type="spellStart"/>
            <w:r w:rsidRPr="000F01A0">
              <w:rPr>
                <w:rFonts w:ascii="Arial" w:hAnsi="Arial" w:cs="Arial"/>
                <w:color w:val="000000"/>
                <w:lang w:val="en-US" w:eastAsia="es-BO"/>
              </w:rPr>
              <w:t>EndPoints</w:t>
            </w:r>
            <w:proofErr w:type="spellEnd"/>
            <w:r w:rsidRPr="000F01A0">
              <w:rPr>
                <w:rFonts w:ascii="Arial" w:hAnsi="Arial" w:cs="Arial"/>
                <w:color w:val="000000"/>
                <w:lang w:val="en-US" w:eastAsia="es-BO"/>
              </w:rPr>
              <w:t>,</w:t>
            </w:r>
          </w:p>
          <w:p w14:paraId="1350D49A"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Soporte</w:t>
            </w:r>
          </w:p>
          <w:p w14:paraId="07199338"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Los proponentes deberán cumplir los siguientes requisitos:</w:t>
            </w:r>
          </w:p>
          <w:p w14:paraId="78B7916F"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a. Soporte técnico 24x7.</w:t>
            </w:r>
          </w:p>
          <w:p w14:paraId="18B660CD"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b. Respuestas a incidentes críticos en máximo 24 horas.</w:t>
            </w:r>
          </w:p>
          <w:p w14:paraId="5DDF7881"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c. Respuestas a nuevas amenazas en máximo 24 horas.</w:t>
            </w:r>
          </w:p>
          <w:p w14:paraId="0BA7354F"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d. Nuevos requerimientos de configuraciones en máximo 48 horas.</w:t>
            </w:r>
          </w:p>
          <w:p w14:paraId="23A8CE86"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e. Ingeniero de Soporte dedicado.</w:t>
            </w:r>
          </w:p>
          <w:p w14:paraId="0C4CB0CE"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f. Revisión y solución en caso de problemas con las herramientas.</w:t>
            </w:r>
          </w:p>
          <w:p w14:paraId="1BB03137"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xml:space="preserve">g. </w:t>
            </w:r>
            <w:proofErr w:type="spellStart"/>
            <w:r w:rsidRPr="00062BB5">
              <w:rPr>
                <w:rFonts w:ascii="Arial" w:hAnsi="Arial" w:cs="Arial"/>
                <w:color w:val="000000"/>
                <w:lang w:val="es-BO" w:eastAsia="es-BO"/>
              </w:rPr>
              <w:t>Update</w:t>
            </w:r>
            <w:proofErr w:type="spellEnd"/>
            <w:r w:rsidRPr="00062BB5">
              <w:rPr>
                <w:rFonts w:ascii="Arial" w:hAnsi="Arial" w:cs="Arial"/>
                <w:color w:val="000000"/>
                <w:lang w:val="es-BO" w:eastAsia="es-BO"/>
              </w:rPr>
              <w:t xml:space="preserve"> de versiones gratuito.</w:t>
            </w:r>
          </w:p>
          <w:p w14:paraId="10493C5B"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lastRenderedPageBreak/>
              <w:t>h. Servicio de reinstalación de productos.</w:t>
            </w:r>
          </w:p>
          <w:p w14:paraId="6C1FC171"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i. Escalamiento a especialistas de fábrica del producto.</w:t>
            </w:r>
          </w:p>
          <w:p w14:paraId="4BBA479F"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j. Capacitación avanzada por Herramienta.</w:t>
            </w:r>
          </w:p>
          <w:p w14:paraId="601C14FB"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Tareas del mantenimiento preventivo:</w:t>
            </w:r>
          </w:p>
          <w:p w14:paraId="4D0FA77B"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a. Revisión de los de los equipos y herramientas, para detección de posibles fallas.</w:t>
            </w:r>
          </w:p>
          <w:p w14:paraId="4D7FB2AB"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b. Revisión de señalizaciones de alarmas.</w:t>
            </w:r>
          </w:p>
          <w:p w14:paraId="6190BE3C"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c. Diagnóstico de las Herramientas (Hardware y Software).</w:t>
            </w:r>
          </w:p>
          <w:p w14:paraId="32B5EFD3"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d. Atención a aclaraciones técnicas solicitadas por el usuario.</w:t>
            </w:r>
          </w:p>
          <w:p w14:paraId="489CDE9A"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Tareas de mantenimiento correctivo:</w:t>
            </w:r>
          </w:p>
          <w:p w14:paraId="3891FAA3"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a. Por demanda, sin límite de intervenciones, reinstalación de herramientas para corregir el desperfecto y retornarlas a su estado operativo.</w:t>
            </w:r>
          </w:p>
          <w:p w14:paraId="33B0D962"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b. En caso de falla de alguna herramienta, el proveedor deberá emitir un diagnóstico y determinar la solución.</w:t>
            </w:r>
          </w:p>
          <w:p w14:paraId="4803D179"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c. En caso de ser necesario, elaboración de informe y/o reporte de servicio.</w:t>
            </w:r>
          </w:p>
          <w:p w14:paraId="00FA485F"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Software</w:t>
            </w:r>
          </w:p>
          <w:p w14:paraId="3BE75E9C"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Todas las herramientas de Protección a nivel de puestos de trabajo y servidores ofertadas se deben poder descargar desde el sitio web del fabricante hasta la última versión durante la duración del contrato.</w:t>
            </w:r>
          </w:p>
          <w:p w14:paraId="6A7E8E36" w14:textId="77777777" w:rsid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Los servidores de las herramientas de software deben poder ser instaladas en máquinas virtuales y/o físicas (32 y 64 bits) sobre plataforma de virtualización (64 bits)</w:t>
            </w:r>
          </w:p>
          <w:p w14:paraId="55CDBA15" w14:textId="4E108521" w:rsidR="00062BB5" w:rsidRP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 La empresa deberá estar autorizada por el fabricante para la venta de las Licencias solicitadas y el soporte técnico en Bolivia.</w:t>
            </w:r>
          </w:p>
        </w:tc>
        <w:tc>
          <w:tcPr>
            <w:tcW w:w="3402" w:type="dxa"/>
            <w:tcBorders>
              <w:top w:val="nil"/>
              <w:left w:val="nil"/>
              <w:bottom w:val="single" w:sz="4" w:space="0" w:color="auto"/>
              <w:right w:val="single" w:sz="4" w:space="0" w:color="auto"/>
            </w:tcBorders>
            <w:shd w:val="clear" w:color="auto" w:fill="auto"/>
            <w:vAlign w:val="center"/>
            <w:hideMark/>
          </w:tcPr>
          <w:p w14:paraId="5068AB2C" w14:textId="77777777" w:rsidR="00062BB5" w:rsidRPr="00062BB5" w:rsidRDefault="00062BB5" w:rsidP="00062BB5">
            <w:pPr>
              <w:jc w:val="center"/>
              <w:rPr>
                <w:rFonts w:ascii="Arial" w:hAnsi="Arial" w:cs="Arial"/>
                <w:color w:val="000000"/>
                <w:lang w:val="es-BO" w:eastAsia="es-BO"/>
              </w:rPr>
            </w:pPr>
            <w:r w:rsidRPr="00062BB5">
              <w:rPr>
                <w:rFonts w:ascii="Arial" w:hAnsi="Arial" w:cs="Arial"/>
                <w:color w:val="000000"/>
                <w:lang w:val="es-BO" w:eastAsia="es-BO"/>
              </w:rPr>
              <w:lastRenderedPageBreak/>
              <w:t> </w:t>
            </w:r>
          </w:p>
        </w:tc>
      </w:tr>
      <w:tr w:rsidR="00062BB5" w:rsidRPr="00062BB5" w14:paraId="593F177B" w14:textId="77777777" w:rsidTr="00062BB5">
        <w:trPr>
          <w:trHeight w:val="20"/>
          <w:jc w:val="center"/>
        </w:trPr>
        <w:tc>
          <w:tcPr>
            <w:tcW w:w="6468" w:type="dxa"/>
            <w:gridSpan w:val="4"/>
            <w:tcBorders>
              <w:top w:val="single" w:sz="4" w:space="0" w:color="auto"/>
              <w:left w:val="single" w:sz="4" w:space="0" w:color="auto"/>
              <w:bottom w:val="nil"/>
              <w:right w:val="single" w:sz="4" w:space="0" w:color="000000"/>
            </w:tcBorders>
            <w:shd w:val="clear" w:color="auto" w:fill="auto"/>
            <w:vAlign w:val="center"/>
            <w:hideMark/>
          </w:tcPr>
          <w:p w14:paraId="4FA6B4E3" w14:textId="77777777" w:rsidR="00062BB5" w:rsidRPr="00062BB5" w:rsidRDefault="00062BB5" w:rsidP="00062BB5">
            <w:pPr>
              <w:rPr>
                <w:rFonts w:ascii="Arial" w:hAnsi="Arial" w:cs="Arial"/>
                <w:b/>
                <w:bCs/>
                <w:color w:val="000000"/>
                <w:lang w:val="es-BO" w:eastAsia="es-BO"/>
              </w:rPr>
            </w:pPr>
            <w:r w:rsidRPr="00062BB5">
              <w:rPr>
                <w:rFonts w:ascii="Arial" w:hAnsi="Arial" w:cs="Arial"/>
                <w:b/>
                <w:bCs/>
                <w:color w:val="000000"/>
                <w:lang w:val="es-BO" w:eastAsia="es-BO"/>
              </w:rPr>
              <w:lastRenderedPageBreak/>
              <w:t>8. Precio referencial</w:t>
            </w:r>
          </w:p>
        </w:tc>
        <w:tc>
          <w:tcPr>
            <w:tcW w:w="3402" w:type="dxa"/>
            <w:vMerge w:val="restart"/>
            <w:tcBorders>
              <w:top w:val="nil"/>
              <w:left w:val="single" w:sz="4" w:space="0" w:color="auto"/>
              <w:bottom w:val="nil"/>
              <w:right w:val="single" w:sz="4" w:space="0" w:color="auto"/>
            </w:tcBorders>
            <w:shd w:val="clear" w:color="auto" w:fill="auto"/>
            <w:vAlign w:val="center"/>
            <w:hideMark/>
          </w:tcPr>
          <w:p w14:paraId="497644ED" w14:textId="77777777" w:rsidR="00062BB5" w:rsidRPr="00062BB5" w:rsidRDefault="00062BB5" w:rsidP="00062BB5">
            <w:pPr>
              <w:jc w:val="center"/>
              <w:rPr>
                <w:rFonts w:ascii="Arial" w:hAnsi="Arial" w:cs="Arial"/>
                <w:color w:val="000000"/>
                <w:lang w:val="es-BO" w:eastAsia="es-BO"/>
              </w:rPr>
            </w:pPr>
            <w:r w:rsidRPr="00062BB5">
              <w:rPr>
                <w:rFonts w:ascii="Arial" w:hAnsi="Arial" w:cs="Arial"/>
                <w:color w:val="000000"/>
                <w:lang w:val="es-BO" w:eastAsia="es-BO"/>
              </w:rPr>
              <w:t> </w:t>
            </w:r>
          </w:p>
        </w:tc>
      </w:tr>
      <w:tr w:rsidR="00062BB5" w:rsidRPr="00062BB5" w14:paraId="23CB280C" w14:textId="77777777" w:rsidTr="00062BB5">
        <w:trPr>
          <w:trHeight w:val="20"/>
          <w:jc w:val="center"/>
        </w:trPr>
        <w:tc>
          <w:tcPr>
            <w:tcW w:w="2560" w:type="dxa"/>
            <w:tcBorders>
              <w:top w:val="single" w:sz="4" w:space="0" w:color="auto"/>
              <w:left w:val="single" w:sz="4" w:space="0" w:color="auto"/>
              <w:bottom w:val="single" w:sz="4" w:space="0" w:color="auto"/>
              <w:right w:val="nil"/>
            </w:tcBorders>
            <w:shd w:val="clear" w:color="auto" w:fill="auto"/>
            <w:vAlign w:val="center"/>
            <w:hideMark/>
          </w:tcPr>
          <w:p w14:paraId="6474AC4A" w14:textId="77777777" w:rsidR="00062BB5" w:rsidRPr="00062BB5" w:rsidRDefault="00062BB5" w:rsidP="00062BB5">
            <w:pPr>
              <w:jc w:val="center"/>
              <w:rPr>
                <w:rFonts w:ascii="Arial" w:hAnsi="Arial" w:cs="Arial"/>
                <w:b/>
                <w:bCs/>
                <w:color w:val="000000"/>
                <w:lang w:val="es-BO" w:eastAsia="es-BO"/>
              </w:rPr>
            </w:pPr>
            <w:r w:rsidRPr="00062BB5">
              <w:rPr>
                <w:rFonts w:ascii="Arial" w:hAnsi="Arial" w:cs="Arial"/>
                <w:b/>
                <w:bCs/>
                <w:color w:val="000000"/>
                <w:lang w:val="es-BO" w:eastAsia="es-BO"/>
              </w:rPr>
              <w:t>Detalle</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26E38" w14:textId="77777777" w:rsidR="00062BB5" w:rsidRPr="00062BB5" w:rsidRDefault="00062BB5" w:rsidP="00062BB5">
            <w:pPr>
              <w:jc w:val="center"/>
              <w:rPr>
                <w:rFonts w:ascii="Arial" w:hAnsi="Arial" w:cs="Arial"/>
                <w:b/>
                <w:bCs/>
                <w:color w:val="000000"/>
                <w:lang w:val="es-BO" w:eastAsia="es-BO"/>
              </w:rPr>
            </w:pPr>
            <w:r w:rsidRPr="00062BB5">
              <w:rPr>
                <w:rFonts w:ascii="Arial" w:hAnsi="Arial" w:cs="Arial"/>
                <w:b/>
                <w:bCs/>
                <w:color w:val="000000"/>
                <w:lang w:val="es-BO" w:eastAsia="es-BO"/>
              </w:rPr>
              <w:t>Cantidad</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574B444B" w14:textId="6AD02897" w:rsidR="00062BB5" w:rsidRPr="00062BB5" w:rsidRDefault="00062BB5" w:rsidP="00062BB5">
            <w:pPr>
              <w:jc w:val="center"/>
              <w:rPr>
                <w:rFonts w:ascii="Arial" w:hAnsi="Arial" w:cs="Arial"/>
                <w:b/>
                <w:bCs/>
                <w:color w:val="000000"/>
                <w:lang w:val="es-BO" w:eastAsia="es-BO"/>
              </w:rPr>
            </w:pPr>
            <w:r w:rsidRPr="00062BB5">
              <w:rPr>
                <w:rFonts w:ascii="Arial" w:hAnsi="Arial" w:cs="Arial"/>
                <w:b/>
                <w:bCs/>
                <w:color w:val="000000"/>
                <w:lang w:val="es-BO" w:eastAsia="es-BO"/>
              </w:rPr>
              <w:t>Precio Unitario</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D87C516" w14:textId="4EB20E62" w:rsidR="00062BB5" w:rsidRPr="00062BB5" w:rsidRDefault="00062BB5" w:rsidP="00062BB5">
            <w:pPr>
              <w:jc w:val="center"/>
              <w:rPr>
                <w:rFonts w:ascii="Arial" w:hAnsi="Arial" w:cs="Arial"/>
                <w:b/>
                <w:bCs/>
                <w:color w:val="000000"/>
                <w:lang w:val="es-BO" w:eastAsia="es-BO"/>
              </w:rPr>
            </w:pPr>
            <w:r w:rsidRPr="00062BB5">
              <w:rPr>
                <w:rFonts w:ascii="Arial" w:hAnsi="Arial" w:cs="Arial"/>
                <w:b/>
                <w:bCs/>
                <w:color w:val="000000"/>
                <w:lang w:val="es-BO" w:eastAsia="es-BO"/>
              </w:rPr>
              <w:t>Precio Total</w:t>
            </w:r>
          </w:p>
        </w:tc>
        <w:tc>
          <w:tcPr>
            <w:tcW w:w="3402" w:type="dxa"/>
            <w:vMerge/>
            <w:tcBorders>
              <w:top w:val="nil"/>
              <w:left w:val="single" w:sz="4" w:space="0" w:color="auto"/>
              <w:bottom w:val="nil"/>
              <w:right w:val="single" w:sz="4" w:space="0" w:color="auto"/>
            </w:tcBorders>
            <w:vAlign w:val="center"/>
            <w:hideMark/>
          </w:tcPr>
          <w:p w14:paraId="5CA0E702" w14:textId="77777777" w:rsidR="00062BB5" w:rsidRPr="00062BB5" w:rsidRDefault="00062BB5" w:rsidP="00062BB5">
            <w:pPr>
              <w:rPr>
                <w:rFonts w:ascii="Arial" w:hAnsi="Arial" w:cs="Arial"/>
                <w:color w:val="000000"/>
                <w:lang w:val="es-BO" w:eastAsia="es-BO"/>
              </w:rPr>
            </w:pPr>
          </w:p>
        </w:tc>
      </w:tr>
      <w:tr w:rsidR="00062BB5" w:rsidRPr="00062BB5" w14:paraId="1193BDBF" w14:textId="77777777" w:rsidTr="00062BB5">
        <w:trPr>
          <w:trHeight w:val="20"/>
          <w:jc w:val="center"/>
        </w:trPr>
        <w:tc>
          <w:tcPr>
            <w:tcW w:w="2560" w:type="dxa"/>
            <w:tcBorders>
              <w:top w:val="nil"/>
              <w:left w:val="single" w:sz="4" w:space="0" w:color="auto"/>
              <w:bottom w:val="single" w:sz="4" w:space="0" w:color="auto"/>
              <w:right w:val="nil"/>
            </w:tcBorders>
            <w:shd w:val="clear" w:color="auto" w:fill="auto"/>
            <w:vAlign w:val="center"/>
            <w:hideMark/>
          </w:tcPr>
          <w:p w14:paraId="43CC128D" w14:textId="77777777" w:rsidR="00062BB5" w:rsidRPr="00062BB5" w:rsidRDefault="00062BB5" w:rsidP="00062BB5">
            <w:pPr>
              <w:rPr>
                <w:rFonts w:ascii="Arial" w:hAnsi="Arial" w:cs="Arial"/>
                <w:color w:val="000000"/>
                <w:lang w:val="es-BO" w:eastAsia="es-BO"/>
              </w:rPr>
            </w:pPr>
            <w:r w:rsidRPr="00062BB5">
              <w:rPr>
                <w:rFonts w:ascii="Arial" w:hAnsi="Arial" w:cs="Arial"/>
                <w:color w:val="000000"/>
                <w:lang w:val="es-BO" w:eastAsia="es-BO"/>
              </w:rPr>
              <w:t>Renovación Licencias Antivirus, Antispam, filtrado WEB</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6F07BED" w14:textId="77777777" w:rsidR="00062BB5" w:rsidRPr="00062BB5" w:rsidRDefault="00062BB5" w:rsidP="00062BB5">
            <w:pPr>
              <w:jc w:val="center"/>
              <w:rPr>
                <w:rFonts w:ascii="Arial" w:hAnsi="Arial" w:cs="Arial"/>
                <w:color w:val="000000"/>
                <w:lang w:val="es-BO" w:eastAsia="es-BO"/>
              </w:rPr>
            </w:pPr>
            <w:r w:rsidRPr="00062BB5">
              <w:rPr>
                <w:rFonts w:ascii="Arial" w:hAnsi="Arial" w:cs="Arial"/>
                <w:color w:val="000000"/>
                <w:lang w:val="es-BO" w:eastAsia="es-BO"/>
              </w:rPr>
              <w:t>30</w:t>
            </w:r>
          </w:p>
        </w:tc>
        <w:tc>
          <w:tcPr>
            <w:tcW w:w="1648" w:type="dxa"/>
            <w:tcBorders>
              <w:top w:val="nil"/>
              <w:left w:val="nil"/>
              <w:bottom w:val="single" w:sz="4" w:space="0" w:color="auto"/>
              <w:right w:val="single" w:sz="4" w:space="0" w:color="auto"/>
            </w:tcBorders>
            <w:shd w:val="clear" w:color="auto" w:fill="auto"/>
            <w:noWrap/>
            <w:vAlign w:val="center"/>
            <w:hideMark/>
          </w:tcPr>
          <w:p w14:paraId="52CED843" w14:textId="77777777" w:rsidR="00062BB5" w:rsidRPr="00062BB5" w:rsidRDefault="00062BB5" w:rsidP="00062BB5">
            <w:pPr>
              <w:jc w:val="center"/>
              <w:rPr>
                <w:rFonts w:ascii="Arial" w:hAnsi="Arial" w:cs="Arial"/>
                <w:color w:val="000000"/>
                <w:lang w:val="es-BO" w:eastAsia="es-BO"/>
              </w:rPr>
            </w:pPr>
            <w:r w:rsidRPr="00062BB5">
              <w:rPr>
                <w:rFonts w:ascii="Arial" w:hAnsi="Arial" w:cs="Arial"/>
                <w:color w:val="000000"/>
                <w:lang w:val="es-BO" w:eastAsia="es-BO"/>
              </w:rPr>
              <w:t>1741,32</w:t>
            </w:r>
          </w:p>
        </w:tc>
        <w:tc>
          <w:tcPr>
            <w:tcW w:w="1320" w:type="dxa"/>
            <w:tcBorders>
              <w:top w:val="nil"/>
              <w:left w:val="nil"/>
              <w:bottom w:val="single" w:sz="4" w:space="0" w:color="auto"/>
              <w:right w:val="single" w:sz="4" w:space="0" w:color="auto"/>
            </w:tcBorders>
            <w:shd w:val="clear" w:color="auto" w:fill="auto"/>
            <w:noWrap/>
            <w:vAlign w:val="center"/>
            <w:hideMark/>
          </w:tcPr>
          <w:p w14:paraId="644B5FC6" w14:textId="77777777" w:rsidR="00062BB5" w:rsidRPr="00062BB5" w:rsidRDefault="00062BB5" w:rsidP="00062BB5">
            <w:pPr>
              <w:jc w:val="center"/>
              <w:rPr>
                <w:rFonts w:ascii="Arial" w:hAnsi="Arial" w:cs="Arial"/>
                <w:color w:val="000000"/>
                <w:lang w:val="es-BO" w:eastAsia="es-BO"/>
              </w:rPr>
            </w:pPr>
            <w:r w:rsidRPr="00062BB5">
              <w:rPr>
                <w:rFonts w:ascii="Arial" w:hAnsi="Arial" w:cs="Arial"/>
                <w:color w:val="000000"/>
                <w:lang w:val="es-BO" w:eastAsia="es-BO"/>
              </w:rPr>
              <w:t>52.239,60</w:t>
            </w:r>
          </w:p>
        </w:tc>
        <w:tc>
          <w:tcPr>
            <w:tcW w:w="3402" w:type="dxa"/>
            <w:vMerge/>
            <w:tcBorders>
              <w:top w:val="nil"/>
              <w:left w:val="single" w:sz="4" w:space="0" w:color="auto"/>
              <w:bottom w:val="nil"/>
              <w:right w:val="single" w:sz="4" w:space="0" w:color="auto"/>
            </w:tcBorders>
            <w:vAlign w:val="center"/>
            <w:hideMark/>
          </w:tcPr>
          <w:p w14:paraId="3AA61C2D" w14:textId="77777777" w:rsidR="00062BB5" w:rsidRPr="00062BB5" w:rsidRDefault="00062BB5" w:rsidP="00062BB5">
            <w:pPr>
              <w:rPr>
                <w:rFonts w:ascii="Arial" w:hAnsi="Arial" w:cs="Arial"/>
                <w:color w:val="000000"/>
                <w:lang w:val="es-BO" w:eastAsia="es-BO"/>
              </w:rPr>
            </w:pPr>
          </w:p>
        </w:tc>
      </w:tr>
      <w:tr w:rsidR="00062BB5" w:rsidRPr="00062BB5" w14:paraId="77429F2C" w14:textId="77777777" w:rsidTr="00062BB5">
        <w:trPr>
          <w:trHeight w:val="20"/>
          <w:jc w:val="center"/>
        </w:trPr>
        <w:tc>
          <w:tcPr>
            <w:tcW w:w="6468" w:type="dxa"/>
            <w:gridSpan w:val="4"/>
            <w:tcBorders>
              <w:top w:val="nil"/>
              <w:left w:val="single" w:sz="4" w:space="0" w:color="auto"/>
              <w:bottom w:val="nil"/>
              <w:right w:val="single" w:sz="4" w:space="0" w:color="000000"/>
            </w:tcBorders>
            <w:shd w:val="clear" w:color="auto" w:fill="auto"/>
            <w:vAlign w:val="center"/>
            <w:hideMark/>
          </w:tcPr>
          <w:p w14:paraId="6BE3023B" w14:textId="77777777" w:rsidR="00062BB5" w:rsidRP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El precio referencial total es de Bs52.239</w:t>
            </w:r>
            <w:proofErr w:type="gramStart"/>
            <w:r w:rsidRPr="00062BB5">
              <w:rPr>
                <w:rFonts w:ascii="Arial" w:hAnsi="Arial" w:cs="Arial"/>
                <w:color w:val="000000"/>
                <w:lang w:val="es-BO" w:eastAsia="es-BO"/>
              </w:rPr>
              <w:t>,60</w:t>
            </w:r>
            <w:proofErr w:type="gramEnd"/>
            <w:r w:rsidRPr="00062BB5">
              <w:rPr>
                <w:rFonts w:ascii="Arial" w:hAnsi="Arial" w:cs="Arial"/>
                <w:color w:val="000000"/>
                <w:lang w:val="es-BO" w:eastAsia="es-BO"/>
              </w:rPr>
              <w:t xml:space="preserve"> (Cincuenta y dos mil doscientos treinta y nueve 60/100 bolivianos).</w:t>
            </w:r>
          </w:p>
        </w:tc>
        <w:tc>
          <w:tcPr>
            <w:tcW w:w="3402" w:type="dxa"/>
            <w:tcBorders>
              <w:top w:val="nil"/>
              <w:left w:val="nil"/>
              <w:bottom w:val="nil"/>
              <w:right w:val="single" w:sz="4" w:space="0" w:color="auto"/>
            </w:tcBorders>
            <w:shd w:val="clear" w:color="auto" w:fill="auto"/>
            <w:vAlign w:val="center"/>
            <w:hideMark/>
          </w:tcPr>
          <w:p w14:paraId="7ED973F6" w14:textId="77777777" w:rsidR="00062BB5" w:rsidRPr="00062BB5" w:rsidRDefault="00062BB5" w:rsidP="00062BB5">
            <w:pPr>
              <w:jc w:val="center"/>
              <w:rPr>
                <w:rFonts w:ascii="Arial" w:hAnsi="Arial" w:cs="Arial"/>
                <w:color w:val="000000"/>
                <w:lang w:val="es-BO" w:eastAsia="es-BO"/>
              </w:rPr>
            </w:pPr>
            <w:r w:rsidRPr="00062BB5">
              <w:rPr>
                <w:rFonts w:ascii="Arial" w:hAnsi="Arial" w:cs="Arial"/>
                <w:color w:val="000000"/>
                <w:lang w:val="es-BO" w:eastAsia="es-BO"/>
              </w:rPr>
              <w:t> </w:t>
            </w:r>
          </w:p>
        </w:tc>
      </w:tr>
      <w:tr w:rsidR="00062BB5" w:rsidRPr="00062BB5" w14:paraId="38353D9D" w14:textId="77777777" w:rsidTr="00062BB5">
        <w:trPr>
          <w:trHeight w:val="20"/>
          <w:jc w:val="center"/>
        </w:trPr>
        <w:tc>
          <w:tcPr>
            <w:tcW w:w="6468" w:type="dxa"/>
            <w:gridSpan w:val="4"/>
            <w:tcBorders>
              <w:top w:val="single" w:sz="4" w:space="0" w:color="auto"/>
              <w:left w:val="single" w:sz="4" w:space="0" w:color="auto"/>
              <w:bottom w:val="nil"/>
              <w:right w:val="single" w:sz="4" w:space="0" w:color="000000"/>
            </w:tcBorders>
            <w:shd w:val="clear" w:color="auto" w:fill="auto"/>
            <w:vAlign w:val="center"/>
            <w:hideMark/>
          </w:tcPr>
          <w:p w14:paraId="51E15019" w14:textId="77777777" w:rsidR="00062BB5" w:rsidRPr="00062BB5" w:rsidRDefault="00062BB5" w:rsidP="00062BB5">
            <w:pPr>
              <w:jc w:val="both"/>
              <w:rPr>
                <w:rFonts w:ascii="Arial" w:hAnsi="Arial" w:cs="Arial"/>
                <w:b/>
                <w:bCs/>
                <w:color w:val="000000"/>
                <w:lang w:val="es-BO" w:eastAsia="es-BO"/>
              </w:rPr>
            </w:pPr>
            <w:r w:rsidRPr="00062BB5">
              <w:rPr>
                <w:rFonts w:ascii="Arial" w:hAnsi="Arial" w:cs="Arial"/>
                <w:b/>
                <w:bCs/>
                <w:color w:val="000000"/>
                <w:lang w:val="es-BO" w:eastAsia="es-BO"/>
              </w:rPr>
              <w:t>9. Formalización de la contratación</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CAA553" w14:textId="77777777" w:rsidR="00062BB5" w:rsidRPr="00062BB5" w:rsidRDefault="00062BB5" w:rsidP="00062BB5">
            <w:pPr>
              <w:jc w:val="center"/>
              <w:rPr>
                <w:rFonts w:ascii="Arial" w:hAnsi="Arial" w:cs="Arial"/>
                <w:color w:val="000000"/>
                <w:lang w:val="es-BO" w:eastAsia="es-BO"/>
              </w:rPr>
            </w:pPr>
            <w:r w:rsidRPr="00062BB5">
              <w:rPr>
                <w:rFonts w:ascii="Arial" w:hAnsi="Arial" w:cs="Arial"/>
                <w:color w:val="000000"/>
                <w:lang w:val="es-BO" w:eastAsia="es-BO"/>
              </w:rPr>
              <w:t> </w:t>
            </w:r>
          </w:p>
        </w:tc>
      </w:tr>
      <w:tr w:rsidR="00062BB5" w:rsidRPr="00062BB5" w14:paraId="0016C9AA" w14:textId="77777777" w:rsidTr="00062BB5">
        <w:trPr>
          <w:trHeight w:val="20"/>
          <w:jc w:val="center"/>
        </w:trPr>
        <w:tc>
          <w:tcPr>
            <w:tcW w:w="6468" w:type="dxa"/>
            <w:gridSpan w:val="4"/>
            <w:tcBorders>
              <w:top w:val="nil"/>
              <w:left w:val="single" w:sz="4" w:space="0" w:color="auto"/>
              <w:bottom w:val="single" w:sz="4" w:space="0" w:color="auto"/>
              <w:right w:val="single" w:sz="4" w:space="0" w:color="000000"/>
            </w:tcBorders>
            <w:shd w:val="clear" w:color="auto" w:fill="auto"/>
            <w:vAlign w:val="center"/>
            <w:hideMark/>
          </w:tcPr>
          <w:p w14:paraId="6D898F6B" w14:textId="77777777" w:rsidR="00062BB5" w:rsidRP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Mediante Contrato.</w:t>
            </w:r>
          </w:p>
        </w:tc>
        <w:tc>
          <w:tcPr>
            <w:tcW w:w="3402" w:type="dxa"/>
            <w:vMerge/>
            <w:tcBorders>
              <w:top w:val="single" w:sz="4" w:space="0" w:color="auto"/>
              <w:left w:val="single" w:sz="4" w:space="0" w:color="auto"/>
              <w:bottom w:val="single" w:sz="4" w:space="0" w:color="000000"/>
              <w:right w:val="single" w:sz="4" w:space="0" w:color="auto"/>
            </w:tcBorders>
            <w:vAlign w:val="center"/>
            <w:hideMark/>
          </w:tcPr>
          <w:p w14:paraId="514FDE7A" w14:textId="77777777" w:rsidR="00062BB5" w:rsidRPr="00062BB5" w:rsidRDefault="00062BB5" w:rsidP="00062BB5">
            <w:pPr>
              <w:rPr>
                <w:rFonts w:ascii="Arial" w:hAnsi="Arial" w:cs="Arial"/>
                <w:color w:val="000000"/>
                <w:lang w:val="es-BO" w:eastAsia="es-BO"/>
              </w:rPr>
            </w:pPr>
          </w:p>
        </w:tc>
      </w:tr>
      <w:tr w:rsidR="00062BB5" w:rsidRPr="00062BB5" w14:paraId="4AC07E1D" w14:textId="77777777" w:rsidTr="00062BB5">
        <w:trPr>
          <w:trHeight w:val="20"/>
          <w:jc w:val="center"/>
        </w:trPr>
        <w:tc>
          <w:tcPr>
            <w:tcW w:w="6468" w:type="dxa"/>
            <w:gridSpan w:val="4"/>
            <w:tcBorders>
              <w:top w:val="single" w:sz="4" w:space="0" w:color="auto"/>
              <w:left w:val="single" w:sz="4" w:space="0" w:color="auto"/>
              <w:bottom w:val="nil"/>
              <w:right w:val="single" w:sz="4" w:space="0" w:color="000000"/>
            </w:tcBorders>
            <w:shd w:val="clear" w:color="auto" w:fill="auto"/>
            <w:vAlign w:val="center"/>
            <w:hideMark/>
          </w:tcPr>
          <w:p w14:paraId="05431BFC" w14:textId="77777777" w:rsidR="00062BB5" w:rsidRPr="00062BB5" w:rsidRDefault="00062BB5" w:rsidP="00062BB5">
            <w:pPr>
              <w:jc w:val="both"/>
              <w:rPr>
                <w:rFonts w:ascii="Arial" w:hAnsi="Arial" w:cs="Arial"/>
                <w:b/>
                <w:bCs/>
                <w:color w:val="000000"/>
                <w:lang w:val="es-BO" w:eastAsia="es-BO"/>
              </w:rPr>
            </w:pPr>
            <w:r w:rsidRPr="00062BB5">
              <w:rPr>
                <w:rFonts w:ascii="Arial" w:hAnsi="Arial" w:cs="Arial"/>
                <w:b/>
                <w:bCs/>
                <w:color w:val="000000"/>
                <w:lang w:val="es-BO" w:eastAsia="es-BO"/>
              </w:rPr>
              <w:t>10. Tiempo de entrega</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14:paraId="7A953FE0" w14:textId="77777777" w:rsidR="00062BB5" w:rsidRPr="00062BB5" w:rsidRDefault="00062BB5" w:rsidP="00062BB5">
            <w:pPr>
              <w:jc w:val="center"/>
              <w:rPr>
                <w:rFonts w:ascii="Arial" w:hAnsi="Arial" w:cs="Arial"/>
                <w:color w:val="000000"/>
                <w:lang w:val="es-BO" w:eastAsia="es-BO"/>
              </w:rPr>
            </w:pPr>
            <w:r w:rsidRPr="00062BB5">
              <w:rPr>
                <w:rFonts w:ascii="Arial" w:hAnsi="Arial" w:cs="Arial"/>
                <w:color w:val="000000"/>
                <w:lang w:val="es-BO" w:eastAsia="es-BO"/>
              </w:rPr>
              <w:t> </w:t>
            </w:r>
          </w:p>
        </w:tc>
      </w:tr>
      <w:tr w:rsidR="00062BB5" w:rsidRPr="00062BB5" w14:paraId="4362CFB6" w14:textId="77777777" w:rsidTr="00062BB5">
        <w:trPr>
          <w:trHeight w:val="20"/>
          <w:jc w:val="center"/>
        </w:trPr>
        <w:tc>
          <w:tcPr>
            <w:tcW w:w="6468" w:type="dxa"/>
            <w:gridSpan w:val="4"/>
            <w:tcBorders>
              <w:top w:val="nil"/>
              <w:left w:val="single" w:sz="4" w:space="0" w:color="auto"/>
              <w:bottom w:val="single" w:sz="4" w:space="0" w:color="auto"/>
              <w:right w:val="single" w:sz="4" w:space="0" w:color="000000"/>
            </w:tcBorders>
            <w:shd w:val="clear" w:color="auto" w:fill="auto"/>
            <w:vAlign w:val="center"/>
            <w:hideMark/>
          </w:tcPr>
          <w:p w14:paraId="55B2EB09" w14:textId="77777777" w:rsidR="00062BB5" w:rsidRP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Diez (10) días calendario, a partir del día siguiente de la suscripción del contrato.</w:t>
            </w:r>
          </w:p>
        </w:tc>
        <w:tc>
          <w:tcPr>
            <w:tcW w:w="3402" w:type="dxa"/>
            <w:vMerge/>
            <w:tcBorders>
              <w:top w:val="nil"/>
              <w:left w:val="single" w:sz="4" w:space="0" w:color="auto"/>
              <w:bottom w:val="single" w:sz="4" w:space="0" w:color="000000"/>
              <w:right w:val="single" w:sz="4" w:space="0" w:color="auto"/>
            </w:tcBorders>
            <w:vAlign w:val="center"/>
            <w:hideMark/>
          </w:tcPr>
          <w:p w14:paraId="4BEFA391" w14:textId="77777777" w:rsidR="00062BB5" w:rsidRPr="00062BB5" w:rsidRDefault="00062BB5" w:rsidP="00062BB5">
            <w:pPr>
              <w:rPr>
                <w:rFonts w:ascii="Arial" w:hAnsi="Arial" w:cs="Arial"/>
                <w:color w:val="000000"/>
                <w:lang w:val="es-BO" w:eastAsia="es-BO"/>
              </w:rPr>
            </w:pPr>
          </w:p>
        </w:tc>
      </w:tr>
      <w:tr w:rsidR="00062BB5" w:rsidRPr="00062BB5" w14:paraId="7C97E088" w14:textId="77777777" w:rsidTr="00062BB5">
        <w:trPr>
          <w:trHeight w:val="20"/>
          <w:jc w:val="center"/>
        </w:trPr>
        <w:tc>
          <w:tcPr>
            <w:tcW w:w="6468" w:type="dxa"/>
            <w:gridSpan w:val="4"/>
            <w:tcBorders>
              <w:top w:val="single" w:sz="4" w:space="0" w:color="auto"/>
              <w:left w:val="single" w:sz="4" w:space="0" w:color="auto"/>
              <w:bottom w:val="nil"/>
              <w:right w:val="single" w:sz="4" w:space="0" w:color="000000"/>
            </w:tcBorders>
            <w:shd w:val="clear" w:color="auto" w:fill="auto"/>
            <w:vAlign w:val="center"/>
            <w:hideMark/>
          </w:tcPr>
          <w:p w14:paraId="40C75162" w14:textId="77777777" w:rsidR="00062BB5" w:rsidRPr="00062BB5" w:rsidRDefault="00062BB5" w:rsidP="00062BB5">
            <w:pPr>
              <w:jc w:val="both"/>
              <w:rPr>
                <w:rFonts w:ascii="Arial" w:hAnsi="Arial" w:cs="Arial"/>
                <w:b/>
                <w:bCs/>
                <w:color w:val="000000"/>
                <w:lang w:val="es-BO" w:eastAsia="es-BO"/>
              </w:rPr>
            </w:pPr>
            <w:r w:rsidRPr="00062BB5">
              <w:rPr>
                <w:rFonts w:ascii="Arial" w:hAnsi="Arial" w:cs="Arial"/>
                <w:b/>
                <w:bCs/>
                <w:color w:val="000000"/>
                <w:lang w:val="es-BO" w:eastAsia="es-BO"/>
              </w:rPr>
              <w:t>11. Forma de entrega</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14:paraId="3989F564" w14:textId="77777777" w:rsidR="00062BB5" w:rsidRPr="00062BB5" w:rsidRDefault="00062BB5" w:rsidP="00062BB5">
            <w:pPr>
              <w:jc w:val="center"/>
              <w:rPr>
                <w:rFonts w:ascii="Arial" w:hAnsi="Arial" w:cs="Arial"/>
                <w:color w:val="000000"/>
                <w:lang w:val="es-BO" w:eastAsia="es-BO"/>
              </w:rPr>
            </w:pPr>
            <w:r w:rsidRPr="00062BB5">
              <w:rPr>
                <w:rFonts w:ascii="Arial" w:hAnsi="Arial" w:cs="Arial"/>
                <w:color w:val="000000"/>
                <w:lang w:val="es-BO" w:eastAsia="es-BO"/>
              </w:rPr>
              <w:t> </w:t>
            </w:r>
          </w:p>
        </w:tc>
      </w:tr>
      <w:tr w:rsidR="00062BB5" w:rsidRPr="00062BB5" w14:paraId="5DF510A8" w14:textId="77777777" w:rsidTr="00062BB5">
        <w:trPr>
          <w:trHeight w:val="20"/>
          <w:jc w:val="center"/>
        </w:trPr>
        <w:tc>
          <w:tcPr>
            <w:tcW w:w="6468" w:type="dxa"/>
            <w:gridSpan w:val="4"/>
            <w:tcBorders>
              <w:top w:val="nil"/>
              <w:left w:val="single" w:sz="4" w:space="0" w:color="auto"/>
              <w:bottom w:val="single" w:sz="4" w:space="0" w:color="auto"/>
              <w:right w:val="single" w:sz="4" w:space="0" w:color="000000"/>
            </w:tcBorders>
            <w:shd w:val="clear" w:color="auto" w:fill="auto"/>
            <w:vAlign w:val="center"/>
            <w:hideMark/>
          </w:tcPr>
          <w:p w14:paraId="698DAE20" w14:textId="77777777" w:rsidR="00062BB5" w:rsidRP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Por el total previa verificación del bien.</w:t>
            </w:r>
          </w:p>
        </w:tc>
        <w:tc>
          <w:tcPr>
            <w:tcW w:w="3402" w:type="dxa"/>
            <w:vMerge/>
            <w:tcBorders>
              <w:top w:val="nil"/>
              <w:left w:val="single" w:sz="4" w:space="0" w:color="auto"/>
              <w:bottom w:val="single" w:sz="4" w:space="0" w:color="000000"/>
              <w:right w:val="single" w:sz="4" w:space="0" w:color="auto"/>
            </w:tcBorders>
            <w:vAlign w:val="center"/>
            <w:hideMark/>
          </w:tcPr>
          <w:p w14:paraId="7B5DF10A" w14:textId="77777777" w:rsidR="00062BB5" w:rsidRPr="00062BB5" w:rsidRDefault="00062BB5" w:rsidP="00062BB5">
            <w:pPr>
              <w:rPr>
                <w:rFonts w:ascii="Arial" w:hAnsi="Arial" w:cs="Arial"/>
                <w:color w:val="000000"/>
                <w:lang w:val="es-BO" w:eastAsia="es-BO"/>
              </w:rPr>
            </w:pPr>
          </w:p>
        </w:tc>
      </w:tr>
      <w:tr w:rsidR="00062BB5" w:rsidRPr="00062BB5" w14:paraId="3F2079E7" w14:textId="77777777" w:rsidTr="00062BB5">
        <w:trPr>
          <w:trHeight w:val="20"/>
          <w:jc w:val="center"/>
        </w:trPr>
        <w:tc>
          <w:tcPr>
            <w:tcW w:w="6468" w:type="dxa"/>
            <w:gridSpan w:val="4"/>
            <w:tcBorders>
              <w:top w:val="single" w:sz="4" w:space="0" w:color="auto"/>
              <w:left w:val="single" w:sz="4" w:space="0" w:color="auto"/>
              <w:bottom w:val="nil"/>
              <w:right w:val="single" w:sz="4" w:space="0" w:color="000000"/>
            </w:tcBorders>
            <w:shd w:val="clear" w:color="auto" w:fill="auto"/>
            <w:vAlign w:val="center"/>
            <w:hideMark/>
          </w:tcPr>
          <w:p w14:paraId="1D8CD8F8" w14:textId="77777777" w:rsidR="00062BB5" w:rsidRPr="00062BB5" w:rsidRDefault="00062BB5" w:rsidP="00062BB5">
            <w:pPr>
              <w:jc w:val="both"/>
              <w:rPr>
                <w:rFonts w:ascii="Arial" w:hAnsi="Arial" w:cs="Arial"/>
                <w:b/>
                <w:bCs/>
                <w:color w:val="000000"/>
                <w:lang w:val="es-BO" w:eastAsia="es-BO"/>
              </w:rPr>
            </w:pPr>
            <w:r w:rsidRPr="00062BB5">
              <w:rPr>
                <w:rFonts w:ascii="Arial" w:hAnsi="Arial" w:cs="Arial"/>
                <w:b/>
                <w:bCs/>
                <w:color w:val="000000"/>
                <w:lang w:val="es-BO" w:eastAsia="es-BO"/>
              </w:rPr>
              <w:t>12. Lugar de entrega</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14:paraId="3F6C7710" w14:textId="77777777" w:rsidR="00062BB5" w:rsidRPr="00062BB5" w:rsidRDefault="00062BB5" w:rsidP="00062BB5">
            <w:pPr>
              <w:jc w:val="center"/>
              <w:rPr>
                <w:rFonts w:ascii="Arial" w:hAnsi="Arial" w:cs="Arial"/>
                <w:color w:val="000000"/>
                <w:lang w:val="es-BO" w:eastAsia="es-BO"/>
              </w:rPr>
            </w:pPr>
            <w:r w:rsidRPr="00062BB5">
              <w:rPr>
                <w:rFonts w:ascii="Arial" w:hAnsi="Arial" w:cs="Arial"/>
                <w:color w:val="000000"/>
                <w:lang w:val="es-BO" w:eastAsia="es-BO"/>
              </w:rPr>
              <w:t> </w:t>
            </w:r>
          </w:p>
        </w:tc>
      </w:tr>
      <w:tr w:rsidR="00062BB5" w:rsidRPr="00062BB5" w14:paraId="3C4BF6D6" w14:textId="77777777" w:rsidTr="00062BB5">
        <w:trPr>
          <w:trHeight w:val="20"/>
          <w:jc w:val="center"/>
        </w:trPr>
        <w:tc>
          <w:tcPr>
            <w:tcW w:w="6468" w:type="dxa"/>
            <w:gridSpan w:val="4"/>
            <w:tcBorders>
              <w:top w:val="nil"/>
              <w:left w:val="single" w:sz="4" w:space="0" w:color="auto"/>
              <w:bottom w:val="single" w:sz="4" w:space="0" w:color="auto"/>
              <w:right w:val="single" w:sz="4" w:space="0" w:color="000000"/>
            </w:tcBorders>
            <w:shd w:val="clear" w:color="auto" w:fill="auto"/>
            <w:vAlign w:val="center"/>
            <w:hideMark/>
          </w:tcPr>
          <w:p w14:paraId="5BF16BA2" w14:textId="77777777" w:rsidR="00062BB5" w:rsidRP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Oficinas de la Autoridad de Fiscalización de Electricidad y Tecnología Nuclear AETN La Paz – Bolivia</w:t>
            </w:r>
          </w:p>
        </w:tc>
        <w:tc>
          <w:tcPr>
            <w:tcW w:w="3402" w:type="dxa"/>
            <w:vMerge/>
            <w:tcBorders>
              <w:top w:val="nil"/>
              <w:left w:val="single" w:sz="4" w:space="0" w:color="auto"/>
              <w:bottom w:val="single" w:sz="4" w:space="0" w:color="000000"/>
              <w:right w:val="single" w:sz="4" w:space="0" w:color="auto"/>
            </w:tcBorders>
            <w:vAlign w:val="center"/>
            <w:hideMark/>
          </w:tcPr>
          <w:p w14:paraId="57BB0216" w14:textId="77777777" w:rsidR="00062BB5" w:rsidRPr="00062BB5" w:rsidRDefault="00062BB5" w:rsidP="00062BB5">
            <w:pPr>
              <w:rPr>
                <w:rFonts w:ascii="Arial" w:hAnsi="Arial" w:cs="Arial"/>
                <w:color w:val="000000"/>
                <w:lang w:val="es-BO" w:eastAsia="es-BO"/>
              </w:rPr>
            </w:pPr>
          </w:p>
        </w:tc>
      </w:tr>
      <w:tr w:rsidR="00062BB5" w:rsidRPr="00062BB5" w14:paraId="379A3103" w14:textId="77777777" w:rsidTr="00062BB5">
        <w:trPr>
          <w:trHeight w:val="20"/>
          <w:jc w:val="center"/>
        </w:trPr>
        <w:tc>
          <w:tcPr>
            <w:tcW w:w="6468" w:type="dxa"/>
            <w:gridSpan w:val="4"/>
            <w:tcBorders>
              <w:top w:val="single" w:sz="4" w:space="0" w:color="auto"/>
              <w:left w:val="single" w:sz="4" w:space="0" w:color="auto"/>
              <w:bottom w:val="nil"/>
              <w:right w:val="single" w:sz="4" w:space="0" w:color="000000"/>
            </w:tcBorders>
            <w:shd w:val="clear" w:color="auto" w:fill="auto"/>
            <w:vAlign w:val="center"/>
            <w:hideMark/>
          </w:tcPr>
          <w:p w14:paraId="49493859" w14:textId="77777777" w:rsidR="00062BB5" w:rsidRPr="00062BB5" w:rsidRDefault="00062BB5" w:rsidP="00062BB5">
            <w:pPr>
              <w:jc w:val="both"/>
              <w:rPr>
                <w:rFonts w:ascii="Arial" w:hAnsi="Arial" w:cs="Arial"/>
                <w:b/>
                <w:bCs/>
                <w:color w:val="000000"/>
                <w:lang w:val="es-BO" w:eastAsia="es-BO"/>
              </w:rPr>
            </w:pPr>
            <w:r w:rsidRPr="00062BB5">
              <w:rPr>
                <w:rFonts w:ascii="Arial" w:hAnsi="Arial" w:cs="Arial"/>
                <w:b/>
                <w:bCs/>
                <w:color w:val="000000"/>
                <w:lang w:val="es-BO" w:eastAsia="es-BO"/>
              </w:rPr>
              <w:t>13. Forma de pago</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14:paraId="1903888C" w14:textId="77777777" w:rsidR="00062BB5" w:rsidRPr="00062BB5" w:rsidRDefault="00062BB5" w:rsidP="00062BB5">
            <w:pPr>
              <w:jc w:val="center"/>
              <w:rPr>
                <w:rFonts w:ascii="Arial" w:hAnsi="Arial" w:cs="Arial"/>
                <w:color w:val="000000"/>
                <w:lang w:val="es-BO" w:eastAsia="es-BO"/>
              </w:rPr>
            </w:pPr>
            <w:r w:rsidRPr="00062BB5">
              <w:rPr>
                <w:rFonts w:ascii="Arial" w:hAnsi="Arial" w:cs="Arial"/>
                <w:color w:val="000000"/>
                <w:lang w:val="es-BO" w:eastAsia="es-BO"/>
              </w:rPr>
              <w:t> </w:t>
            </w:r>
          </w:p>
        </w:tc>
      </w:tr>
      <w:tr w:rsidR="00062BB5" w:rsidRPr="00062BB5" w14:paraId="54A46377" w14:textId="77777777" w:rsidTr="00062BB5">
        <w:trPr>
          <w:trHeight w:val="20"/>
          <w:jc w:val="center"/>
        </w:trPr>
        <w:tc>
          <w:tcPr>
            <w:tcW w:w="6468" w:type="dxa"/>
            <w:gridSpan w:val="4"/>
            <w:tcBorders>
              <w:top w:val="nil"/>
              <w:left w:val="single" w:sz="4" w:space="0" w:color="auto"/>
              <w:bottom w:val="single" w:sz="4" w:space="0" w:color="auto"/>
              <w:right w:val="single" w:sz="4" w:space="0" w:color="000000"/>
            </w:tcBorders>
            <w:shd w:val="clear" w:color="auto" w:fill="auto"/>
            <w:vAlign w:val="center"/>
            <w:hideMark/>
          </w:tcPr>
          <w:p w14:paraId="315704E0" w14:textId="77777777" w:rsidR="00062BB5" w:rsidRP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El pago se realizará previa entrega de las licencias, factura e informe de conformidad emitido por el responsable de recepción.</w:t>
            </w:r>
          </w:p>
        </w:tc>
        <w:tc>
          <w:tcPr>
            <w:tcW w:w="3402" w:type="dxa"/>
            <w:vMerge/>
            <w:tcBorders>
              <w:top w:val="nil"/>
              <w:left w:val="single" w:sz="4" w:space="0" w:color="auto"/>
              <w:bottom w:val="single" w:sz="4" w:space="0" w:color="000000"/>
              <w:right w:val="single" w:sz="4" w:space="0" w:color="auto"/>
            </w:tcBorders>
            <w:vAlign w:val="center"/>
            <w:hideMark/>
          </w:tcPr>
          <w:p w14:paraId="7262D578" w14:textId="77777777" w:rsidR="00062BB5" w:rsidRPr="00062BB5" w:rsidRDefault="00062BB5" w:rsidP="00062BB5">
            <w:pPr>
              <w:rPr>
                <w:rFonts w:ascii="Arial" w:hAnsi="Arial" w:cs="Arial"/>
                <w:color w:val="000000"/>
                <w:lang w:val="es-BO" w:eastAsia="es-BO"/>
              </w:rPr>
            </w:pPr>
          </w:p>
        </w:tc>
      </w:tr>
      <w:tr w:rsidR="00062BB5" w:rsidRPr="00062BB5" w14:paraId="178E4DA2" w14:textId="77777777" w:rsidTr="00062BB5">
        <w:trPr>
          <w:trHeight w:val="20"/>
          <w:jc w:val="center"/>
        </w:trPr>
        <w:tc>
          <w:tcPr>
            <w:tcW w:w="6468" w:type="dxa"/>
            <w:gridSpan w:val="4"/>
            <w:tcBorders>
              <w:top w:val="single" w:sz="4" w:space="0" w:color="auto"/>
              <w:left w:val="single" w:sz="4" w:space="0" w:color="auto"/>
              <w:bottom w:val="nil"/>
              <w:right w:val="single" w:sz="4" w:space="0" w:color="000000"/>
            </w:tcBorders>
            <w:shd w:val="clear" w:color="auto" w:fill="auto"/>
            <w:vAlign w:val="center"/>
            <w:hideMark/>
          </w:tcPr>
          <w:p w14:paraId="4188A445" w14:textId="77777777" w:rsidR="00062BB5" w:rsidRPr="00062BB5" w:rsidRDefault="00062BB5" w:rsidP="00062BB5">
            <w:pPr>
              <w:jc w:val="both"/>
              <w:rPr>
                <w:rFonts w:ascii="Arial" w:hAnsi="Arial" w:cs="Arial"/>
                <w:b/>
                <w:bCs/>
                <w:color w:val="000000"/>
                <w:lang w:val="es-BO" w:eastAsia="es-BO"/>
              </w:rPr>
            </w:pPr>
            <w:r w:rsidRPr="00062BB5">
              <w:rPr>
                <w:rFonts w:ascii="Arial" w:hAnsi="Arial" w:cs="Arial"/>
                <w:b/>
                <w:bCs/>
                <w:color w:val="000000"/>
                <w:lang w:val="es-BO" w:eastAsia="es-BO"/>
              </w:rPr>
              <w:t>14. Garantía de cumplimiento de contrato</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14:paraId="3212D551" w14:textId="77777777" w:rsidR="00062BB5" w:rsidRPr="00062BB5" w:rsidRDefault="00062BB5" w:rsidP="00062BB5">
            <w:pPr>
              <w:jc w:val="center"/>
              <w:rPr>
                <w:rFonts w:ascii="Arial" w:hAnsi="Arial" w:cs="Arial"/>
                <w:color w:val="000000"/>
                <w:lang w:val="es-BO" w:eastAsia="es-BO"/>
              </w:rPr>
            </w:pPr>
            <w:r w:rsidRPr="00062BB5">
              <w:rPr>
                <w:rFonts w:ascii="Arial" w:hAnsi="Arial" w:cs="Arial"/>
                <w:color w:val="000000"/>
                <w:lang w:val="es-BO" w:eastAsia="es-BO"/>
              </w:rPr>
              <w:t> </w:t>
            </w:r>
          </w:p>
        </w:tc>
      </w:tr>
      <w:tr w:rsidR="00062BB5" w:rsidRPr="00062BB5" w14:paraId="0B78A5EB" w14:textId="77777777" w:rsidTr="00062BB5">
        <w:trPr>
          <w:trHeight w:val="20"/>
          <w:jc w:val="center"/>
        </w:trPr>
        <w:tc>
          <w:tcPr>
            <w:tcW w:w="6468" w:type="dxa"/>
            <w:gridSpan w:val="4"/>
            <w:tcBorders>
              <w:top w:val="nil"/>
              <w:left w:val="single" w:sz="4" w:space="0" w:color="auto"/>
              <w:bottom w:val="single" w:sz="4" w:space="0" w:color="auto"/>
              <w:right w:val="single" w:sz="4" w:space="0" w:color="000000"/>
            </w:tcBorders>
            <w:shd w:val="clear" w:color="auto" w:fill="auto"/>
            <w:vAlign w:val="center"/>
            <w:hideMark/>
          </w:tcPr>
          <w:p w14:paraId="49450516" w14:textId="77777777" w:rsidR="00062BB5" w:rsidRP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El proponente deberá presentar una garantía de cumplimiento de contrato por el siete por ciento (7%) o tres punto cinco por ciento (3.5%) según corresponda, del total adjudicado, con una vigencia mínima de 3 meses.</w:t>
            </w:r>
          </w:p>
        </w:tc>
        <w:tc>
          <w:tcPr>
            <w:tcW w:w="3402" w:type="dxa"/>
            <w:vMerge/>
            <w:tcBorders>
              <w:top w:val="nil"/>
              <w:left w:val="single" w:sz="4" w:space="0" w:color="auto"/>
              <w:bottom w:val="single" w:sz="4" w:space="0" w:color="000000"/>
              <w:right w:val="single" w:sz="4" w:space="0" w:color="auto"/>
            </w:tcBorders>
            <w:vAlign w:val="center"/>
            <w:hideMark/>
          </w:tcPr>
          <w:p w14:paraId="77E0F089" w14:textId="77777777" w:rsidR="00062BB5" w:rsidRPr="00062BB5" w:rsidRDefault="00062BB5" w:rsidP="00062BB5">
            <w:pPr>
              <w:rPr>
                <w:rFonts w:ascii="Arial" w:hAnsi="Arial" w:cs="Arial"/>
                <w:color w:val="000000"/>
                <w:lang w:val="es-BO" w:eastAsia="es-BO"/>
              </w:rPr>
            </w:pPr>
          </w:p>
        </w:tc>
      </w:tr>
      <w:tr w:rsidR="00062BB5" w:rsidRPr="00062BB5" w14:paraId="6F33AE60" w14:textId="77777777" w:rsidTr="00062BB5">
        <w:trPr>
          <w:trHeight w:val="20"/>
          <w:jc w:val="center"/>
        </w:trPr>
        <w:tc>
          <w:tcPr>
            <w:tcW w:w="6468" w:type="dxa"/>
            <w:gridSpan w:val="4"/>
            <w:tcBorders>
              <w:top w:val="single" w:sz="4" w:space="0" w:color="auto"/>
              <w:left w:val="single" w:sz="4" w:space="0" w:color="auto"/>
              <w:bottom w:val="nil"/>
              <w:right w:val="single" w:sz="4" w:space="0" w:color="000000"/>
            </w:tcBorders>
            <w:shd w:val="clear" w:color="auto" w:fill="auto"/>
            <w:vAlign w:val="center"/>
            <w:hideMark/>
          </w:tcPr>
          <w:p w14:paraId="2E81DC73" w14:textId="77777777" w:rsidR="00062BB5" w:rsidRPr="00062BB5" w:rsidRDefault="00062BB5" w:rsidP="00062BB5">
            <w:pPr>
              <w:jc w:val="both"/>
              <w:rPr>
                <w:rFonts w:ascii="Arial" w:hAnsi="Arial" w:cs="Arial"/>
                <w:b/>
                <w:bCs/>
                <w:color w:val="000000"/>
                <w:lang w:val="es-BO" w:eastAsia="es-BO"/>
              </w:rPr>
            </w:pPr>
            <w:r w:rsidRPr="00062BB5">
              <w:rPr>
                <w:rFonts w:ascii="Arial" w:hAnsi="Arial" w:cs="Arial"/>
                <w:b/>
                <w:bCs/>
                <w:color w:val="000000"/>
                <w:lang w:val="es-BO" w:eastAsia="es-BO"/>
              </w:rPr>
              <w:t>15. Multas</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14:paraId="46F2E478" w14:textId="77777777" w:rsidR="00062BB5" w:rsidRPr="00062BB5" w:rsidRDefault="00062BB5" w:rsidP="00062BB5">
            <w:pPr>
              <w:jc w:val="center"/>
              <w:rPr>
                <w:rFonts w:ascii="Arial" w:hAnsi="Arial" w:cs="Arial"/>
                <w:color w:val="000000"/>
                <w:lang w:val="es-BO" w:eastAsia="es-BO"/>
              </w:rPr>
            </w:pPr>
            <w:r w:rsidRPr="00062BB5">
              <w:rPr>
                <w:rFonts w:ascii="Arial" w:hAnsi="Arial" w:cs="Arial"/>
                <w:color w:val="000000"/>
                <w:lang w:val="es-BO" w:eastAsia="es-BO"/>
              </w:rPr>
              <w:t> </w:t>
            </w:r>
          </w:p>
        </w:tc>
      </w:tr>
      <w:tr w:rsidR="00062BB5" w:rsidRPr="00062BB5" w14:paraId="12B7F027" w14:textId="77777777" w:rsidTr="00062BB5">
        <w:trPr>
          <w:trHeight w:val="20"/>
          <w:jc w:val="center"/>
        </w:trPr>
        <w:tc>
          <w:tcPr>
            <w:tcW w:w="6468" w:type="dxa"/>
            <w:gridSpan w:val="4"/>
            <w:tcBorders>
              <w:top w:val="nil"/>
              <w:left w:val="single" w:sz="4" w:space="0" w:color="auto"/>
              <w:bottom w:val="single" w:sz="4" w:space="0" w:color="auto"/>
              <w:right w:val="single" w:sz="4" w:space="0" w:color="000000"/>
            </w:tcBorders>
            <w:shd w:val="clear" w:color="auto" w:fill="auto"/>
            <w:vAlign w:val="center"/>
            <w:hideMark/>
          </w:tcPr>
          <w:p w14:paraId="2CB59076" w14:textId="77777777" w:rsidR="00062BB5" w:rsidRPr="00062BB5" w:rsidRDefault="00062BB5" w:rsidP="00062BB5">
            <w:pPr>
              <w:jc w:val="both"/>
              <w:rPr>
                <w:rFonts w:ascii="Arial" w:hAnsi="Arial" w:cs="Arial"/>
                <w:color w:val="000000"/>
                <w:lang w:val="es-BO" w:eastAsia="es-BO"/>
              </w:rPr>
            </w:pPr>
            <w:r w:rsidRPr="00062BB5">
              <w:rPr>
                <w:rFonts w:ascii="Arial" w:hAnsi="Arial" w:cs="Arial"/>
                <w:color w:val="000000"/>
                <w:lang w:val="es-BO" w:eastAsia="es-BO"/>
              </w:rPr>
              <w:t>Se aplicará la multa del ocho por mil del monto del contrato por día de retraso, la multa no podrá exceder el veinte por ciento (20%) del monto total del contrato, siendo esta una causal de resolución de contrato.</w:t>
            </w:r>
          </w:p>
        </w:tc>
        <w:tc>
          <w:tcPr>
            <w:tcW w:w="3402" w:type="dxa"/>
            <w:vMerge/>
            <w:tcBorders>
              <w:top w:val="nil"/>
              <w:left w:val="single" w:sz="4" w:space="0" w:color="auto"/>
              <w:bottom w:val="single" w:sz="4" w:space="0" w:color="000000"/>
              <w:right w:val="single" w:sz="4" w:space="0" w:color="auto"/>
            </w:tcBorders>
            <w:vAlign w:val="center"/>
            <w:hideMark/>
          </w:tcPr>
          <w:p w14:paraId="4C73D4CF" w14:textId="77777777" w:rsidR="00062BB5" w:rsidRPr="00062BB5" w:rsidRDefault="00062BB5" w:rsidP="00062BB5">
            <w:pPr>
              <w:rPr>
                <w:rFonts w:ascii="Arial" w:hAnsi="Arial" w:cs="Arial"/>
                <w:color w:val="000000"/>
                <w:lang w:val="es-BO" w:eastAsia="es-BO"/>
              </w:rPr>
            </w:pPr>
          </w:p>
        </w:tc>
      </w:tr>
    </w:tbl>
    <w:p w14:paraId="0AFA71E6" w14:textId="77777777" w:rsidR="00062BB5" w:rsidRDefault="00062BB5" w:rsidP="00C163C4">
      <w:pPr>
        <w:jc w:val="center"/>
        <w:rPr>
          <w:rFonts w:cs="Arial"/>
          <w:b/>
          <w:sz w:val="18"/>
          <w:szCs w:val="18"/>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27C2B80F" w14:textId="77777777" w:rsidR="00975A21" w:rsidRPr="009956C4" w:rsidRDefault="00975A21" w:rsidP="00C163C4">
      <w:pPr>
        <w:jc w:val="both"/>
        <w:rPr>
          <w:sz w:val="18"/>
          <w:szCs w:val="18"/>
          <w:lang w:val="es-BO"/>
        </w:rPr>
        <w:sectPr w:rsidR="00975A21" w:rsidRPr="009956C4" w:rsidSect="006D0E9E">
          <w:headerReference w:type="default" r:id="rId13"/>
          <w:pgSz w:w="11907" w:h="16840" w:code="9"/>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2604408D" w14:textId="77777777" w:rsidR="006D0E9E" w:rsidRPr="009956C4" w:rsidRDefault="006D0E9E" w:rsidP="006D0E9E">
      <w:pPr>
        <w:jc w:val="center"/>
        <w:rPr>
          <w:rFonts w:cs="Arial"/>
          <w:b/>
          <w:sz w:val="18"/>
          <w:szCs w:val="18"/>
          <w:lang w:val="es-BO"/>
        </w:rPr>
      </w:pPr>
      <w:r w:rsidRPr="009956C4">
        <w:rPr>
          <w:rFonts w:cs="Arial"/>
          <w:b/>
          <w:sz w:val="18"/>
          <w:szCs w:val="18"/>
          <w:lang w:val="es-BO"/>
        </w:rPr>
        <w:t>FORMULARIO V-1</w:t>
      </w:r>
    </w:p>
    <w:p w14:paraId="0C2D2603" w14:textId="77777777" w:rsidR="006D0E9E" w:rsidRPr="009956C4" w:rsidRDefault="006D0E9E" w:rsidP="006D0E9E">
      <w:pPr>
        <w:jc w:val="center"/>
        <w:rPr>
          <w:rFonts w:cs="Arial"/>
          <w:b/>
          <w:sz w:val="18"/>
          <w:szCs w:val="18"/>
          <w:lang w:val="es-BO"/>
        </w:rPr>
      </w:pPr>
      <w:r w:rsidRPr="009956C4">
        <w:rPr>
          <w:rFonts w:cs="Arial"/>
          <w:b/>
          <w:sz w:val="18"/>
          <w:szCs w:val="18"/>
          <w:lang w:val="es-BO"/>
        </w:rPr>
        <w:t>EVALUACIÓN PRELIMINAR</w:t>
      </w:r>
    </w:p>
    <w:p w14:paraId="3B17EAD3" w14:textId="77777777" w:rsidR="006D0E9E" w:rsidRPr="009956C4" w:rsidRDefault="006D0E9E" w:rsidP="006D0E9E">
      <w:pPr>
        <w:jc w:val="center"/>
        <w:rPr>
          <w:rFonts w:cs="Arial"/>
          <w:b/>
          <w:sz w:val="18"/>
          <w:szCs w:val="18"/>
          <w:lang w:val="es-BO"/>
        </w:rPr>
      </w:pPr>
    </w:p>
    <w:tbl>
      <w:tblPr>
        <w:tblW w:w="10454" w:type="dxa"/>
        <w:jc w:val="center"/>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6D0E9E" w:rsidRPr="009956C4" w14:paraId="67789012" w14:textId="77777777" w:rsidTr="008B707C">
        <w:trPr>
          <w:trHeight w:val="525"/>
          <w:jc w:val="center"/>
        </w:trPr>
        <w:tc>
          <w:tcPr>
            <w:tcW w:w="10454" w:type="dxa"/>
            <w:gridSpan w:val="31"/>
            <w:tcBorders>
              <w:top w:val="single" w:sz="12" w:space="0" w:color="auto"/>
              <w:bottom w:val="single" w:sz="4" w:space="0" w:color="auto"/>
            </w:tcBorders>
            <w:shd w:val="clear" w:color="auto" w:fill="1F497D"/>
            <w:vAlign w:val="center"/>
          </w:tcPr>
          <w:p w14:paraId="389FD9F0" w14:textId="77777777" w:rsidR="006D0E9E" w:rsidRPr="009956C4" w:rsidRDefault="006D0E9E" w:rsidP="006D0E9E">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D0E9E" w:rsidRPr="009956C4" w14:paraId="02AB2655" w14:textId="77777777" w:rsidTr="008B707C">
        <w:trPr>
          <w:trHeight w:val="58"/>
          <w:jc w:val="center"/>
        </w:trPr>
        <w:tc>
          <w:tcPr>
            <w:tcW w:w="10454" w:type="dxa"/>
            <w:gridSpan w:val="31"/>
            <w:tcBorders>
              <w:top w:val="single" w:sz="4" w:space="0" w:color="auto"/>
              <w:left w:val="single" w:sz="12" w:space="0" w:color="auto"/>
              <w:bottom w:val="nil"/>
            </w:tcBorders>
          </w:tcPr>
          <w:p w14:paraId="71C3E167" w14:textId="77777777" w:rsidR="006D0E9E" w:rsidRPr="009956C4" w:rsidRDefault="006D0E9E" w:rsidP="006D0E9E">
            <w:pPr>
              <w:jc w:val="center"/>
              <w:rPr>
                <w:rFonts w:ascii="Arial" w:hAnsi="Arial" w:cs="Arial"/>
                <w:b/>
                <w:sz w:val="8"/>
                <w:szCs w:val="2"/>
                <w:lang w:val="es-BO"/>
              </w:rPr>
            </w:pPr>
          </w:p>
        </w:tc>
      </w:tr>
      <w:tr w:rsidR="006D0E9E" w:rsidRPr="009956C4" w14:paraId="0D5D1BD8" w14:textId="77777777" w:rsidTr="008B707C">
        <w:trPr>
          <w:trHeight w:val="284"/>
          <w:jc w:val="center"/>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7AEA2C5E" w14:textId="77777777" w:rsidR="006D0E9E" w:rsidRPr="009956C4" w:rsidRDefault="006D0E9E" w:rsidP="006D0E9E">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04B519C6" w14:textId="77777777" w:rsidR="006D0E9E" w:rsidRPr="009956C4" w:rsidRDefault="006D0E9E" w:rsidP="006D0E9E">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32AA82A5" w14:textId="77777777" w:rsidR="006D0E9E" w:rsidRPr="009956C4" w:rsidRDefault="006D0E9E" w:rsidP="006D0E9E">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5262B2E1"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F7551C2" w14:textId="77777777" w:rsidR="006D0E9E" w:rsidRPr="009956C4" w:rsidRDefault="006D0E9E" w:rsidP="006D0E9E">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2CE4828" w14:textId="77777777" w:rsidR="006D0E9E" w:rsidRPr="009956C4" w:rsidRDefault="006D0E9E" w:rsidP="006D0E9E">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EB307B6" w14:textId="77777777" w:rsidR="006D0E9E" w:rsidRPr="009956C4" w:rsidRDefault="006D0E9E" w:rsidP="006D0E9E">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53BC183" w14:textId="77777777" w:rsidR="006D0E9E" w:rsidRPr="009956C4" w:rsidRDefault="006D0E9E" w:rsidP="006D0E9E">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507B83BF"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2D7A2954" w14:textId="77777777" w:rsidR="006D0E9E" w:rsidRPr="009956C4" w:rsidRDefault="006D0E9E" w:rsidP="006D0E9E">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4290476B" w14:textId="77777777" w:rsidR="006D0E9E" w:rsidRPr="009956C4" w:rsidRDefault="006D0E9E" w:rsidP="006D0E9E">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3410ADC9"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EE7D0A8" w14:textId="77777777" w:rsidR="006D0E9E" w:rsidRPr="009956C4" w:rsidRDefault="006D0E9E" w:rsidP="006D0E9E">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1E3CB8AA" w14:textId="77777777" w:rsidR="006D0E9E" w:rsidRPr="009956C4" w:rsidRDefault="006D0E9E" w:rsidP="006D0E9E">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1A852083" w14:textId="77777777" w:rsidR="006D0E9E" w:rsidRPr="009956C4" w:rsidRDefault="006D0E9E" w:rsidP="006D0E9E">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003CF166" w14:textId="77777777" w:rsidR="006D0E9E" w:rsidRPr="009956C4" w:rsidRDefault="006D0E9E" w:rsidP="006D0E9E">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D05852F" w14:textId="77777777" w:rsidR="006D0E9E" w:rsidRPr="009956C4" w:rsidRDefault="006D0E9E" w:rsidP="006D0E9E">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7D33F95" w14:textId="77777777" w:rsidR="006D0E9E" w:rsidRPr="009956C4" w:rsidRDefault="006D0E9E" w:rsidP="006D0E9E">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1E3B0163" w14:textId="77777777" w:rsidR="006D0E9E" w:rsidRPr="009956C4" w:rsidRDefault="006D0E9E" w:rsidP="006D0E9E">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8B0E6AA"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158DEE56" w14:textId="77777777" w:rsidR="006D0E9E" w:rsidRPr="009956C4" w:rsidRDefault="006D0E9E" w:rsidP="006D0E9E">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00FD2646"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0AB1F46B" w14:textId="77777777" w:rsidR="006D0E9E" w:rsidRPr="009956C4" w:rsidRDefault="006D0E9E" w:rsidP="006D0E9E">
            <w:pPr>
              <w:rPr>
                <w:rFonts w:ascii="Arial" w:hAnsi="Arial" w:cs="Arial"/>
                <w:lang w:val="es-BO"/>
              </w:rPr>
            </w:pPr>
          </w:p>
        </w:tc>
        <w:tc>
          <w:tcPr>
            <w:tcW w:w="573" w:type="dxa"/>
            <w:gridSpan w:val="2"/>
            <w:tcBorders>
              <w:top w:val="nil"/>
              <w:left w:val="nil"/>
              <w:bottom w:val="nil"/>
            </w:tcBorders>
            <w:vAlign w:val="center"/>
          </w:tcPr>
          <w:p w14:paraId="67FA6E0F" w14:textId="77777777" w:rsidR="006D0E9E" w:rsidRPr="009956C4" w:rsidRDefault="006D0E9E" w:rsidP="006D0E9E">
            <w:pPr>
              <w:rPr>
                <w:rFonts w:ascii="Arial" w:hAnsi="Arial" w:cs="Arial"/>
                <w:lang w:val="es-BO"/>
              </w:rPr>
            </w:pPr>
          </w:p>
        </w:tc>
      </w:tr>
      <w:tr w:rsidR="006D0E9E" w:rsidRPr="009956C4" w14:paraId="7E8006F3" w14:textId="77777777" w:rsidTr="008B707C">
        <w:tblPrEx>
          <w:tblBorders>
            <w:insideH w:val="single" w:sz="4" w:space="0" w:color="FF0000"/>
            <w:insideV w:val="none" w:sz="0" w:space="31" w:color="000000" w:shadow="1" w:frame="1"/>
          </w:tblBorders>
        </w:tblPrEx>
        <w:trPr>
          <w:trHeight w:val="58"/>
          <w:jc w:val="center"/>
        </w:trPr>
        <w:tc>
          <w:tcPr>
            <w:tcW w:w="345" w:type="dxa"/>
            <w:tcBorders>
              <w:top w:val="nil"/>
              <w:bottom w:val="nil"/>
            </w:tcBorders>
          </w:tcPr>
          <w:p w14:paraId="4801D5EE" w14:textId="77777777" w:rsidR="006D0E9E" w:rsidRPr="009956C4" w:rsidRDefault="006D0E9E" w:rsidP="006D0E9E">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0978E89A" w14:textId="77777777" w:rsidR="006D0E9E" w:rsidRPr="009956C4" w:rsidRDefault="006D0E9E" w:rsidP="006D0E9E">
            <w:pPr>
              <w:jc w:val="center"/>
              <w:rPr>
                <w:rFonts w:ascii="Arial" w:hAnsi="Arial" w:cs="Arial"/>
                <w:b/>
                <w:sz w:val="8"/>
                <w:szCs w:val="2"/>
                <w:lang w:val="es-BO"/>
              </w:rPr>
            </w:pPr>
          </w:p>
        </w:tc>
      </w:tr>
      <w:tr w:rsidR="006D0E9E" w:rsidRPr="009956C4" w14:paraId="7ACE53C3" w14:textId="77777777" w:rsidTr="008B707C">
        <w:trPr>
          <w:trHeight w:val="284"/>
          <w:jc w:val="center"/>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097A286" w14:textId="77777777" w:rsidR="006D0E9E" w:rsidRPr="009956C4" w:rsidRDefault="006D0E9E" w:rsidP="006D0E9E">
            <w:pPr>
              <w:jc w:val="right"/>
              <w:rPr>
                <w:rFonts w:ascii="Arial" w:hAnsi="Arial" w:cs="Arial"/>
                <w:lang w:val="es-BO"/>
              </w:rPr>
            </w:pPr>
            <w:r w:rsidRPr="009956C4">
              <w:rPr>
                <w:rFonts w:ascii="Arial" w:hAnsi="Arial" w:cs="Arial"/>
                <w:b/>
                <w:lang w:val="es-BO"/>
              </w:rPr>
              <w:t>Objeto de la contratación:</w:t>
            </w:r>
          </w:p>
        </w:tc>
        <w:tc>
          <w:tcPr>
            <w:tcW w:w="5829" w:type="dxa"/>
            <w:gridSpan w:val="28"/>
            <w:tcBorders>
              <w:left w:val="single" w:sz="4" w:space="0" w:color="auto"/>
              <w:bottom w:val="single" w:sz="4" w:space="0" w:color="auto"/>
              <w:right w:val="single" w:sz="4" w:space="0" w:color="auto"/>
            </w:tcBorders>
            <w:shd w:val="clear" w:color="auto" w:fill="DBE5F1"/>
            <w:vAlign w:val="center"/>
          </w:tcPr>
          <w:p w14:paraId="2C1161AB" w14:textId="77777777" w:rsidR="006D0E9E" w:rsidRPr="009956C4" w:rsidRDefault="006D0E9E" w:rsidP="006D0E9E">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31DCB311" w14:textId="77777777" w:rsidR="006D0E9E" w:rsidRPr="009956C4" w:rsidRDefault="006D0E9E" w:rsidP="006D0E9E">
            <w:pPr>
              <w:rPr>
                <w:rFonts w:ascii="Arial" w:hAnsi="Arial" w:cs="Arial"/>
                <w:lang w:val="es-BO"/>
              </w:rPr>
            </w:pPr>
          </w:p>
        </w:tc>
      </w:tr>
      <w:tr w:rsidR="006D0E9E" w:rsidRPr="009956C4" w14:paraId="3439C838" w14:textId="77777777" w:rsidTr="008B707C">
        <w:tblPrEx>
          <w:tblBorders>
            <w:insideH w:val="single" w:sz="4" w:space="0" w:color="FF0000"/>
            <w:insideV w:val="none" w:sz="0" w:space="31" w:color="000000" w:shadow="1" w:frame="1"/>
          </w:tblBorders>
        </w:tblPrEx>
        <w:trPr>
          <w:trHeight w:val="58"/>
          <w:jc w:val="center"/>
        </w:trPr>
        <w:tc>
          <w:tcPr>
            <w:tcW w:w="345" w:type="dxa"/>
            <w:tcBorders>
              <w:top w:val="nil"/>
              <w:bottom w:val="nil"/>
            </w:tcBorders>
          </w:tcPr>
          <w:p w14:paraId="58704FB5" w14:textId="77777777" w:rsidR="006D0E9E" w:rsidRPr="009956C4" w:rsidRDefault="006D0E9E" w:rsidP="006D0E9E">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67AEB3EF" w14:textId="77777777" w:rsidR="006D0E9E" w:rsidRPr="009956C4" w:rsidRDefault="006D0E9E" w:rsidP="006D0E9E">
            <w:pPr>
              <w:jc w:val="center"/>
              <w:rPr>
                <w:rFonts w:ascii="Arial" w:hAnsi="Arial" w:cs="Arial"/>
                <w:b/>
                <w:sz w:val="8"/>
                <w:szCs w:val="2"/>
                <w:lang w:val="es-BO"/>
              </w:rPr>
            </w:pPr>
          </w:p>
        </w:tc>
      </w:tr>
      <w:tr w:rsidR="006D0E9E" w:rsidRPr="009956C4" w14:paraId="2109D219" w14:textId="77777777" w:rsidTr="008B707C">
        <w:trPr>
          <w:trHeight w:val="284"/>
          <w:jc w:val="center"/>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27C2D181" w14:textId="77777777" w:rsidR="006D0E9E" w:rsidRPr="009956C4" w:rsidRDefault="006D0E9E" w:rsidP="006D0E9E">
            <w:pPr>
              <w:jc w:val="right"/>
              <w:rPr>
                <w:rFonts w:ascii="Arial" w:hAnsi="Arial" w:cs="Arial"/>
                <w:lang w:val="es-BO"/>
              </w:rPr>
            </w:pPr>
            <w:r w:rsidRPr="009956C4">
              <w:rPr>
                <w:rFonts w:ascii="Arial" w:hAnsi="Arial" w:cs="Arial"/>
                <w:b/>
                <w:lang w:val="es-BO"/>
              </w:rPr>
              <w:t>Nombre del Proponente:</w:t>
            </w:r>
          </w:p>
        </w:tc>
        <w:tc>
          <w:tcPr>
            <w:tcW w:w="5829" w:type="dxa"/>
            <w:gridSpan w:val="28"/>
            <w:tcBorders>
              <w:left w:val="single" w:sz="4" w:space="0" w:color="auto"/>
              <w:bottom w:val="single" w:sz="4" w:space="0" w:color="auto"/>
              <w:right w:val="single" w:sz="4" w:space="0" w:color="auto"/>
            </w:tcBorders>
            <w:shd w:val="clear" w:color="auto" w:fill="DBE5F1"/>
            <w:vAlign w:val="center"/>
          </w:tcPr>
          <w:p w14:paraId="35F2D0F4" w14:textId="77777777" w:rsidR="006D0E9E" w:rsidRPr="009956C4" w:rsidRDefault="006D0E9E" w:rsidP="006D0E9E">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3F46FAA1" w14:textId="77777777" w:rsidR="006D0E9E" w:rsidRPr="009956C4" w:rsidRDefault="006D0E9E" w:rsidP="006D0E9E">
            <w:pPr>
              <w:rPr>
                <w:rFonts w:ascii="Arial" w:hAnsi="Arial" w:cs="Arial"/>
                <w:lang w:val="es-BO"/>
              </w:rPr>
            </w:pPr>
          </w:p>
        </w:tc>
      </w:tr>
      <w:tr w:rsidR="006D0E9E" w:rsidRPr="009956C4" w14:paraId="7A2FF8DA" w14:textId="77777777" w:rsidTr="008B707C">
        <w:trPr>
          <w:trHeight w:val="58"/>
          <w:jc w:val="center"/>
        </w:trPr>
        <w:tc>
          <w:tcPr>
            <w:tcW w:w="10454" w:type="dxa"/>
            <w:gridSpan w:val="31"/>
            <w:tcBorders>
              <w:top w:val="nil"/>
              <w:left w:val="single" w:sz="12" w:space="0" w:color="auto"/>
              <w:bottom w:val="nil"/>
            </w:tcBorders>
          </w:tcPr>
          <w:p w14:paraId="4439D868" w14:textId="77777777" w:rsidR="006D0E9E" w:rsidRPr="009956C4" w:rsidRDefault="006D0E9E" w:rsidP="006D0E9E">
            <w:pPr>
              <w:jc w:val="center"/>
              <w:rPr>
                <w:rFonts w:ascii="Arial" w:hAnsi="Arial" w:cs="Arial"/>
                <w:b/>
                <w:sz w:val="8"/>
                <w:szCs w:val="2"/>
                <w:lang w:val="es-BO"/>
              </w:rPr>
            </w:pPr>
          </w:p>
        </w:tc>
      </w:tr>
      <w:tr w:rsidR="006D0E9E" w:rsidRPr="009956C4" w14:paraId="02C043C4" w14:textId="77777777" w:rsidTr="008B707C">
        <w:trPr>
          <w:trHeight w:val="284"/>
          <w:jc w:val="center"/>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D6AB2B1" w14:textId="77777777" w:rsidR="006D0E9E" w:rsidRPr="009956C4" w:rsidRDefault="006D0E9E" w:rsidP="006D0E9E">
            <w:pPr>
              <w:jc w:val="right"/>
              <w:rPr>
                <w:rFonts w:ascii="Arial" w:hAnsi="Arial" w:cs="Arial"/>
                <w:lang w:val="es-BO"/>
              </w:rPr>
            </w:pPr>
            <w:r w:rsidRPr="009956C4">
              <w:rPr>
                <w:rFonts w:ascii="Arial" w:hAnsi="Arial" w:cs="Arial"/>
                <w:b/>
                <w:lang w:val="es-BO"/>
              </w:rPr>
              <w:t>Propuesta Económica:</w:t>
            </w:r>
          </w:p>
        </w:tc>
        <w:tc>
          <w:tcPr>
            <w:tcW w:w="5829" w:type="dxa"/>
            <w:gridSpan w:val="28"/>
            <w:tcBorders>
              <w:left w:val="single" w:sz="4" w:space="0" w:color="auto"/>
              <w:bottom w:val="single" w:sz="4" w:space="0" w:color="auto"/>
              <w:right w:val="single" w:sz="4" w:space="0" w:color="auto"/>
            </w:tcBorders>
            <w:shd w:val="clear" w:color="auto" w:fill="DBE5F1"/>
            <w:vAlign w:val="center"/>
          </w:tcPr>
          <w:p w14:paraId="78AE0857" w14:textId="77777777" w:rsidR="006D0E9E" w:rsidRPr="009956C4" w:rsidRDefault="006D0E9E" w:rsidP="006D0E9E">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782DF60" w14:textId="77777777" w:rsidR="006D0E9E" w:rsidRPr="009956C4" w:rsidRDefault="006D0E9E" w:rsidP="006D0E9E">
            <w:pPr>
              <w:rPr>
                <w:rFonts w:ascii="Arial" w:hAnsi="Arial" w:cs="Arial"/>
                <w:lang w:val="es-BO"/>
              </w:rPr>
            </w:pPr>
          </w:p>
        </w:tc>
      </w:tr>
      <w:tr w:rsidR="006D0E9E" w:rsidRPr="009956C4" w14:paraId="5FA37420" w14:textId="77777777" w:rsidTr="008B707C">
        <w:trPr>
          <w:trHeight w:val="58"/>
          <w:jc w:val="center"/>
        </w:trPr>
        <w:tc>
          <w:tcPr>
            <w:tcW w:w="10454" w:type="dxa"/>
            <w:gridSpan w:val="31"/>
            <w:tcBorders>
              <w:top w:val="nil"/>
              <w:left w:val="single" w:sz="12" w:space="0" w:color="auto"/>
              <w:bottom w:val="single" w:sz="12" w:space="0" w:color="auto"/>
            </w:tcBorders>
          </w:tcPr>
          <w:p w14:paraId="4D3404A8" w14:textId="77777777" w:rsidR="006D0E9E" w:rsidRPr="009956C4" w:rsidRDefault="006D0E9E" w:rsidP="006D0E9E">
            <w:pPr>
              <w:rPr>
                <w:rFonts w:ascii="Arial" w:hAnsi="Arial" w:cs="Arial"/>
                <w:sz w:val="8"/>
                <w:szCs w:val="4"/>
                <w:lang w:val="es-BO"/>
              </w:rPr>
            </w:pPr>
          </w:p>
        </w:tc>
      </w:tr>
      <w:tr w:rsidR="006D0E9E" w:rsidRPr="009956C4" w14:paraId="1B3189FF" w14:textId="77777777" w:rsidTr="008B707C">
        <w:tblPrEx>
          <w:tblLook w:val="0000" w:firstRow="0" w:lastRow="0" w:firstColumn="0" w:lastColumn="0" w:noHBand="0" w:noVBand="0"/>
        </w:tblPrEx>
        <w:trPr>
          <w:trHeight w:val="284"/>
          <w:jc w:val="center"/>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1CAADA53" w14:textId="77777777" w:rsidR="006D0E9E" w:rsidRPr="009956C4" w:rsidRDefault="006D0E9E" w:rsidP="006D0E9E">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61866ECD" w14:textId="77777777" w:rsidR="006D0E9E" w:rsidRPr="009956C4" w:rsidRDefault="006D0E9E" w:rsidP="006D0E9E">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7D55A7B4" w14:textId="77777777" w:rsidR="006D0E9E" w:rsidRPr="009956C4" w:rsidRDefault="006D0E9E" w:rsidP="006D0E9E">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5A0FA08C" w14:textId="77777777" w:rsidR="006D0E9E" w:rsidRPr="009956C4" w:rsidRDefault="006D0E9E" w:rsidP="006D0E9E">
            <w:pPr>
              <w:jc w:val="center"/>
              <w:rPr>
                <w:rFonts w:ascii="Arial" w:hAnsi="Arial" w:cs="Arial"/>
                <w:b/>
                <w:lang w:val="es-BO"/>
              </w:rPr>
            </w:pPr>
            <w:r w:rsidRPr="009956C4">
              <w:rPr>
                <w:rFonts w:ascii="Arial" w:hAnsi="Arial" w:cs="Arial"/>
                <w:b/>
                <w:lang w:val="es-BO"/>
              </w:rPr>
              <w:t>Evaluación Preliminar</w:t>
            </w:r>
          </w:p>
          <w:p w14:paraId="248EF3F3" w14:textId="77777777" w:rsidR="006D0E9E" w:rsidRPr="009956C4" w:rsidRDefault="006D0E9E" w:rsidP="006D0E9E">
            <w:pPr>
              <w:jc w:val="center"/>
              <w:rPr>
                <w:rFonts w:ascii="Arial" w:hAnsi="Arial" w:cs="Arial"/>
                <w:b/>
                <w:lang w:val="es-BO"/>
              </w:rPr>
            </w:pPr>
            <w:r w:rsidRPr="009956C4">
              <w:rPr>
                <w:rFonts w:ascii="Arial" w:hAnsi="Arial" w:cs="Arial"/>
                <w:b/>
                <w:lang w:val="es-BO"/>
              </w:rPr>
              <w:t>(Sesión Reservada)</w:t>
            </w:r>
          </w:p>
        </w:tc>
      </w:tr>
      <w:tr w:rsidR="006D0E9E" w:rsidRPr="009956C4" w14:paraId="5AC9DC2E" w14:textId="77777777" w:rsidTr="008B707C">
        <w:tblPrEx>
          <w:tblLook w:val="0000" w:firstRow="0" w:lastRow="0" w:firstColumn="0" w:lastColumn="0" w:noHBand="0" w:noVBand="0"/>
        </w:tblPrEx>
        <w:trPr>
          <w:trHeight w:val="284"/>
          <w:jc w:val="center"/>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5687B182" w14:textId="77777777" w:rsidR="006D0E9E" w:rsidRPr="009956C4" w:rsidRDefault="006D0E9E" w:rsidP="006D0E9E">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EB1B912" w14:textId="77777777" w:rsidR="006D0E9E" w:rsidRPr="009956C4" w:rsidRDefault="006D0E9E" w:rsidP="006D0E9E">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315B024" w14:textId="77777777" w:rsidR="006D0E9E" w:rsidRPr="009956C4" w:rsidRDefault="006D0E9E" w:rsidP="006D0E9E">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221355A8" w14:textId="77777777" w:rsidR="006D0E9E" w:rsidRPr="009956C4" w:rsidRDefault="006D0E9E" w:rsidP="006D0E9E">
            <w:pPr>
              <w:jc w:val="center"/>
              <w:rPr>
                <w:rFonts w:ascii="Arial" w:hAnsi="Arial" w:cs="Arial"/>
                <w:b/>
                <w:lang w:val="es-BO"/>
              </w:rPr>
            </w:pPr>
          </w:p>
        </w:tc>
      </w:tr>
      <w:tr w:rsidR="006D0E9E" w:rsidRPr="009956C4" w14:paraId="0400A3B3" w14:textId="77777777" w:rsidTr="008B707C">
        <w:tblPrEx>
          <w:tblLook w:val="0000" w:firstRow="0" w:lastRow="0" w:firstColumn="0" w:lastColumn="0" w:noHBand="0" w:noVBand="0"/>
        </w:tblPrEx>
        <w:trPr>
          <w:trHeight w:val="284"/>
          <w:jc w:val="center"/>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0D10BBDD" w14:textId="77777777" w:rsidR="006D0E9E" w:rsidRPr="009956C4" w:rsidRDefault="006D0E9E" w:rsidP="006D0E9E">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5603B705" w14:textId="77777777" w:rsidR="006D0E9E" w:rsidRPr="009956C4" w:rsidRDefault="006D0E9E" w:rsidP="006D0E9E">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67911B52" w14:textId="77777777" w:rsidR="006D0E9E" w:rsidRPr="009956C4" w:rsidRDefault="006D0E9E" w:rsidP="006D0E9E">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44D21731" w14:textId="77777777" w:rsidR="006D0E9E" w:rsidRPr="009956C4" w:rsidRDefault="006D0E9E" w:rsidP="006D0E9E">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AD09D0C" w14:textId="77777777" w:rsidR="006D0E9E" w:rsidRPr="009956C4" w:rsidRDefault="006D0E9E" w:rsidP="006D0E9E">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4025C4EE" w14:textId="77777777" w:rsidR="006D0E9E" w:rsidRPr="009956C4" w:rsidRDefault="006D0E9E" w:rsidP="006D0E9E">
            <w:pPr>
              <w:jc w:val="center"/>
              <w:rPr>
                <w:rFonts w:ascii="Arial" w:hAnsi="Arial" w:cs="Arial"/>
                <w:b/>
                <w:lang w:val="es-BO"/>
              </w:rPr>
            </w:pPr>
            <w:r w:rsidRPr="009956C4">
              <w:rPr>
                <w:rFonts w:ascii="Arial" w:hAnsi="Arial" w:cs="Arial"/>
                <w:b/>
                <w:lang w:val="es-BO"/>
              </w:rPr>
              <w:t>DESCALIFICA</w:t>
            </w:r>
          </w:p>
        </w:tc>
      </w:tr>
      <w:tr w:rsidR="006D0E9E" w:rsidRPr="009956C4" w14:paraId="786A6616" w14:textId="77777777" w:rsidTr="008B707C">
        <w:tblPrEx>
          <w:tblLook w:val="0000" w:firstRow="0" w:lastRow="0" w:firstColumn="0" w:lastColumn="0" w:noHBand="0" w:noVBand="0"/>
        </w:tblPrEx>
        <w:trPr>
          <w:trHeight w:val="284"/>
          <w:jc w:val="center"/>
        </w:trPr>
        <w:tc>
          <w:tcPr>
            <w:tcW w:w="5144" w:type="dxa"/>
            <w:gridSpan w:val="5"/>
            <w:tcBorders>
              <w:top w:val="single" w:sz="12" w:space="0" w:color="auto"/>
              <w:bottom w:val="single" w:sz="4" w:space="0" w:color="auto"/>
              <w:right w:val="single" w:sz="12" w:space="0" w:color="auto"/>
            </w:tcBorders>
            <w:shd w:val="clear" w:color="auto" w:fill="DBE5F1"/>
            <w:vAlign w:val="center"/>
          </w:tcPr>
          <w:p w14:paraId="2794B736" w14:textId="77777777" w:rsidR="006D0E9E" w:rsidRPr="009956C4" w:rsidRDefault="006D0E9E" w:rsidP="006D0E9E">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0F455A67" w14:textId="77777777" w:rsidR="006D0E9E" w:rsidRPr="009956C4" w:rsidRDefault="006D0E9E" w:rsidP="006D0E9E">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72A9D557" w14:textId="77777777" w:rsidR="006D0E9E" w:rsidRPr="009956C4" w:rsidRDefault="006D0E9E" w:rsidP="006D0E9E">
            <w:pPr>
              <w:jc w:val="both"/>
              <w:rPr>
                <w:rFonts w:ascii="Arial" w:hAnsi="Arial" w:cs="Arial"/>
                <w:lang w:val="es-BO"/>
              </w:rPr>
            </w:pPr>
          </w:p>
        </w:tc>
      </w:tr>
      <w:tr w:rsidR="006D0E9E" w:rsidRPr="009956C4" w14:paraId="6FAB8622"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vAlign w:val="center"/>
          </w:tcPr>
          <w:p w14:paraId="24DB4105" w14:textId="77777777" w:rsidR="006D0E9E" w:rsidRPr="009956C4" w:rsidRDefault="006D0E9E" w:rsidP="00D6382D">
            <w:pPr>
              <w:numPr>
                <w:ilvl w:val="0"/>
                <w:numId w:val="31"/>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A5A2D5E"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14:paraId="408B2CBD"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36403457"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14:paraId="5824B3BD"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14:paraId="1310341A" w14:textId="77777777" w:rsidR="006D0E9E" w:rsidRPr="009956C4" w:rsidRDefault="006D0E9E" w:rsidP="006D0E9E">
            <w:pPr>
              <w:jc w:val="center"/>
              <w:rPr>
                <w:rFonts w:ascii="Arial" w:hAnsi="Arial" w:cs="Arial"/>
                <w:lang w:val="es-BO"/>
              </w:rPr>
            </w:pPr>
          </w:p>
        </w:tc>
      </w:tr>
      <w:tr w:rsidR="006D0E9E" w:rsidRPr="009956C4" w14:paraId="097C9938" w14:textId="77777777" w:rsidTr="008B707C">
        <w:tblPrEx>
          <w:tblLook w:val="0000" w:firstRow="0" w:lastRow="0" w:firstColumn="0" w:lastColumn="0" w:noHBand="0" w:noVBand="0"/>
        </w:tblPrEx>
        <w:trPr>
          <w:trHeight w:val="288"/>
          <w:jc w:val="center"/>
        </w:trPr>
        <w:tc>
          <w:tcPr>
            <w:tcW w:w="5144" w:type="dxa"/>
            <w:gridSpan w:val="5"/>
            <w:tcBorders>
              <w:top w:val="single" w:sz="4" w:space="0" w:color="auto"/>
              <w:bottom w:val="dashSmallGap" w:sz="4" w:space="0" w:color="auto"/>
              <w:right w:val="single" w:sz="12" w:space="0" w:color="auto"/>
            </w:tcBorders>
            <w:vAlign w:val="center"/>
          </w:tcPr>
          <w:p w14:paraId="2245CB80" w14:textId="77777777" w:rsidR="006D0E9E" w:rsidRPr="009956C4" w:rsidRDefault="006D0E9E" w:rsidP="00D6382D">
            <w:pPr>
              <w:numPr>
                <w:ilvl w:val="0"/>
                <w:numId w:val="31"/>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vAlign w:val="center"/>
          </w:tcPr>
          <w:p w14:paraId="6A9CBECC"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vAlign w:val="center"/>
          </w:tcPr>
          <w:p w14:paraId="1A507506"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vAlign w:val="center"/>
          </w:tcPr>
          <w:p w14:paraId="1BA623A6"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vAlign w:val="center"/>
          </w:tcPr>
          <w:p w14:paraId="4FB2612F"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vAlign w:val="center"/>
          </w:tcPr>
          <w:p w14:paraId="094725AA" w14:textId="77777777" w:rsidR="006D0E9E" w:rsidRPr="009956C4" w:rsidRDefault="006D0E9E" w:rsidP="006D0E9E">
            <w:pPr>
              <w:jc w:val="center"/>
              <w:rPr>
                <w:rFonts w:ascii="Arial" w:hAnsi="Arial" w:cs="Arial"/>
                <w:lang w:val="es-BO"/>
              </w:rPr>
            </w:pPr>
          </w:p>
        </w:tc>
      </w:tr>
      <w:tr w:rsidR="006D0E9E" w:rsidRPr="009956C4" w14:paraId="717E8371" w14:textId="77777777" w:rsidTr="008B707C">
        <w:tblPrEx>
          <w:tblLook w:val="0000" w:firstRow="0" w:lastRow="0" w:firstColumn="0" w:lastColumn="0" w:noHBand="0" w:noVBand="0"/>
        </w:tblPrEx>
        <w:trPr>
          <w:trHeight w:val="493"/>
          <w:jc w:val="center"/>
        </w:trPr>
        <w:tc>
          <w:tcPr>
            <w:tcW w:w="5144" w:type="dxa"/>
            <w:gridSpan w:val="5"/>
            <w:tcBorders>
              <w:top w:val="dashSmallGap" w:sz="4" w:space="0" w:color="auto"/>
              <w:bottom w:val="dotted" w:sz="4" w:space="0" w:color="auto"/>
              <w:right w:val="single" w:sz="12" w:space="0" w:color="auto"/>
            </w:tcBorders>
            <w:vAlign w:val="center"/>
          </w:tcPr>
          <w:p w14:paraId="0C0E9E23" w14:textId="77777777" w:rsidR="006D0E9E" w:rsidRPr="009956C4" w:rsidRDefault="006D0E9E" w:rsidP="006D0E9E">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7D55F50" w14:textId="77777777" w:rsidR="006D0E9E" w:rsidRPr="009956C4" w:rsidRDefault="006D0E9E" w:rsidP="00D6382D">
            <w:pPr>
              <w:numPr>
                <w:ilvl w:val="0"/>
                <w:numId w:val="31"/>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vAlign w:val="center"/>
          </w:tcPr>
          <w:p w14:paraId="3FB63530" w14:textId="77777777" w:rsidR="006D0E9E" w:rsidRPr="009956C4" w:rsidRDefault="006D0E9E" w:rsidP="006D0E9E">
            <w:pPr>
              <w:jc w:val="center"/>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vAlign w:val="center"/>
          </w:tcPr>
          <w:p w14:paraId="4C2343F6" w14:textId="77777777" w:rsidR="006D0E9E" w:rsidRPr="009956C4" w:rsidRDefault="006D0E9E" w:rsidP="006D0E9E">
            <w:pPr>
              <w:jc w:val="center"/>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vAlign w:val="center"/>
          </w:tcPr>
          <w:p w14:paraId="7FF2FFD1" w14:textId="77777777" w:rsidR="006D0E9E" w:rsidRPr="009956C4" w:rsidRDefault="006D0E9E" w:rsidP="006D0E9E">
            <w:pPr>
              <w:jc w:val="center"/>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vAlign w:val="center"/>
          </w:tcPr>
          <w:p w14:paraId="284CF1C2" w14:textId="77777777" w:rsidR="006D0E9E" w:rsidRPr="009956C4" w:rsidRDefault="006D0E9E" w:rsidP="006D0E9E">
            <w:pPr>
              <w:jc w:val="center"/>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vAlign w:val="center"/>
          </w:tcPr>
          <w:p w14:paraId="2AE36AA2" w14:textId="77777777" w:rsidR="006D0E9E" w:rsidRPr="009956C4" w:rsidRDefault="006D0E9E" w:rsidP="006D0E9E">
            <w:pPr>
              <w:jc w:val="center"/>
              <w:rPr>
                <w:rFonts w:ascii="Arial" w:hAnsi="Arial" w:cs="Arial"/>
                <w:lang w:val="es-BO"/>
              </w:rPr>
            </w:pPr>
          </w:p>
        </w:tc>
      </w:tr>
      <w:tr w:rsidR="006D0E9E" w:rsidRPr="009956C4" w14:paraId="749EF70B"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vAlign w:val="center"/>
          </w:tcPr>
          <w:p w14:paraId="1D8587E7" w14:textId="77777777" w:rsidR="006D0E9E" w:rsidRPr="009956C4" w:rsidRDefault="006D0E9E" w:rsidP="00D6382D">
            <w:pPr>
              <w:numPr>
                <w:ilvl w:val="0"/>
                <w:numId w:val="31"/>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26BB7A84"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14:paraId="0157EC61"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2513F139"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14:paraId="0919E317"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14:paraId="41299DFE" w14:textId="77777777" w:rsidR="006D0E9E" w:rsidRPr="009956C4" w:rsidRDefault="006D0E9E" w:rsidP="006D0E9E">
            <w:pPr>
              <w:jc w:val="center"/>
              <w:rPr>
                <w:rFonts w:ascii="Arial" w:hAnsi="Arial" w:cs="Arial"/>
                <w:lang w:val="es-BO"/>
              </w:rPr>
            </w:pPr>
          </w:p>
        </w:tc>
      </w:tr>
      <w:tr w:rsidR="006D0E9E" w:rsidRPr="009956C4" w14:paraId="0E5F7726"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shd w:val="clear" w:color="auto" w:fill="DBE5F1"/>
            <w:vAlign w:val="center"/>
          </w:tcPr>
          <w:p w14:paraId="11785A62" w14:textId="77777777" w:rsidR="006D0E9E" w:rsidRPr="009956C4" w:rsidRDefault="006D0E9E" w:rsidP="006D0E9E">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vAlign w:val="center"/>
          </w:tcPr>
          <w:p w14:paraId="51301EF8" w14:textId="77777777" w:rsidR="006D0E9E" w:rsidRPr="009956C4" w:rsidRDefault="006D0E9E" w:rsidP="006D0E9E">
            <w:pPr>
              <w:jc w:val="center"/>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vAlign w:val="center"/>
          </w:tcPr>
          <w:p w14:paraId="3E20E0DE" w14:textId="77777777" w:rsidR="006D0E9E" w:rsidRPr="009956C4" w:rsidRDefault="006D0E9E" w:rsidP="006D0E9E">
            <w:pPr>
              <w:jc w:val="center"/>
              <w:rPr>
                <w:rFonts w:ascii="Arial" w:hAnsi="Arial" w:cs="Arial"/>
                <w:lang w:val="es-BO"/>
              </w:rPr>
            </w:pPr>
          </w:p>
        </w:tc>
      </w:tr>
      <w:tr w:rsidR="006D0E9E" w:rsidRPr="009956C4" w14:paraId="0DEEC591"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vAlign w:val="center"/>
          </w:tcPr>
          <w:p w14:paraId="7F6A9FC1" w14:textId="77777777" w:rsidR="006D0E9E" w:rsidRPr="009956C4" w:rsidRDefault="006D0E9E" w:rsidP="00D6382D">
            <w:pPr>
              <w:numPr>
                <w:ilvl w:val="0"/>
                <w:numId w:val="31"/>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387F9CBC"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14:paraId="12ACA840"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04BF4B76"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14:paraId="39BEA7CA"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14:paraId="6237B384" w14:textId="77777777" w:rsidR="006D0E9E" w:rsidRPr="009956C4" w:rsidRDefault="006D0E9E" w:rsidP="006D0E9E">
            <w:pPr>
              <w:jc w:val="center"/>
              <w:rPr>
                <w:rFonts w:ascii="Arial" w:hAnsi="Arial" w:cs="Arial"/>
                <w:lang w:val="es-BO"/>
              </w:rPr>
            </w:pPr>
          </w:p>
        </w:tc>
      </w:tr>
      <w:tr w:rsidR="006D0E9E" w:rsidRPr="009956C4" w14:paraId="3B06BA3E"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vAlign w:val="center"/>
          </w:tcPr>
          <w:p w14:paraId="1C1E13C2" w14:textId="77777777" w:rsidR="006D0E9E" w:rsidRPr="007D24F0" w:rsidRDefault="006D0E9E" w:rsidP="00D6382D">
            <w:pPr>
              <w:numPr>
                <w:ilvl w:val="0"/>
                <w:numId w:val="31"/>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48E8C946" w14:textId="77777777" w:rsidR="006D0E9E" w:rsidRPr="009956C4" w:rsidRDefault="006D0E9E" w:rsidP="00D6382D">
            <w:pPr>
              <w:numPr>
                <w:ilvl w:val="0"/>
                <w:numId w:val="31"/>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257E6D6E"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14:paraId="7E38D71F"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65A1A902"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14:paraId="05DDAF89"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14:paraId="24A3CD46" w14:textId="77777777" w:rsidR="006D0E9E" w:rsidRPr="009956C4" w:rsidRDefault="006D0E9E" w:rsidP="006D0E9E">
            <w:pPr>
              <w:jc w:val="center"/>
              <w:rPr>
                <w:rFonts w:ascii="Arial" w:hAnsi="Arial" w:cs="Arial"/>
                <w:lang w:val="es-BO"/>
              </w:rPr>
            </w:pPr>
          </w:p>
        </w:tc>
      </w:tr>
      <w:tr w:rsidR="006D0E9E" w:rsidRPr="009956C4" w14:paraId="1518C38C"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shd w:val="clear" w:color="auto" w:fill="DBE5F1"/>
            <w:vAlign w:val="center"/>
          </w:tcPr>
          <w:p w14:paraId="0C239EC3" w14:textId="77777777" w:rsidR="006D0E9E" w:rsidRPr="009956C4" w:rsidRDefault="006D0E9E" w:rsidP="006D0E9E">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vAlign w:val="center"/>
          </w:tcPr>
          <w:p w14:paraId="4D8E6832" w14:textId="77777777" w:rsidR="006D0E9E" w:rsidRPr="009956C4" w:rsidRDefault="006D0E9E" w:rsidP="006D0E9E">
            <w:pPr>
              <w:jc w:val="center"/>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vAlign w:val="center"/>
          </w:tcPr>
          <w:p w14:paraId="6B401955" w14:textId="77777777" w:rsidR="006D0E9E" w:rsidRPr="009956C4" w:rsidRDefault="006D0E9E" w:rsidP="006D0E9E">
            <w:pPr>
              <w:jc w:val="center"/>
              <w:rPr>
                <w:rFonts w:ascii="Arial" w:hAnsi="Arial" w:cs="Arial"/>
                <w:lang w:val="es-BO"/>
              </w:rPr>
            </w:pPr>
          </w:p>
        </w:tc>
      </w:tr>
      <w:tr w:rsidR="006D0E9E" w:rsidRPr="009956C4" w14:paraId="3E819934"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12" w:space="0" w:color="auto"/>
              <w:right w:val="single" w:sz="12" w:space="0" w:color="auto"/>
            </w:tcBorders>
            <w:vAlign w:val="center"/>
          </w:tcPr>
          <w:p w14:paraId="72129A76" w14:textId="77777777" w:rsidR="006D0E9E" w:rsidRPr="009956C4" w:rsidRDefault="006D0E9E" w:rsidP="00D6382D">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vAlign w:val="center"/>
          </w:tcPr>
          <w:p w14:paraId="4EBCA172"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vAlign w:val="center"/>
          </w:tcPr>
          <w:p w14:paraId="358A6091"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vAlign w:val="center"/>
          </w:tcPr>
          <w:p w14:paraId="18A75F76"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vAlign w:val="center"/>
          </w:tcPr>
          <w:p w14:paraId="680601F7"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vAlign w:val="center"/>
          </w:tcPr>
          <w:p w14:paraId="4986413D" w14:textId="77777777" w:rsidR="006D0E9E" w:rsidRPr="009956C4" w:rsidRDefault="006D0E9E" w:rsidP="006D0E9E">
            <w:pPr>
              <w:jc w:val="center"/>
              <w:rPr>
                <w:rFonts w:ascii="Arial" w:hAnsi="Arial" w:cs="Arial"/>
                <w:lang w:val="es-BO"/>
              </w:rPr>
            </w:pPr>
          </w:p>
        </w:tc>
      </w:tr>
    </w:tbl>
    <w:p w14:paraId="0CDF23C7" w14:textId="77777777" w:rsidR="006D0E9E" w:rsidRPr="009956C4" w:rsidRDefault="006D0E9E" w:rsidP="006D0E9E">
      <w:pPr>
        <w:rPr>
          <w:rFonts w:cs="Arial"/>
          <w:b/>
          <w:sz w:val="18"/>
          <w:szCs w:val="18"/>
        </w:rPr>
      </w:pPr>
    </w:p>
    <w:p w14:paraId="676C527F" w14:textId="77777777" w:rsidR="006D0E9E" w:rsidRPr="009956C4" w:rsidRDefault="006D0E9E" w:rsidP="006D0E9E">
      <w:pPr>
        <w:rPr>
          <w:rFonts w:ascii="Arial" w:hAnsi="Arial" w:cs="Arial"/>
          <w:lang w:val="es-BO"/>
        </w:rPr>
      </w:pPr>
    </w:p>
    <w:p w14:paraId="41A5BDBC" w14:textId="77777777" w:rsidR="006D0E9E" w:rsidRPr="009956C4" w:rsidRDefault="006D0E9E" w:rsidP="006D0E9E">
      <w:pPr>
        <w:jc w:val="center"/>
        <w:rPr>
          <w:rFonts w:ascii="Arial" w:hAnsi="Arial" w:cs="Arial"/>
          <w:b/>
          <w:lang w:val="es-BO"/>
        </w:rPr>
      </w:pPr>
    </w:p>
    <w:p w14:paraId="0E6CA8D8" w14:textId="77777777" w:rsidR="006D0E9E" w:rsidRPr="009956C4" w:rsidRDefault="006D0E9E" w:rsidP="006D0E9E">
      <w:pPr>
        <w:jc w:val="center"/>
        <w:rPr>
          <w:rFonts w:ascii="Arial" w:hAnsi="Arial" w:cs="Arial"/>
          <w:b/>
          <w:lang w:val="es-BO"/>
        </w:rPr>
      </w:pPr>
    </w:p>
    <w:p w14:paraId="79962E3F" w14:textId="77777777" w:rsidR="006D0E9E" w:rsidRPr="009956C4" w:rsidRDefault="006D0E9E" w:rsidP="006D0E9E">
      <w:pPr>
        <w:jc w:val="center"/>
        <w:rPr>
          <w:rFonts w:ascii="Arial" w:hAnsi="Arial" w:cs="Arial"/>
          <w:b/>
          <w:lang w:val="es-BO"/>
        </w:rPr>
      </w:pPr>
    </w:p>
    <w:p w14:paraId="1179278B" w14:textId="77777777" w:rsidR="006D0E9E" w:rsidRPr="009956C4" w:rsidRDefault="006D0E9E" w:rsidP="006D0E9E">
      <w:pPr>
        <w:jc w:val="center"/>
        <w:rPr>
          <w:rFonts w:ascii="Arial" w:hAnsi="Arial" w:cs="Arial"/>
          <w:b/>
          <w:lang w:val="es-BO"/>
        </w:rPr>
      </w:pPr>
    </w:p>
    <w:p w14:paraId="6FEEAE53" w14:textId="77777777" w:rsidR="006D0E9E" w:rsidRPr="009956C4" w:rsidRDefault="006D0E9E" w:rsidP="006D0E9E">
      <w:pPr>
        <w:jc w:val="center"/>
        <w:rPr>
          <w:rFonts w:ascii="Arial" w:hAnsi="Arial" w:cs="Arial"/>
          <w:b/>
          <w:lang w:val="es-BO"/>
        </w:rPr>
      </w:pPr>
    </w:p>
    <w:p w14:paraId="32A29426" w14:textId="77777777" w:rsidR="006D0E9E" w:rsidRPr="009956C4" w:rsidRDefault="006D0E9E" w:rsidP="006D0E9E">
      <w:pPr>
        <w:jc w:val="center"/>
        <w:rPr>
          <w:rFonts w:ascii="Arial" w:hAnsi="Arial" w:cs="Arial"/>
          <w:b/>
          <w:lang w:val="es-BO"/>
        </w:rPr>
      </w:pPr>
    </w:p>
    <w:p w14:paraId="221A4229" w14:textId="77777777" w:rsidR="006D0E9E" w:rsidRPr="009956C4" w:rsidRDefault="006D0E9E" w:rsidP="006D0E9E">
      <w:pPr>
        <w:jc w:val="center"/>
        <w:rPr>
          <w:rFonts w:ascii="Arial" w:hAnsi="Arial" w:cs="Arial"/>
          <w:b/>
          <w:lang w:val="es-BO"/>
        </w:rPr>
        <w:sectPr w:rsidR="006D0E9E" w:rsidRPr="009956C4" w:rsidSect="006D0E9E">
          <w:pgSz w:w="11907" w:h="16839" w:code="9"/>
          <w:pgMar w:top="1412" w:right="1701" w:bottom="1412" w:left="1701" w:header="709" w:footer="709" w:gutter="0"/>
          <w:cols w:space="708"/>
          <w:docGrid w:linePitch="360"/>
        </w:sectPr>
      </w:pPr>
      <w:r w:rsidRPr="009956C4">
        <w:rPr>
          <w:rFonts w:ascii="Arial" w:hAnsi="Arial" w:cs="Arial"/>
          <w:b/>
          <w:lang w:val="es-BO"/>
        </w:rPr>
        <w:br w:type="page"/>
      </w:r>
    </w:p>
    <w:p w14:paraId="6468D5E4" w14:textId="77777777" w:rsidR="006D0E9E" w:rsidRPr="009956C4" w:rsidRDefault="006D0E9E" w:rsidP="006D0E9E">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14:paraId="24E2721B" w14:textId="77777777" w:rsidR="006D0E9E" w:rsidRPr="009956C4" w:rsidRDefault="006D0E9E" w:rsidP="006D0E9E">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1E404D54" w14:textId="77777777" w:rsidR="006D0E9E" w:rsidRPr="009956C4" w:rsidRDefault="006D0E9E" w:rsidP="006D0E9E">
      <w:pPr>
        <w:pStyle w:val="Prrafodelista"/>
        <w:tabs>
          <w:tab w:val="left" w:pos="709"/>
        </w:tabs>
        <w:jc w:val="both"/>
        <w:rPr>
          <w:rFonts w:ascii="Verdana" w:hAnsi="Verdana" w:cs="Tahoma"/>
          <w:sz w:val="18"/>
          <w:szCs w:val="18"/>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6D0E9E" w:rsidRPr="009956C4" w14:paraId="228C6AAC" w14:textId="77777777" w:rsidTr="008B707C">
        <w:trPr>
          <w:trHeight w:val="255"/>
          <w:jc w:val="center"/>
        </w:trPr>
        <w:tc>
          <w:tcPr>
            <w:tcW w:w="1267" w:type="pct"/>
            <w:vMerge w:val="restart"/>
            <w:tcBorders>
              <w:top w:val="single" w:sz="12" w:space="0" w:color="auto"/>
              <w:bottom w:val="single" w:sz="4" w:space="0" w:color="auto"/>
            </w:tcBorders>
            <w:shd w:val="clear" w:color="auto" w:fill="DBE5F1" w:themeFill="accent1" w:themeFillTint="33"/>
            <w:vAlign w:val="center"/>
          </w:tcPr>
          <w:p w14:paraId="23E348FD" w14:textId="77777777" w:rsidR="006D0E9E" w:rsidRPr="009956C4" w:rsidRDefault="006D0E9E" w:rsidP="006D0E9E">
            <w:pPr>
              <w:jc w:val="center"/>
              <w:rPr>
                <w:rFonts w:ascii="Arial" w:hAnsi="Arial" w:cs="Arial"/>
                <w:b/>
                <w:lang w:val="es-BO"/>
              </w:rPr>
            </w:pPr>
          </w:p>
          <w:p w14:paraId="6173D199" w14:textId="77777777" w:rsidR="006D0E9E" w:rsidRPr="009956C4" w:rsidRDefault="006D0E9E" w:rsidP="006D0E9E">
            <w:pPr>
              <w:jc w:val="center"/>
              <w:rPr>
                <w:rFonts w:ascii="Arial" w:hAnsi="Arial" w:cs="Arial"/>
                <w:b/>
                <w:lang w:val="es-BO"/>
              </w:rPr>
            </w:pPr>
            <w:r w:rsidRPr="009956C4">
              <w:rPr>
                <w:rFonts w:ascii="Arial" w:hAnsi="Arial" w:cs="Arial"/>
                <w:b/>
                <w:lang w:val="es-BO"/>
              </w:rPr>
              <w:t>ESPECIFICACIONES TÉCNICAS</w:t>
            </w:r>
          </w:p>
          <w:p w14:paraId="333CC38F" w14:textId="77777777" w:rsidR="006D0E9E" w:rsidRPr="009956C4" w:rsidRDefault="006D0E9E" w:rsidP="006D0E9E">
            <w:pPr>
              <w:jc w:val="center"/>
              <w:rPr>
                <w:rFonts w:ascii="Arial" w:hAnsi="Arial" w:cs="Arial"/>
                <w:b/>
                <w:lang w:val="es-BO"/>
              </w:rPr>
            </w:pPr>
            <w:r w:rsidRPr="009956C4">
              <w:rPr>
                <w:rFonts w:ascii="Arial" w:hAnsi="Arial" w:cs="Arial"/>
                <w:b/>
                <w:lang w:val="es-BO"/>
              </w:rPr>
              <w:t>Formulario C-1</w:t>
            </w:r>
          </w:p>
          <w:p w14:paraId="3D270AC8" w14:textId="77777777" w:rsidR="006D0E9E" w:rsidRPr="009956C4" w:rsidRDefault="006D0E9E" w:rsidP="006D0E9E">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1DD57F96"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PROPONENTES</w:t>
            </w:r>
          </w:p>
        </w:tc>
      </w:tr>
      <w:tr w:rsidR="006D0E9E" w:rsidRPr="009956C4" w14:paraId="26F5E572" w14:textId="77777777" w:rsidTr="008B707C">
        <w:trPr>
          <w:trHeight w:val="255"/>
          <w:jc w:val="center"/>
        </w:trPr>
        <w:tc>
          <w:tcPr>
            <w:tcW w:w="1267" w:type="pct"/>
            <w:vMerge/>
            <w:tcBorders>
              <w:top w:val="single" w:sz="4" w:space="0" w:color="auto"/>
              <w:bottom w:val="single" w:sz="4" w:space="0" w:color="auto"/>
            </w:tcBorders>
            <w:shd w:val="clear" w:color="auto" w:fill="DBE5F1" w:themeFill="accent1" w:themeFillTint="33"/>
            <w:vAlign w:val="center"/>
          </w:tcPr>
          <w:p w14:paraId="7FE4FF67" w14:textId="77777777" w:rsidR="006D0E9E" w:rsidRPr="009956C4" w:rsidRDefault="006D0E9E" w:rsidP="006D0E9E">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F271818"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69D405FE"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05F6C0BC"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64CAF81"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 n</w:t>
            </w:r>
          </w:p>
        </w:tc>
      </w:tr>
      <w:tr w:rsidR="006D0E9E" w:rsidRPr="009956C4" w14:paraId="57DA7198" w14:textId="77777777" w:rsidTr="008B707C">
        <w:trPr>
          <w:trHeight w:val="255"/>
          <w:jc w:val="center"/>
        </w:trPr>
        <w:tc>
          <w:tcPr>
            <w:tcW w:w="1267" w:type="pct"/>
            <w:vMerge/>
            <w:tcBorders>
              <w:top w:val="single" w:sz="4" w:space="0" w:color="auto"/>
              <w:bottom w:val="single" w:sz="4" w:space="0" w:color="auto"/>
            </w:tcBorders>
            <w:shd w:val="clear" w:color="auto" w:fill="DBE5F1" w:themeFill="accent1" w:themeFillTint="33"/>
            <w:vAlign w:val="center"/>
          </w:tcPr>
          <w:p w14:paraId="42700A60" w14:textId="77777777" w:rsidR="006D0E9E" w:rsidRPr="009956C4" w:rsidRDefault="006D0E9E" w:rsidP="006D0E9E">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F4AD50C" w14:textId="77777777" w:rsidR="006D0E9E" w:rsidRPr="009956C4" w:rsidRDefault="006D0E9E" w:rsidP="006D0E9E">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4DC14D6" w14:textId="77777777" w:rsidR="006D0E9E" w:rsidRPr="009956C4" w:rsidRDefault="006D0E9E" w:rsidP="006D0E9E">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1A1829AA" w14:textId="77777777" w:rsidR="006D0E9E" w:rsidRPr="009956C4" w:rsidRDefault="006D0E9E" w:rsidP="006D0E9E">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2C032305" w14:textId="77777777" w:rsidR="006D0E9E" w:rsidRPr="009956C4" w:rsidRDefault="006D0E9E" w:rsidP="006D0E9E">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F633C81" w14:textId="77777777" w:rsidR="006D0E9E" w:rsidRPr="009956C4" w:rsidRDefault="006D0E9E" w:rsidP="006D0E9E">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D14D17D" w14:textId="77777777" w:rsidR="006D0E9E" w:rsidRPr="009956C4" w:rsidRDefault="006D0E9E" w:rsidP="006D0E9E">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2B5A431" w14:textId="77777777" w:rsidR="006D0E9E" w:rsidRPr="009956C4" w:rsidRDefault="006D0E9E" w:rsidP="006D0E9E">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1D68C857" w14:textId="77777777" w:rsidR="006D0E9E" w:rsidRPr="009956C4" w:rsidRDefault="006D0E9E" w:rsidP="006D0E9E">
            <w:pPr>
              <w:jc w:val="center"/>
              <w:rPr>
                <w:rFonts w:ascii="Arial" w:hAnsi="Arial" w:cs="Arial"/>
                <w:b/>
                <w:lang w:val="es-BO"/>
              </w:rPr>
            </w:pPr>
            <w:r w:rsidRPr="009956C4">
              <w:rPr>
                <w:rFonts w:ascii="Arial" w:hAnsi="Arial" w:cs="Arial"/>
                <w:b/>
                <w:lang w:val="es-BO"/>
              </w:rPr>
              <w:t>No cumple</w:t>
            </w:r>
          </w:p>
        </w:tc>
      </w:tr>
      <w:tr w:rsidR="006D0E9E" w:rsidRPr="009956C4" w14:paraId="4D20BF7A"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7244B2B3" w14:textId="77777777" w:rsidR="006D0E9E" w:rsidRPr="009956C4" w:rsidRDefault="006D0E9E" w:rsidP="006D0E9E">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50887F1A"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80EEE0"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058C677"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8C29AD2"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CBA5117"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C5C149"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794F6DF"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8CF8B52" w14:textId="77777777" w:rsidR="006D0E9E" w:rsidRPr="009956C4" w:rsidRDefault="006D0E9E" w:rsidP="006D0E9E">
            <w:pPr>
              <w:jc w:val="center"/>
              <w:rPr>
                <w:rFonts w:ascii="Arial" w:hAnsi="Arial" w:cs="Arial"/>
                <w:b/>
                <w:lang w:val="es-BO"/>
              </w:rPr>
            </w:pPr>
          </w:p>
        </w:tc>
      </w:tr>
      <w:tr w:rsidR="006D0E9E" w:rsidRPr="009956C4" w14:paraId="30F5DE74"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7C5E7A5E" w14:textId="77777777" w:rsidR="006D0E9E" w:rsidRPr="009956C4" w:rsidRDefault="006D0E9E" w:rsidP="006D0E9E">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F895A30"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55CEF5"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F17FF1"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4C632D1"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9855EB"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924D19E"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48A6B8C"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D4CA8D5" w14:textId="77777777" w:rsidR="006D0E9E" w:rsidRPr="009956C4" w:rsidRDefault="006D0E9E" w:rsidP="006D0E9E">
            <w:pPr>
              <w:jc w:val="center"/>
              <w:rPr>
                <w:rFonts w:ascii="Arial" w:hAnsi="Arial" w:cs="Arial"/>
                <w:b/>
                <w:lang w:val="es-BO"/>
              </w:rPr>
            </w:pPr>
          </w:p>
        </w:tc>
      </w:tr>
      <w:tr w:rsidR="006D0E9E" w:rsidRPr="009956C4" w14:paraId="1B381015"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6363D158" w14:textId="77777777" w:rsidR="006D0E9E" w:rsidRPr="009956C4" w:rsidRDefault="006D0E9E" w:rsidP="006D0E9E">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7630892"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D4C7638"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60307C"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A3105D8"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5BA38F6"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4281B33"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1A8213B"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0FCCFF" w14:textId="77777777" w:rsidR="006D0E9E" w:rsidRPr="009956C4" w:rsidRDefault="006D0E9E" w:rsidP="006D0E9E">
            <w:pPr>
              <w:jc w:val="center"/>
              <w:rPr>
                <w:rFonts w:ascii="Arial" w:hAnsi="Arial" w:cs="Arial"/>
                <w:b/>
                <w:lang w:val="es-BO"/>
              </w:rPr>
            </w:pPr>
          </w:p>
        </w:tc>
      </w:tr>
      <w:tr w:rsidR="006D0E9E" w:rsidRPr="009956C4" w14:paraId="6CD7C9FF"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50CDA702" w14:textId="77777777" w:rsidR="006D0E9E" w:rsidRPr="009956C4" w:rsidRDefault="006D0E9E" w:rsidP="006D0E9E">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7C8CC619"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F98AD23"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36DB86"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6908C47"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2626F84"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55CC7C3"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3684F26"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3B11DF9" w14:textId="77777777" w:rsidR="006D0E9E" w:rsidRPr="009956C4" w:rsidRDefault="006D0E9E" w:rsidP="006D0E9E">
            <w:pPr>
              <w:jc w:val="center"/>
              <w:rPr>
                <w:rFonts w:ascii="Arial" w:hAnsi="Arial" w:cs="Arial"/>
                <w:b/>
                <w:lang w:val="es-BO"/>
              </w:rPr>
            </w:pPr>
          </w:p>
        </w:tc>
      </w:tr>
      <w:tr w:rsidR="006D0E9E" w:rsidRPr="009956C4" w14:paraId="529420D2"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2D6D353F" w14:textId="77777777" w:rsidR="006D0E9E" w:rsidRPr="009956C4" w:rsidRDefault="006D0E9E" w:rsidP="006D0E9E">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51A0843B"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5FDBD2D"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24F36D9"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3F7F1F4"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A0A16A7"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013C5A2"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1919DD5"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A60E73E" w14:textId="77777777" w:rsidR="006D0E9E" w:rsidRPr="009956C4" w:rsidRDefault="006D0E9E" w:rsidP="006D0E9E">
            <w:pPr>
              <w:jc w:val="center"/>
              <w:rPr>
                <w:rFonts w:ascii="Arial" w:hAnsi="Arial" w:cs="Arial"/>
                <w:b/>
                <w:lang w:val="es-BO"/>
              </w:rPr>
            </w:pPr>
          </w:p>
        </w:tc>
      </w:tr>
      <w:tr w:rsidR="006D0E9E" w:rsidRPr="009956C4" w14:paraId="17D40910"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17BBF654" w14:textId="77777777" w:rsidR="006D0E9E" w:rsidRPr="009956C4" w:rsidRDefault="006D0E9E" w:rsidP="006D0E9E">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0E5A66C"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52E2FAA"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E74999"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EFF5F4D"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F7FC65"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9A6610"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4A5690"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1E7E1F3" w14:textId="77777777" w:rsidR="006D0E9E" w:rsidRPr="009956C4" w:rsidRDefault="006D0E9E" w:rsidP="006D0E9E">
            <w:pPr>
              <w:jc w:val="center"/>
              <w:rPr>
                <w:rFonts w:ascii="Arial" w:hAnsi="Arial" w:cs="Arial"/>
                <w:b/>
                <w:lang w:val="es-BO"/>
              </w:rPr>
            </w:pPr>
          </w:p>
        </w:tc>
      </w:tr>
      <w:tr w:rsidR="006D0E9E" w:rsidRPr="009956C4" w14:paraId="339D148C" w14:textId="77777777" w:rsidTr="008B707C">
        <w:trPr>
          <w:trHeight w:val="255"/>
          <w:jc w:val="center"/>
        </w:trPr>
        <w:tc>
          <w:tcPr>
            <w:tcW w:w="1267" w:type="pct"/>
            <w:tcBorders>
              <w:top w:val="single" w:sz="4" w:space="0" w:color="auto"/>
              <w:bottom w:val="single" w:sz="12" w:space="0" w:color="auto"/>
            </w:tcBorders>
            <w:shd w:val="clear" w:color="auto" w:fill="DBE5F1" w:themeFill="accent1" w:themeFillTint="33"/>
            <w:vAlign w:val="center"/>
          </w:tcPr>
          <w:p w14:paraId="3C6C5FDD" w14:textId="77777777" w:rsidR="006D0E9E" w:rsidRPr="009956C4" w:rsidRDefault="006D0E9E" w:rsidP="006D0E9E">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4A66BD7" w14:textId="77777777" w:rsidR="006D0E9E" w:rsidRPr="009956C4" w:rsidRDefault="006D0E9E" w:rsidP="006D0E9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F83E6AE" w14:textId="77777777" w:rsidR="006D0E9E" w:rsidRPr="009956C4" w:rsidRDefault="006D0E9E" w:rsidP="006D0E9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235774E" w14:textId="77777777" w:rsidR="006D0E9E" w:rsidRPr="009956C4" w:rsidRDefault="006D0E9E" w:rsidP="006D0E9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82EB9DC" w14:textId="77777777" w:rsidR="006D0E9E" w:rsidRPr="009956C4" w:rsidRDefault="006D0E9E" w:rsidP="006D0E9E">
            <w:pPr>
              <w:jc w:val="center"/>
              <w:rPr>
                <w:rFonts w:ascii="Arial" w:hAnsi="Arial" w:cs="Arial"/>
                <w:b/>
                <w:i/>
                <w:lang w:val="es-BO"/>
              </w:rPr>
            </w:pPr>
            <w:r w:rsidRPr="009956C4">
              <w:rPr>
                <w:rFonts w:ascii="Arial" w:hAnsi="Arial" w:cs="Arial"/>
                <w:b/>
                <w:i/>
                <w:lang w:val="es-BO"/>
              </w:rPr>
              <w:t>(señalar si cumple o no cumple)</w:t>
            </w:r>
          </w:p>
        </w:tc>
      </w:tr>
    </w:tbl>
    <w:p w14:paraId="2C2A20CB" w14:textId="77777777" w:rsidR="006D0E9E" w:rsidRPr="009956C4" w:rsidRDefault="006D0E9E" w:rsidP="006D0E9E">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700322A0" w14:textId="77777777" w:rsidR="00096B9D" w:rsidRPr="00DF08E4" w:rsidRDefault="00096B9D" w:rsidP="00096B9D">
      <w:pPr>
        <w:jc w:val="center"/>
        <w:rPr>
          <w:rFonts w:cs="Arial"/>
          <w:b/>
          <w:sz w:val="18"/>
          <w:szCs w:val="18"/>
          <w:lang w:val="es-BO"/>
        </w:rPr>
      </w:pPr>
      <w:r w:rsidRPr="00DF08E4">
        <w:rPr>
          <w:rFonts w:cs="Arial"/>
          <w:b/>
          <w:sz w:val="18"/>
          <w:szCs w:val="18"/>
          <w:lang w:val="es-BO"/>
        </w:rPr>
        <w:lastRenderedPageBreak/>
        <w:t>ANEXO 3</w:t>
      </w:r>
    </w:p>
    <w:p w14:paraId="646B6700" w14:textId="77777777" w:rsidR="0051745A" w:rsidRPr="009956C4" w:rsidRDefault="0051745A" w:rsidP="0051745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75B6031" w14:textId="77777777" w:rsidR="0051745A" w:rsidRPr="009956C4" w:rsidRDefault="0051745A" w:rsidP="0051745A">
      <w:pPr>
        <w:jc w:val="center"/>
        <w:outlineLvl w:val="0"/>
        <w:rPr>
          <w:rFonts w:cs="Arial"/>
          <w:b/>
          <w:sz w:val="18"/>
          <w:szCs w:val="18"/>
          <w:lang w:val="es-BO"/>
        </w:rPr>
      </w:pPr>
    </w:p>
    <w:p w14:paraId="7D248AE9" w14:textId="77777777" w:rsidR="0022081E" w:rsidRPr="0022081E" w:rsidRDefault="0022081E" w:rsidP="0022081E">
      <w:pPr>
        <w:jc w:val="center"/>
        <w:rPr>
          <w:rFonts w:cs="Arial"/>
          <w:b/>
          <w:i/>
          <w:color w:val="000099"/>
          <w:sz w:val="18"/>
          <w:szCs w:val="18"/>
        </w:rPr>
      </w:pPr>
      <w:r w:rsidRPr="0022081E">
        <w:rPr>
          <w:rFonts w:cs="Arial"/>
          <w:b/>
          <w:sz w:val="18"/>
          <w:szCs w:val="18"/>
        </w:rPr>
        <w:t xml:space="preserve">CONTRATO ADMINISTRATIVO PARA </w:t>
      </w:r>
      <w:r w:rsidRPr="0022081E">
        <w:rPr>
          <w:rFonts w:cs="Arial"/>
          <w:b/>
          <w:color w:val="000099"/>
          <w:sz w:val="18"/>
          <w:szCs w:val="18"/>
        </w:rPr>
        <w:t>LA “</w:t>
      </w:r>
      <w:r w:rsidRPr="0022081E">
        <w:rPr>
          <w:rFonts w:cs="Arial"/>
          <w:b/>
          <w:i/>
          <w:color w:val="000099"/>
          <w:sz w:val="18"/>
          <w:szCs w:val="18"/>
        </w:rPr>
        <w:t>RENOVACIÓN LICENCIAS ANTIVIRUS, ANTISPAM, FILTRADO WEB”</w:t>
      </w:r>
    </w:p>
    <w:p w14:paraId="7DF20DF8" w14:textId="77777777" w:rsidR="0022081E" w:rsidRPr="0022081E" w:rsidRDefault="0022081E" w:rsidP="0022081E">
      <w:pPr>
        <w:jc w:val="center"/>
        <w:rPr>
          <w:rFonts w:cs="Arial"/>
          <w:b/>
          <w:sz w:val="18"/>
          <w:szCs w:val="18"/>
        </w:rPr>
      </w:pPr>
      <w:r w:rsidRPr="0022081E">
        <w:rPr>
          <w:rFonts w:cs="Arial"/>
          <w:b/>
          <w:sz w:val="18"/>
          <w:szCs w:val="18"/>
        </w:rPr>
        <w:t xml:space="preserve"> CUCE: </w:t>
      </w:r>
      <w:r w:rsidRPr="0022081E">
        <w:rPr>
          <w:rFonts w:cs="Arial"/>
          <w:b/>
          <w:color w:val="000099"/>
          <w:sz w:val="18"/>
          <w:szCs w:val="18"/>
        </w:rPr>
        <w:t>----------------------------</w:t>
      </w:r>
    </w:p>
    <w:p w14:paraId="4A0ED0B7" w14:textId="77777777" w:rsidR="0022081E" w:rsidRPr="0022081E" w:rsidRDefault="0022081E" w:rsidP="0022081E">
      <w:pPr>
        <w:jc w:val="center"/>
        <w:rPr>
          <w:rFonts w:cs="Arial"/>
          <w:b/>
          <w:sz w:val="18"/>
          <w:szCs w:val="18"/>
        </w:rPr>
      </w:pPr>
    </w:p>
    <w:p w14:paraId="3569CC6E" w14:textId="3BD45C2B" w:rsidR="0022081E" w:rsidRPr="0022081E" w:rsidRDefault="0022081E" w:rsidP="0022081E">
      <w:pPr>
        <w:jc w:val="center"/>
        <w:rPr>
          <w:rFonts w:cs="Arial"/>
          <w:b/>
          <w:sz w:val="18"/>
          <w:szCs w:val="18"/>
        </w:rPr>
      </w:pPr>
      <w:r w:rsidRPr="0022081E">
        <w:rPr>
          <w:rFonts w:cs="Arial"/>
          <w:b/>
          <w:sz w:val="18"/>
          <w:szCs w:val="18"/>
        </w:rPr>
        <w:t xml:space="preserve">CONTRATO ADMINISTRATIVO AETN </w:t>
      </w:r>
      <w:r w:rsidR="000F01A0">
        <w:rPr>
          <w:rFonts w:cs="Arial"/>
          <w:b/>
          <w:sz w:val="18"/>
          <w:szCs w:val="18"/>
        </w:rPr>
        <w:t xml:space="preserve">N° </w:t>
      </w:r>
      <w:r w:rsidRPr="0022081E">
        <w:rPr>
          <w:rFonts w:cs="Arial"/>
          <w:b/>
          <w:color w:val="000099"/>
          <w:sz w:val="18"/>
          <w:szCs w:val="18"/>
        </w:rPr>
        <w:t>---/202</w:t>
      </w:r>
      <w:r w:rsidR="006301AC">
        <w:rPr>
          <w:rFonts w:cs="Arial"/>
          <w:b/>
          <w:color w:val="000099"/>
          <w:sz w:val="18"/>
          <w:szCs w:val="18"/>
        </w:rPr>
        <w:t>5</w:t>
      </w:r>
      <w:r w:rsidRPr="0022081E">
        <w:rPr>
          <w:rFonts w:cs="Arial"/>
          <w:b/>
          <w:color w:val="000099"/>
          <w:sz w:val="18"/>
          <w:szCs w:val="18"/>
        </w:rPr>
        <w:t xml:space="preserve"> </w:t>
      </w:r>
    </w:p>
    <w:p w14:paraId="36D46A88" w14:textId="77777777" w:rsidR="0022081E" w:rsidRPr="0022081E" w:rsidRDefault="0022081E" w:rsidP="0022081E">
      <w:pPr>
        <w:jc w:val="both"/>
        <w:rPr>
          <w:rFonts w:cs="Arial"/>
          <w:sz w:val="18"/>
          <w:szCs w:val="18"/>
          <w:lang w:val="es-BO"/>
        </w:rPr>
      </w:pPr>
    </w:p>
    <w:p w14:paraId="0E07C3B1" w14:textId="77777777" w:rsidR="0022081E" w:rsidRPr="0022081E" w:rsidRDefault="0022081E" w:rsidP="0022081E">
      <w:pPr>
        <w:jc w:val="both"/>
        <w:rPr>
          <w:rFonts w:cs="Arial"/>
          <w:sz w:val="18"/>
          <w:szCs w:val="18"/>
          <w:lang w:val="es-BO"/>
        </w:rPr>
      </w:pPr>
      <w:r w:rsidRPr="0022081E">
        <w:rPr>
          <w:rFonts w:cs="Arial"/>
          <w:sz w:val="18"/>
          <w:szCs w:val="18"/>
          <w:lang w:val="es-BO"/>
        </w:rPr>
        <w:t>Conste por el presente Contrato Administrativo para la adquisición de Bienes</w:t>
      </w:r>
      <w:r w:rsidRPr="0022081E">
        <w:rPr>
          <w:rFonts w:cs="Arial"/>
          <w:b/>
          <w:i/>
          <w:sz w:val="18"/>
          <w:szCs w:val="18"/>
          <w:lang w:val="es-BO"/>
        </w:rPr>
        <w:t>,</w:t>
      </w:r>
      <w:r w:rsidRPr="0022081E">
        <w:rPr>
          <w:rFonts w:cs="Arial"/>
          <w:sz w:val="18"/>
          <w:szCs w:val="18"/>
          <w:lang w:val="es-BO"/>
        </w:rPr>
        <w:t xml:space="preserve"> el mismo que es celebrado por: </w:t>
      </w:r>
    </w:p>
    <w:p w14:paraId="5AEB206F" w14:textId="77777777" w:rsidR="0022081E" w:rsidRPr="0022081E" w:rsidRDefault="0022081E" w:rsidP="0022081E">
      <w:pPr>
        <w:jc w:val="both"/>
        <w:rPr>
          <w:rFonts w:cs="Arial"/>
          <w:sz w:val="18"/>
          <w:szCs w:val="18"/>
          <w:lang w:val="es-BO"/>
        </w:rPr>
      </w:pPr>
    </w:p>
    <w:p w14:paraId="094838F0" w14:textId="77777777" w:rsidR="0022081E" w:rsidRPr="0022081E" w:rsidRDefault="0022081E" w:rsidP="00D6382D">
      <w:pPr>
        <w:pStyle w:val="Prrafodelista"/>
        <w:numPr>
          <w:ilvl w:val="1"/>
          <w:numId w:val="37"/>
        </w:numPr>
        <w:ind w:left="426" w:hanging="426"/>
        <w:contextualSpacing/>
        <w:jc w:val="both"/>
        <w:rPr>
          <w:rFonts w:ascii="Verdana" w:hAnsi="Verdana" w:cs="Arial"/>
          <w:sz w:val="18"/>
          <w:szCs w:val="18"/>
          <w:lang w:val="es-BO"/>
        </w:rPr>
      </w:pPr>
      <w:r w:rsidRPr="0022081E">
        <w:rPr>
          <w:rFonts w:ascii="Verdana" w:hAnsi="Verdana" w:cs="Arial"/>
          <w:sz w:val="18"/>
          <w:szCs w:val="18"/>
          <w:lang w:val="es-BO"/>
        </w:rPr>
        <w:t xml:space="preserve">La </w:t>
      </w:r>
      <w:r w:rsidRPr="0022081E">
        <w:rPr>
          <w:rFonts w:ascii="Verdana" w:hAnsi="Verdana" w:cs="Arial"/>
          <w:b/>
          <w:sz w:val="18"/>
          <w:szCs w:val="18"/>
          <w:lang w:val="es-BO"/>
        </w:rPr>
        <w:t>AUTORIDAD DE FISCALIZACIÓN DE ELECTRICIDAD Y TECNOLOGÍA NUCLEAR (AETN),</w:t>
      </w:r>
      <w:r w:rsidRPr="0022081E">
        <w:rPr>
          <w:rFonts w:ascii="Verdana" w:hAnsi="Verdana" w:cs="Arial"/>
          <w:sz w:val="18"/>
          <w:szCs w:val="18"/>
          <w:lang w:val="es-BO"/>
        </w:rPr>
        <w:t xml:space="preserve"> legalmente representada por su Director Ejecutivo, Eusebio Lucio Aruquipa Fernández, con Cédula de Identidad Nº 2664085, expedida en la ciudad de La Paz, conforme a la designación conferida mediante Resolución Suprema N° 27288 de 30 de noviembre de 2020, que en adelante se denominará la </w:t>
      </w:r>
      <w:r w:rsidRPr="0022081E">
        <w:rPr>
          <w:rFonts w:ascii="Verdana" w:hAnsi="Verdana" w:cs="Arial"/>
          <w:b/>
          <w:sz w:val="18"/>
          <w:szCs w:val="18"/>
          <w:lang w:val="es-BO"/>
        </w:rPr>
        <w:t>ENTIDAD</w:t>
      </w:r>
      <w:r w:rsidRPr="0022081E">
        <w:rPr>
          <w:rFonts w:ascii="Verdana" w:hAnsi="Verdana" w:cs="Arial"/>
          <w:sz w:val="18"/>
          <w:szCs w:val="18"/>
          <w:lang w:val="es-BO"/>
        </w:rPr>
        <w:t xml:space="preserve">, por una parte.  </w:t>
      </w:r>
    </w:p>
    <w:p w14:paraId="32BD1745" w14:textId="77777777" w:rsidR="0022081E" w:rsidRPr="0022081E" w:rsidRDefault="0022081E" w:rsidP="0022081E">
      <w:pPr>
        <w:pStyle w:val="Prrafodelista"/>
        <w:ind w:left="426"/>
        <w:jc w:val="both"/>
        <w:rPr>
          <w:rFonts w:ascii="Verdana" w:hAnsi="Verdana" w:cs="Arial"/>
          <w:sz w:val="18"/>
          <w:szCs w:val="18"/>
          <w:lang w:val="es-BO"/>
        </w:rPr>
      </w:pPr>
    </w:p>
    <w:p w14:paraId="1B3281DE" w14:textId="77777777" w:rsidR="0022081E" w:rsidRPr="0022081E" w:rsidRDefault="0022081E" w:rsidP="00D6382D">
      <w:pPr>
        <w:pStyle w:val="Prrafodelista"/>
        <w:numPr>
          <w:ilvl w:val="1"/>
          <w:numId w:val="37"/>
        </w:numPr>
        <w:ind w:left="426" w:hanging="426"/>
        <w:contextualSpacing/>
        <w:jc w:val="both"/>
        <w:rPr>
          <w:rFonts w:ascii="Verdana" w:hAnsi="Verdana" w:cs="Arial"/>
          <w:sz w:val="18"/>
          <w:szCs w:val="18"/>
          <w:lang w:val="es-BO"/>
        </w:rPr>
      </w:pPr>
      <w:r w:rsidRPr="0022081E">
        <w:rPr>
          <w:rFonts w:ascii="Verdana" w:hAnsi="Verdana" w:cs="Arial"/>
          <w:sz w:val="18"/>
          <w:szCs w:val="18"/>
        </w:rPr>
        <w:t xml:space="preserve">La </w:t>
      </w:r>
      <w:r w:rsidRPr="0022081E">
        <w:rPr>
          <w:rFonts w:ascii="Verdana" w:hAnsi="Verdana" w:cs="Arial"/>
          <w:color w:val="000099"/>
          <w:sz w:val="18"/>
          <w:szCs w:val="18"/>
        </w:rPr>
        <w:t>empresa</w:t>
      </w:r>
      <w:r w:rsidRPr="0022081E">
        <w:rPr>
          <w:rFonts w:ascii="Verdana" w:hAnsi="Verdana" w:cs="Arial"/>
          <w:b/>
          <w:color w:val="000099"/>
          <w:sz w:val="18"/>
          <w:szCs w:val="18"/>
        </w:rPr>
        <w:t xml:space="preserve"> ------------------------------------------------------------------------------------------------</w:t>
      </w:r>
      <w:r w:rsidRPr="0022081E">
        <w:rPr>
          <w:rFonts w:ascii="Verdana" w:eastAsia="Calibri" w:hAnsi="Verdana" w:cs="Arial"/>
          <w:sz w:val="18"/>
          <w:szCs w:val="18"/>
          <w:lang w:val="es-BO"/>
        </w:rPr>
        <w:t xml:space="preserve">, que en adelante se denominará el </w:t>
      </w:r>
      <w:r w:rsidRPr="0022081E">
        <w:rPr>
          <w:rFonts w:ascii="Verdana" w:eastAsia="Calibri" w:hAnsi="Verdana" w:cs="Arial"/>
          <w:b/>
          <w:sz w:val="18"/>
          <w:szCs w:val="18"/>
          <w:lang w:val="es-BO"/>
        </w:rPr>
        <w:t>PROVEEDOR</w:t>
      </w:r>
      <w:r w:rsidRPr="0022081E">
        <w:rPr>
          <w:rFonts w:ascii="Verdana" w:eastAsia="Calibri" w:hAnsi="Verdana" w:cs="Arial"/>
          <w:sz w:val="18"/>
          <w:szCs w:val="18"/>
          <w:lang w:val="es-BO"/>
        </w:rPr>
        <w:t>, por otra parte</w:t>
      </w:r>
      <w:r w:rsidRPr="0022081E">
        <w:rPr>
          <w:rFonts w:ascii="Verdana" w:hAnsi="Verdana" w:cs="Arial"/>
          <w:sz w:val="18"/>
          <w:szCs w:val="18"/>
        </w:rPr>
        <w:t xml:space="preserve">. </w:t>
      </w:r>
    </w:p>
    <w:p w14:paraId="7BACE648" w14:textId="77777777" w:rsidR="0022081E" w:rsidRPr="0022081E" w:rsidRDefault="0022081E" w:rsidP="0022081E">
      <w:pPr>
        <w:rPr>
          <w:rFonts w:cs="Arial"/>
          <w:b/>
          <w:sz w:val="18"/>
          <w:szCs w:val="18"/>
          <w:lang w:val="es-BO"/>
        </w:rPr>
      </w:pPr>
    </w:p>
    <w:p w14:paraId="330B40AF" w14:textId="77777777" w:rsidR="0022081E" w:rsidRPr="0022081E" w:rsidRDefault="0022081E" w:rsidP="0022081E">
      <w:pPr>
        <w:widowControl w:val="0"/>
        <w:tabs>
          <w:tab w:val="left" w:pos="426"/>
        </w:tabs>
        <w:suppressAutoHyphens/>
        <w:jc w:val="both"/>
        <w:outlineLvl w:val="0"/>
        <w:rPr>
          <w:rFonts w:cs="Arial"/>
          <w:spacing w:val="-3"/>
          <w:sz w:val="18"/>
          <w:szCs w:val="18"/>
        </w:rPr>
      </w:pPr>
      <w:r w:rsidRPr="0022081E">
        <w:rPr>
          <w:rFonts w:cs="Arial"/>
          <w:sz w:val="18"/>
          <w:szCs w:val="18"/>
        </w:rPr>
        <w:t xml:space="preserve">Cuando en el Contrato se mencione a la </w:t>
      </w:r>
      <w:r w:rsidRPr="0022081E">
        <w:rPr>
          <w:rFonts w:cs="Arial"/>
          <w:b/>
          <w:sz w:val="18"/>
          <w:szCs w:val="18"/>
        </w:rPr>
        <w:t>ENTIDAD</w:t>
      </w:r>
      <w:r w:rsidRPr="0022081E">
        <w:rPr>
          <w:rFonts w:cs="Arial"/>
          <w:sz w:val="18"/>
          <w:szCs w:val="18"/>
        </w:rPr>
        <w:t xml:space="preserve"> y al </w:t>
      </w:r>
      <w:r w:rsidRPr="0022081E">
        <w:rPr>
          <w:rFonts w:eastAsia="Calibri" w:cs="Arial"/>
          <w:b/>
          <w:sz w:val="18"/>
          <w:szCs w:val="18"/>
          <w:lang w:val="es-BO"/>
        </w:rPr>
        <w:t>PROVEEDOR</w:t>
      </w:r>
      <w:r w:rsidRPr="0022081E">
        <w:rPr>
          <w:rFonts w:cs="Arial"/>
          <w:b/>
          <w:sz w:val="18"/>
          <w:szCs w:val="18"/>
        </w:rPr>
        <w:t xml:space="preserve"> </w:t>
      </w:r>
      <w:r w:rsidRPr="0022081E">
        <w:rPr>
          <w:rFonts w:cs="Arial"/>
          <w:sz w:val="18"/>
          <w:szCs w:val="18"/>
        </w:rPr>
        <w:t xml:space="preserve">simultáneamente, se les denominará como </w:t>
      </w:r>
      <w:r w:rsidRPr="0022081E">
        <w:rPr>
          <w:rFonts w:cs="Arial"/>
          <w:b/>
          <w:sz w:val="18"/>
          <w:szCs w:val="18"/>
        </w:rPr>
        <w:t>LAS PARTES</w:t>
      </w:r>
      <w:r w:rsidRPr="0022081E">
        <w:rPr>
          <w:rFonts w:cs="Arial"/>
          <w:b/>
          <w:spacing w:val="-3"/>
          <w:sz w:val="18"/>
          <w:szCs w:val="18"/>
        </w:rPr>
        <w:t xml:space="preserve">, </w:t>
      </w:r>
      <w:r w:rsidRPr="0022081E">
        <w:rPr>
          <w:rFonts w:cs="Arial"/>
          <w:spacing w:val="-3"/>
          <w:sz w:val="18"/>
          <w:szCs w:val="18"/>
        </w:rPr>
        <w:t>quienes celebran y suscriben el presente Contrato Administrativo al tenor de las siguientes cláusulas y condiciones:</w:t>
      </w:r>
    </w:p>
    <w:p w14:paraId="51BD3C09" w14:textId="77777777" w:rsidR="0022081E" w:rsidRPr="0022081E" w:rsidRDefault="0022081E" w:rsidP="0022081E">
      <w:pPr>
        <w:jc w:val="both"/>
        <w:rPr>
          <w:rFonts w:cs="Arial"/>
          <w:sz w:val="18"/>
          <w:szCs w:val="18"/>
        </w:rPr>
      </w:pPr>
    </w:p>
    <w:p w14:paraId="15208143" w14:textId="3909C758" w:rsidR="00A4763A" w:rsidRPr="00A4763A" w:rsidRDefault="0022081E" w:rsidP="00A4763A">
      <w:pPr>
        <w:jc w:val="both"/>
        <w:rPr>
          <w:rFonts w:cs="Arial"/>
          <w:sz w:val="18"/>
          <w:szCs w:val="18"/>
        </w:rPr>
      </w:pPr>
      <w:bookmarkStart w:id="73" w:name="OLE_LINK2"/>
      <w:bookmarkStart w:id="74" w:name="OLE_LINK1"/>
      <w:r w:rsidRPr="0022081E">
        <w:rPr>
          <w:rFonts w:cs="Arial"/>
          <w:b/>
          <w:sz w:val="18"/>
          <w:szCs w:val="18"/>
        </w:rPr>
        <w:t>PRIMERA.- (ANTECEDENTES)</w:t>
      </w:r>
      <w:bookmarkEnd w:id="73"/>
      <w:bookmarkEnd w:id="74"/>
      <w:r w:rsidRPr="0022081E">
        <w:rPr>
          <w:rFonts w:cs="Arial"/>
          <w:sz w:val="18"/>
          <w:szCs w:val="18"/>
        </w:rPr>
        <w:t xml:space="preserve"> </w:t>
      </w:r>
      <w:r w:rsidR="00A4763A" w:rsidRPr="00A4763A">
        <w:rPr>
          <w:rFonts w:cs="Arial"/>
          <w:sz w:val="18"/>
          <w:szCs w:val="18"/>
        </w:rPr>
        <w:t xml:space="preserve">La </w:t>
      </w:r>
      <w:r w:rsidR="00A4763A" w:rsidRPr="00A4763A">
        <w:rPr>
          <w:rFonts w:cs="Arial"/>
          <w:b/>
          <w:sz w:val="18"/>
          <w:szCs w:val="18"/>
        </w:rPr>
        <w:t>ENTIDAD</w:t>
      </w:r>
      <w:r w:rsidR="00A4763A" w:rsidRPr="00A4763A">
        <w:rPr>
          <w:rFonts w:cs="Arial"/>
          <w:sz w:val="18"/>
          <w:szCs w:val="18"/>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w:t>
      </w:r>
      <w:r w:rsidR="00A4763A">
        <w:rPr>
          <w:rFonts w:cs="Arial"/>
          <w:sz w:val="18"/>
          <w:szCs w:val="18"/>
        </w:rPr>
        <w:t>----------------</w:t>
      </w:r>
      <w:r w:rsidR="00A4763A" w:rsidRPr="00A4763A">
        <w:rPr>
          <w:rFonts w:cs="Arial"/>
          <w:sz w:val="18"/>
          <w:szCs w:val="18"/>
        </w:rPr>
        <w:t xml:space="preserve">a personas naturales y jurídicas con capacidad de contratar con el Estado, a presentar propuestas en el proceso de contratación, con Código Único de Contrataciones Estatales (CUCE) </w:t>
      </w:r>
      <w:r w:rsidR="00A4763A">
        <w:rPr>
          <w:rFonts w:cs="Arial"/>
          <w:sz w:val="18"/>
          <w:szCs w:val="18"/>
        </w:rPr>
        <w:t>-----------------------</w:t>
      </w:r>
      <w:r w:rsidR="00A4763A" w:rsidRPr="00A4763A">
        <w:rPr>
          <w:rFonts w:cs="Arial"/>
          <w:sz w:val="18"/>
          <w:szCs w:val="18"/>
        </w:rPr>
        <w:t>, en base a lo solicitado en el DBC.</w:t>
      </w:r>
    </w:p>
    <w:p w14:paraId="1B0B9C8B" w14:textId="77777777" w:rsidR="00A4763A" w:rsidRPr="00A4763A" w:rsidRDefault="00A4763A" w:rsidP="00A4763A">
      <w:pPr>
        <w:jc w:val="both"/>
        <w:rPr>
          <w:rFonts w:cs="Arial"/>
          <w:sz w:val="18"/>
          <w:szCs w:val="18"/>
        </w:rPr>
      </w:pPr>
    </w:p>
    <w:p w14:paraId="49727BDB" w14:textId="571F1B23" w:rsidR="00A4763A" w:rsidRPr="00A4763A" w:rsidRDefault="00A4763A" w:rsidP="00A4763A">
      <w:pPr>
        <w:jc w:val="both"/>
        <w:rPr>
          <w:rFonts w:cs="Arial"/>
          <w:sz w:val="18"/>
          <w:szCs w:val="18"/>
          <w:lang w:val="es-BO"/>
        </w:rPr>
      </w:pPr>
      <w:r w:rsidRPr="00A4763A">
        <w:rPr>
          <w:rFonts w:cs="Arial"/>
          <w:sz w:val="18"/>
          <w:szCs w:val="18"/>
        </w:rPr>
        <w:t xml:space="preserve">La Comisión de Calificación de la ENTIDAD, luego de efectuada la apertura de propuestas presentadas, realizó el análisis y evaluación de las mismas, habiendo emitido el Informe de Evaluación y Recomendación al Responsable del Proceso de Contratación de Apoyo Nacional a la Producción y Empleo (RPA), quien resolvió adjudicar la adquisición de bienes </w:t>
      </w:r>
      <w:r w:rsidRPr="0022081E">
        <w:rPr>
          <w:rFonts w:cs="Arial"/>
          <w:b/>
          <w:color w:val="000099"/>
          <w:sz w:val="18"/>
          <w:szCs w:val="18"/>
        </w:rPr>
        <w:t>“</w:t>
      </w:r>
      <w:r w:rsidRPr="0022081E">
        <w:rPr>
          <w:rFonts w:cs="Arial"/>
          <w:b/>
          <w:i/>
          <w:color w:val="000099"/>
          <w:sz w:val="18"/>
          <w:szCs w:val="18"/>
        </w:rPr>
        <w:t>RENOVACIÓN LICENCIAS ANTIVIRUS, ANTISPAM, FILTRADO WEB”</w:t>
      </w:r>
      <w:r>
        <w:rPr>
          <w:rFonts w:cs="Arial"/>
          <w:b/>
          <w:i/>
          <w:color w:val="000099"/>
          <w:sz w:val="18"/>
          <w:szCs w:val="18"/>
        </w:rPr>
        <w:t xml:space="preserve">  </w:t>
      </w:r>
      <w:r w:rsidRPr="00A4763A">
        <w:rPr>
          <w:rFonts w:cs="Arial"/>
          <w:sz w:val="18"/>
          <w:szCs w:val="18"/>
        </w:rPr>
        <w:t>a</w:t>
      </w:r>
      <w:r>
        <w:rPr>
          <w:rFonts w:cs="Arial"/>
          <w:sz w:val="18"/>
          <w:szCs w:val="18"/>
        </w:rPr>
        <w:t>------</w:t>
      </w:r>
      <w:r w:rsidRPr="00A4763A">
        <w:rPr>
          <w:rFonts w:cs="Arial"/>
          <w:sz w:val="18"/>
          <w:szCs w:val="18"/>
        </w:rPr>
        <w:t>, al cumplir su propuesta con todos los requisitos y ser la más conveniente a los intereses de la ENTIDAD.</w:t>
      </w:r>
    </w:p>
    <w:p w14:paraId="06AE931D" w14:textId="17C41862" w:rsidR="0022081E" w:rsidRPr="0022081E" w:rsidRDefault="0022081E" w:rsidP="0022081E">
      <w:pPr>
        <w:tabs>
          <w:tab w:val="left" w:pos="6920"/>
        </w:tabs>
        <w:jc w:val="both"/>
        <w:rPr>
          <w:rFonts w:cs="Arial"/>
          <w:b/>
          <w:i/>
          <w:sz w:val="18"/>
          <w:szCs w:val="18"/>
          <w:lang w:val="es-BO"/>
        </w:rPr>
      </w:pPr>
    </w:p>
    <w:p w14:paraId="724E7B53" w14:textId="77777777" w:rsidR="0022081E" w:rsidRPr="0022081E" w:rsidRDefault="0022081E" w:rsidP="0022081E">
      <w:pPr>
        <w:jc w:val="both"/>
        <w:rPr>
          <w:rFonts w:cs="Arial"/>
          <w:sz w:val="18"/>
          <w:szCs w:val="18"/>
          <w:lang w:val="es-BO"/>
        </w:rPr>
      </w:pPr>
      <w:r w:rsidRPr="0022081E">
        <w:rPr>
          <w:rFonts w:cs="Arial"/>
          <w:b/>
          <w:sz w:val="18"/>
          <w:szCs w:val="18"/>
          <w:lang w:val="es-BO"/>
        </w:rPr>
        <w:t xml:space="preserve">SEGUNDA.- (LEGISLACIÓN APLICABLE) </w:t>
      </w:r>
      <w:r w:rsidRPr="0022081E">
        <w:rPr>
          <w:rFonts w:cs="Arial"/>
          <w:sz w:val="18"/>
          <w:szCs w:val="18"/>
          <w:lang w:val="es-BO"/>
        </w:rPr>
        <w:t>El presente Contrato se celebra al amparo de las siguientes disposiciones normativas:</w:t>
      </w:r>
    </w:p>
    <w:p w14:paraId="47DE1D68" w14:textId="77777777" w:rsidR="0022081E" w:rsidRPr="0022081E" w:rsidRDefault="0022081E" w:rsidP="0022081E">
      <w:pPr>
        <w:jc w:val="both"/>
        <w:rPr>
          <w:rFonts w:cs="Arial"/>
          <w:b/>
          <w:sz w:val="18"/>
          <w:szCs w:val="18"/>
          <w:lang w:val="es-BO"/>
        </w:rPr>
      </w:pPr>
    </w:p>
    <w:p w14:paraId="2F1AFB2B" w14:textId="77777777" w:rsidR="0022081E" w:rsidRPr="0022081E" w:rsidRDefault="0022081E" w:rsidP="00D6382D">
      <w:pPr>
        <w:numPr>
          <w:ilvl w:val="0"/>
          <w:numId w:val="38"/>
        </w:numPr>
        <w:jc w:val="both"/>
        <w:rPr>
          <w:rFonts w:cs="Arial"/>
          <w:sz w:val="18"/>
          <w:szCs w:val="18"/>
          <w:lang w:val="es-BO"/>
        </w:rPr>
      </w:pPr>
      <w:r w:rsidRPr="0022081E">
        <w:rPr>
          <w:rFonts w:cs="Arial"/>
          <w:sz w:val="18"/>
          <w:szCs w:val="18"/>
          <w:lang w:val="es-BO"/>
        </w:rPr>
        <w:t>Constitución Política del Estado.</w:t>
      </w:r>
    </w:p>
    <w:p w14:paraId="3922790A" w14:textId="77777777" w:rsidR="0022081E" w:rsidRPr="0022081E" w:rsidRDefault="0022081E" w:rsidP="00D6382D">
      <w:pPr>
        <w:numPr>
          <w:ilvl w:val="0"/>
          <w:numId w:val="38"/>
        </w:numPr>
        <w:jc w:val="both"/>
        <w:rPr>
          <w:rFonts w:cs="Arial"/>
          <w:sz w:val="18"/>
          <w:szCs w:val="18"/>
          <w:lang w:val="es-BO"/>
        </w:rPr>
      </w:pPr>
      <w:r w:rsidRPr="0022081E">
        <w:rPr>
          <w:rFonts w:cs="Arial"/>
          <w:sz w:val="18"/>
          <w:szCs w:val="18"/>
          <w:lang w:val="es-BO"/>
        </w:rPr>
        <w:t>Ley Nº 1178, de 20 de julio de 1990, de Administración y Control Gubernamentales.</w:t>
      </w:r>
    </w:p>
    <w:p w14:paraId="7A8A34FE" w14:textId="77777777" w:rsidR="0022081E" w:rsidRPr="0022081E" w:rsidRDefault="0022081E" w:rsidP="00D6382D">
      <w:pPr>
        <w:numPr>
          <w:ilvl w:val="0"/>
          <w:numId w:val="38"/>
        </w:numPr>
        <w:jc w:val="both"/>
        <w:rPr>
          <w:rFonts w:cs="Arial"/>
          <w:sz w:val="18"/>
          <w:szCs w:val="18"/>
          <w:lang w:val="es-BO"/>
        </w:rPr>
      </w:pPr>
      <w:r w:rsidRPr="0022081E">
        <w:rPr>
          <w:rFonts w:cs="Arial"/>
          <w:sz w:val="18"/>
          <w:szCs w:val="18"/>
          <w:lang w:val="es-BO"/>
        </w:rPr>
        <w:t>Decreto Supremo Nº 0181, de 28 de junio de 2009, de las Normas Básicas del Sistema de Administración de Bienes y Servicios (NB-SABS) y sus modificaciones.</w:t>
      </w:r>
    </w:p>
    <w:p w14:paraId="5B3647BB" w14:textId="77777777" w:rsidR="000F01A0" w:rsidRPr="000F01A0" w:rsidRDefault="000F01A0" w:rsidP="000F01A0">
      <w:pPr>
        <w:numPr>
          <w:ilvl w:val="0"/>
          <w:numId w:val="38"/>
        </w:numPr>
        <w:contextualSpacing/>
        <w:jc w:val="both"/>
        <w:rPr>
          <w:rFonts w:cs="Arial"/>
          <w:sz w:val="18"/>
          <w:szCs w:val="18"/>
          <w:lang w:val="es-BO"/>
        </w:rPr>
      </w:pPr>
      <w:r w:rsidRPr="000F01A0">
        <w:rPr>
          <w:rFonts w:cs="Arial"/>
          <w:sz w:val="18"/>
          <w:szCs w:val="18"/>
          <w:lang w:eastAsia="en-US"/>
        </w:rPr>
        <w:t>Ley N° 1613 de 01 de enero de 2025, del Presupuesto General del Estado Gestión 2025 y su reglamentación.</w:t>
      </w:r>
    </w:p>
    <w:p w14:paraId="1C1DDC34" w14:textId="4C6AC8BE" w:rsidR="0022081E" w:rsidRPr="0022081E" w:rsidRDefault="0022081E" w:rsidP="000F01A0">
      <w:pPr>
        <w:numPr>
          <w:ilvl w:val="0"/>
          <w:numId w:val="38"/>
        </w:numPr>
        <w:contextualSpacing/>
        <w:jc w:val="both"/>
        <w:rPr>
          <w:rFonts w:cs="Arial"/>
          <w:sz w:val="18"/>
          <w:szCs w:val="18"/>
          <w:lang w:val="es-BO"/>
        </w:rPr>
      </w:pPr>
      <w:r w:rsidRPr="0022081E">
        <w:rPr>
          <w:rFonts w:cs="Arial"/>
          <w:sz w:val="18"/>
          <w:szCs w:val="18"/>
          <w:lang w:val="es-BO"/>
        </w:rPr>
        <w:t>Otras disposiciones relacionadas.</w:t>
      </w:r>
    </w:p>
    <w:p w14:paraId="409586C4" w14:textId="77777777" w:rsidR="0022081E" w:rsidRPr="0022081E" w:rsidRDefault="0022081E" w:rsidP="0022081E">
      <w:pPr>
        <w:jc w:val="both"/>
        <w:rPr>
          <w:rFonts w:cs="Arial"/>
          <w:b/>
          <w:sz w:val="18"/>
          <w:szCs w:val="18"/>
          <w:lang w:val="es-BO"/>
        </w:rPr>
      </w:pPr>
    </w:p>
    <w:p w14:paraId="435FD8CE" w14:textId="77777777" w:rsidR="0022081E" w:rsidRPr="0022081E" w:rsidRDefault="0022081E" w:rsidP="0022081E">
      <w:pPr>
        <w:jc w:val="both"/>
        <w:rPr>
          <w:rFonts w:cs="Arial"/>
          <w:sz w:val="18"/>
          <w:szCs w:val="18"/>
          <w:lang w:val="es-BO"/>
        </w:rPr>
      </w:pPr>
      <w:r w:rsidRPr="0022081E">
        <w:rPr>
          <w:rFonts w:cs="Arial"/>
          <w:b/>
          <w:sz w:val="18"/>
          <w:szCs w:val="18"/>
          <w:lang w:val="es-BO"/>
        </w:rPr>
        <w:t xml:space="preserve">TERCERA.- (OBJETO Y CAUSA) </w:t>
      </w:r>
      <w:r w:rsidRPr="0022081E">
        <w:rPr>
          <w:rFonts w:cs="Arial"/>
          <w:color w:val="000099"/>
          <w:sz w:val="18"/>
          <w:szCs w:val="18"/>
          <w:lang w:val="es-BO"/>
        </w:rPr>
        <w:t xml:space="preserve">El objeto del presente contrato es la </w:t>
      </w:r>
      <w:r w:rsidRPr="0022081E">
        <w:rPr>
          <w:rFonts w:cs="Arial"/>
          <w:color w:val="000066"/>
          <w:sz w:val="18"/>
          <w:szCs w:val="18"/>
          <w:lang w:val="es-BO"/>
        </w:rPr>
        <w:t>“</w:t>
      </w:r>
      <w:r w:rsidRPr="0022081E">
        <w:rPr>
          <w:rFonts w:cs="Arial"/>
          <w:b/>
          <w:i/>
          <w:color w:val="000066"/>
          <w:sz w:val="18"/>
          <w:szCs w:val="18"/>
          <w:lang w:val="es-BO"/>
        </w:rPr>
        <w:t>RENOVACIÓN LICENCIAS ANTIVIRUS, ANTISPAM</w:t>
      </w:r>
      <w:r w:rsidRPr="0022081E">
        <w:rPr>
          <w:rFonts w:cs="Arial"/>
          <w:i/>
          <w:color w:val="000066"/>
          <w:sz w:val="18"/>
          <w:szCs w:val="18"/>
          <w:lang w:val="es-BO"/>
        </w:rPr>
        <w:t xml:space="preserve">, </w:t>
      </w:r>
      <w:r w:rsidRPr="0022081E">
        <w:rPr>
          <w:rFonts w:cs="Arial"/>
          <w:b/>
          <w:i/>
          <w:color w:val="000066"/>
          <w:sz w:val="18"/>
          <w:szCs w:val="18"/>
          <w:lang w:val="es-BO"/>
        </w:rPr>
        <w:t>FILTRADO WEB</w:t>
      </w:r>
      <w:r w:rsidRPr="0022081E">
        <w:rPr>
          <w:rFonts w:cs="Arial"/>
          <w:b/>
          <w:color w:val="000066"/>
          <w:sz w:val="18"/>
          <w:szCs w:val="18"/>
          <w:lang w:val="es-BO"/>
        </w:rPr>
        <w:t>”</w:t>
      </w:r>
      <w:r w:rsidRPr="0022081E">
        <w:rPr>
          <w:rFonts w:cs="Arial"/>
          <w:b/>
          <w:sz w:val="18"/>
          <w:szCs w:val="18"/>
          <w:lang w:val="es-BO"/>
        </w:rPr>
        <w:t xml:space="preserve"> </w:t>
      </w:r>
      <w:r w:rsidRPr="0022081E">
        <w:rPr>
          <w:rFonts w:cs="Arial"/>
          <w:color w:val="000099"/>
          <w:sz w:val="18"/>
          <w:szCs w:val="18"/>
          <w:lang w:val="es-BO"/>
        </w:rPr>
        <w:t xml:space="preserve">que en adelante se denominarán los </w:t>
      </w:r>
      <w:r w:rsidRPr="0022081E">
        <w:rPr>
          <w:rFonts w:cs="Arial"/>
          <w:b/>
          <w:color w:val="000099"/>
          <w:sz w:val="18"/>
          <w:szCs w:val="18"/>
          <w:lang w:val="es-BO"/>
        </w:rPr>
        <w:t>BIENES</w:t>
      </w:r>
      <w:r w:rsidRPr="0022081E">
        <w:rPr>
          <w:rFonts w:cs="Arial"/>
          <w:color w:val="000099"/>
          <w:sz w:val="18"/>
          <w:szCs w:val="18"/>
          <w:lang w:val="es-BO"/>
        </w:rPr>
        <w:t xml:space="preserve">, para contar con una solución de seguridad de la información robusta y confiable que proporcione una defensa efectiva y eficiente contra amenazas sofisticadas y riesgos de seguridad emergentes, garantizando la integridad, confidencialidad y disponibilidad de los activos de información, red de datos, equipos de computación y servicios de TI, para asegurar la continuidad de las funciones institucionales </w:t>
      </w:r>
      <w:r w:rsidRPr="0022081E">
        <w:rPr>
          <w:rFonts w:cs="Arial"/>
          <w:color w:val="000066"/>
          <w:sz w:val="18"/>
          <w:szCs w:val="18"/>
          <w:lang w:val="es-BO"/>
        </w:rPr>
        <w:t xml:space="preserve">de la </w:t>
      </w:r>
      <w:r w:rsidRPr="0022081E">
        <w:rPr>
          <w:rFonts w:cs="Arial"/>
          <w:b/>
          <w:color w:val="000066"/>
          <w:sz w:val="18"/>
          <w:szCs w:val="18"/>
          <w:lang w:val="es-BO"/>
        </w:rPr>
        <w:t>ENTIDAD</w:t>
      </w:r>
      <w:r w:rsidRPr="0022081E">
        <w:rPr>
          <w:rFonts w:cs="Arial"/>
          <w:sz w:val="18"/>
          <w:szCs w:val="18"/>
          <w:lang w:val="es-BO"/>
        </w:rPr>
        <w:t xml:space="preserve">, </w:t>
      </w:r>
      <w:r w:rsidRPr="0022081E">
        <w:rPr>
          <w:rFonts w:cs="Arial"/>
          <w:color w:val="000099"/>
          <w:sz w:val="18"/>
          <w:szCs w:val="18"/>
          <w:lang w:val="es-BO"/>
        </w:rPr>
        <w:t xml:space="preserve">provistos por el </w:t>
      </w:r>
      <w:r w:rsidRPr="0022081E">
        <w:rPr>
          <w:rFonts w:cs="Arial"/>
          <w:b/>
          <w:color w:val="000099"/>
          <w:sz w:val="18"/>
          <w:szCs w:val="18"/>
          <w:lang w:val="es-BO"/>
        </w:rPr>
        <w:t>PROVEEDOR</w:t>
      </w:r>
      <w:r w:rsidRPr="0022081E">
        <w:rPr>
          <w:rFonts w:cs="Arial"/>
          <w:color w:val="000099"/>
          <w:sz w:val="18"/>
          <w:szCs w:val="18"/>
          <w:lang w:val="es-BO"/>
        </w:rPr>
        <w:t xml:space="preserve"> de conformidad con el DBC y la Propuesta Adjudicada, con estricta y absoluta sujeción al presente Contrato.</w:t>
      </w:r>
      <w:r w:rsidRPr="0022081E">
        <w:rPr>
          <w:rFonts w:cs="Arial"/>
          <w:sz w:val="18"/>
          <w:szCs w:val="18"/>
          <w:lang w:val="es-BO"/>
        </w:rPr>
        <w:t xml:space="preserve"> </w:t>
      </w:r>
    </w:p>
    <w:p w14:paraId="4F0D3B3D" w14:textId="77777777" w:rsidR="0022081E" w:rsidRPr="0022081E" w:rsidRDefault="0022081E" w:rsidP="0022081E">
      <w:pPr>
        <w:jc w:val="both"/>
        <w:rPr>
          <w:rFonts w:cs="Arial"/>
          <w:sz w:val="18"/>
          <w:szCs w:val="18"/>
          <w:lang w:val="es-BO"/>
        </w:rPr>
      </w:pPr>
    </w:p>
    <w:p w14:paraId="49A67C49" w14:textId="77777777" w:rsidR="0022081E" w:rsidRPr="0022081E" w:rsidRDefault="0022081E" w:rsidP="0022081E">
      <w:pPr>
        <w:jc w:val="both"/>
        <w:rPr>
          <w:rFonts w:cs="Arial"/>
          <w:sz w:val="18"/>
          <w:szCs w:val="18"/>
          <w:lang w:val="es-BO"/>
        </w:rPr>
      </w:pPr>
      <w:r w:rsidRPr="0022081E">
        <w:rPr>
          <w:rFonts w:cs="Arial"/>
          <w:b/>
          <w:sz w:val="18"/>
          <w:szCs w:val="18"/>
          <w:lang w:val="es-BO"/>
        </w:rPr>
        <w:t>CUARTA.- (DOCUMENTOS INTEGRANTES DEL CONTRATO)</w:t>
      </w:r>
      <w:r w:rsidRPr="0022081E">
        <w:rPr>
          <w:rFonts w:cs="Arial"/>
          <w:sz w:val="18"/>
          <w:szCs w:val="18"/>
          <w:lang w:val="es-BO"/>
        </w:rPr>
        <w:t xml:space="preserve"> Forman parte del presente contrato, los siguientes documentos:</w:t>
      </w:r>
    </w:p>
    <w:p w14:paraId="03742437" w14:textId="7C7AAC07" w:rsidR="001B152F" w:rsidRDefault="001B152F" w:rsidP="00D6382D">
      <w:pPr>
        <w:numPr>
          <w:ilvl w:val="0"/>
          <w:numId w:val="39"/>
        </w:numPr>
        <w:tabs>
          <w:tab w:val="left" w:pos="709"/>
        </w:tabs>
        <w:contextualSpacing/>
        <w:jc w:val="both"/>
        <w:rPr>
          <w:rFonts w:cs="Arial"/>
          <w:sz w:val="18"/>
          <w:szCs w:val="18"/>
          <w:lang w:val="es-BO"/>
        </w:rPr>
      </w:pPr>
      <w:r>
        <w:rPr>
          <w:rFonts w:cs="Arial"/>
          <w:sz w:val="18"/>
          <w:szCs w:val="18"/>
          <w:lang w:val="es-BO"/>
        </w:rPr>
        <w:lastRenderedPageBreak/>
        <w:t>Certificado de Inscripción POA -2025.</w:t>
      </w:r>
      <w:r w:rsidR="0022081E" w:rsidRPr="0022081E">
        <w:rPr>
          <w:rFonts w:cs="Arial"/>
          <w:sz w:val="18"/>
          <w:szCs w:val="18"/>
          <w:lang w:val="es-BO"/>
        </w:rPr>
        <w:t xml:space="preserve"> </w:t>
      </w:r>
    </w:p>
    <w:p w14:paraId="3B158392" w14:textId="199DF832" w:rsidR="0022081E" w:rsidRPr="0022081E" w:rsidRDefault="0022081E" w:rsidP="00D6382D">
      <w:pPr>
        <w:numPr>
          <w:ilvl w:val="0"/>
          <w:numId w:val="39"/>
        </w:numPr>
        <w:tabs>
          <w:tab w:val="left" w:pos="709"/>
        </w:tabs>
        <w:contextualSpacing/>
        <w:jc w:val="both"/>
        <w:rPr>
          <w:rFonts w:cs="Arial"/>
          <w:sz w:val="18"/>
          <w:szCs w:val="18"/>
          <w:lang w:val="es-BO"/>
        </w:rPr>
      </w:pPr>
      <w:r w:rsidRPr="0022081E">
        <w:rPr>
          <w:rFonts w:cs="Arial"/>
          <w:sz w:val="18"/>
          <w:szCs w:val="18"/>
          <w:lang w:val="es-BO"/>
        </w:rPr>
        <w:t>Certificación Presupuestaria</w:t>
      </w:r>
      <w:r w:rsidRPr="0022081E">
        <w:rPr>
          <w:rFonts w:cs="Arial"/>
          <w:color w:val="000099"/>
          <w:sz w:val="18"/>
          <w:szCs w:val="18"/>
          <w:lang w:val="es-BO"/>
        </w:rPr>
        <w:t>.</w:t>
      </w:r>
    </w:p>
    <w:p w14:paraId="436545F7" w14:textId="77777777" w:rsidR="0022081E" w:rsidRPr="0022081E" w:rsidRDefault="0022081E" w:rsidP="00D6382D">
      <w:pPr>
        <w:numPr>
          <w:ilvl w:val="0"/>
          <w:numId w:val="39"/>
        </w:numPr>
        <w:tabs>
          <w:tab w:val="left" w:pos="709"/>
        </w:tabs>
        <w:contextualSpacing/>
        <w:jc w:val="both"/>
        <w:rPr>
          <w:rFonts w:cs="Arial"/>
          <w:sz w:val="18"/>
          <w:szCs w:val="18"/>
          <w:lang w:val="es-BO"/>
        </w:rPr>
      </w:pPr>
      <w:r w:rsidRPr="0022081E">
        <w:rPr>
          <w:rFonts w:cs="Arial"/>
          <w:sz w:val="18"/>
          <w:szCs w:val="18"/>
          <w:lang w:val="es-BO"/>
        </w:rPr>
        <w:t xml:space="preserve"> Documento Base de Contratación de Bienes ANPE.</w:t>
      </w:r>
    </w:p>
    <w:p w14:paraId="1F39EAFA" w14:textId="77777777" w:rsidR="0022081E" w:rsidRPr="0022081E" w:rsidRDefault="0022081E" w:rsidP="00D6382D">
      <w:pPr>
        <w:numPr>
          <w:ilvl w:val="0"/>
          <w:numId w:val="39"/>
        </w:numPr>
        <w:tabs>
          <w:tab w:val="left" w:pos="709"/>
        </w:tabs>
        <w:contextualSpacing/>
        <w:jc w:val="both"/>
        <w:rPr>
          <w:rFonts w:cs="Arial"/>
          <w:sz w:val="18"/>
          <w:szCs w:val="18"/>
          <w:lang w:val="es-BO"/>
        </w:rPr>
      </w:pPr>
      <w:r w:rsidRPr="0022081E">
        <w:rPr>
          <w:rFonts w:cs="Arial"/>
          <w:sz w:val="18"/>
          <w:szCs w:val="18"/>
          <w:lang w:val="es-BO"/>
        </w:rPr>
        <w:t xml:space="preserve"> Acta de Apertura de Propuestas</w:t>
      </w:r>
      <w:r w:rsidRPr="0022081E">
        <w:rPr>
          <w:rFonts w:cs="Arial"/>
          <w:color w:val="000099"/>
          <w:sz w:val="18"/>
          <w:szCs w:val="18"/>
          <w:lang w:val="es-BO"/>
        </w:rPr>
        <w:t>.</w:t>
      </w:r>
    </w:p>
    <w:p w14:paraId="0BF82EEC" w14:textId="77777777" w:rsidR="0022081E" w:rsidRPr="0022081E" w:rsidRDefault="0022081E" w:rsidP="00D6382D">
      <w:pPr>
        <w:numPr>
          <w:ilvl w:val="0"/>
          <w:numId w:val="39"/>
        </w:numPr>
        <w:tabs>
          <w:tab w:val="left" w:pos="851"/>
        </w:tabs>
        <w:contextualSpacing/>
        <w:jc w:val="both"/>
        <w:rPr>
          <w:rFonts w:cs="Arial"/>
          <w:sz w:val="18"/>
          <w:szCs w:val="18"/>
          <w:lang w:val="es-BO"/>
        </w:rPr>
      </w:pPr>
      <w:r w:rsidRPr="0022081E">
        <w:rPr>
          <w:rFonts w:cs="Arial"/>
          <w:sz w:val="18"/>
          <w:szCs w:val="18"/>
          <w:lang w:val="es-BO"/>
        </w:rPr>
        <w:t>Informe de Evaluación y Recomendación.</w:t>
      </w:r>
    </w:p>
    <w:p w14:paraId="4B2CCCC1" w14:textId="57935BCE" w:rsidR="0022081E" w:rsidRPr="00CF40E0" w:rsidRDefault="00CF40E0" w:rsidP="00D6382D">
      <w:pPr>
        <w:numPr>
          <w:ilvl w:val="0"/>
          <w:numId w:val="39"/>
        </w:numPr>
        <w:tabs>
          <w:tab w:val="left" w:pos="851"/>
        </w:tabs>
        <w:contextualSpacing/>
        <w:jc w:val="both"/>
        <w:rPr>
          <w:rFonts w:cs="Arial"/>
          <w:color w:val="000099"/>
          <w:sz w:val="18"/>
          <w:szCs w:val="18"/>
          <w:lang w:val="es-BO"/>
        </w:rPr>
      </w:pPr>
      <w:r w:rsidRPr="00CF40E0">
        <w:rPr>
          <w:rFonts w:cs="Arial"/>
          <w:sz w:val="18"/>
          <w:szCs w:val="18"/>
          <w:lang w:val="es-BO"/>
        </w:rPr>
        <w:t>Nota</w:t>
      </w:r>
      <w:r w:rsidR="0022081E" w:rsidRPr="00CF40E0">
        <w:rPr>
          <w:rFonts w:cs="Arial"/>
          <w:sz w:val="18"/>
          <w:szCs w:val="18"/>
          <w:lang w:val="es-BO"/>
        </w:rPr>
        <w:t xml:space="preserve"> de Adjudicación</w:t>
      </w:r>
      <w:r w:rsidR="0022081E" w:rsidRPr="00CF40E0">
        <w:rPr>
          <w:rFonts w:cs="Arial"/>
          <w:color w:val="000099"/>
          <w:sz w:val="18"/>
          <w:szCs w:val="18"/>
          <w:lang w:val="es-BO"/>
        </w:rPr>
        <w:t xml:space="preserve">. </w:t>
      </w:r>
    </w:p>
    <w:p w14:paraId="10B7EAB9" w14:textId="09268514" w:rsidR="0022081E" w:rsidRPr="0022081E" w:rsidRDefault="0022081E" w:rsidP="00D6382D">
      <w:pPr>
        <w:numPr>
          <w:ilvl w:val="0"/>
          <w:numId w:val="39"/>
        </w:numPr>
        <w:tabs>
          <w:tab w:val="left" w:pos="851"/>
        </w:tabs>
        <w:contextualSpacing/>
        <w:jc w:val="both"/>
        <w:rPr>
          <w:rFonts w:cs="Arial"/>
          <w:sz w:val="18"/>
          <w:szCs w:val="18"/>
          <w:lang w:val="es-BO"/>
        </w:rPr>
      </w:pPr>
      <w:r w:rsidRPr="0022081E">
        <w:rPr>
          <w:rFonts w:cs="Arial"/>
          <w:sz w:val="18"/>
          <w:szCs w:val="18"/>
          <w:lang w:val="es-BO"/>
        </w:rPr>
        <w:t>Garantía de cumplimiento de contrato Boleta de Garantía.</w:t>
      </w:r>
    </w:p>
    <w:p w14:paraId="7AB4702E" w14:textId="77777777" w:rsidR="0022081E" w:rsidRPr="0022081E" w:rsidRDefault="0022081E" w:rsidP="00D6382D">
      <w:pPr>
        <w:numPr>
          <w:ilvl w:val="0"/>
          <w:numId w:val="39"/>
        </w:numPr>
        <w:tabs>
          <w:tab w:val="left" w:pos="851"/>
        </w:tabs>
        <w:contextualSpacing/>
        <w:jc w:val="both"/>
        <w:rPr>
          <w:rFonts w:cs="Arial"/>
          <w:sz w:val="18"/>
          <w:szCs w:val="18"/>
          <w:lang w:val="es-BO"/>
        </w:rPr>
      </w:pPr>
      <w:r w:rsidRPr="0022081E">
        <w:rPr>
          <w:rFonts w:cs="Arial"/>
          <w:sz w:val="18"/>
          <w:szCs w:val="18"/>
          <w:lang w:val="es-BO"/>
        </w:rPr>
        <w:t>Certificado RUPE.</w:t>
      </w:r>
      <w:r w:rsidRPr="0022081E">
        <w:rPr>
          <w:rFonts w:cs="Arial"/>
          <w:color w:val="000099"/>
          <w:sz w:val="18"/>
          <w:szCs w:val="18"/>
          <w:lang w:val="es-BO"/>
        </w:rPr>
        <w:t xml:space="preserve"> </w:t>
      </w:r>
    </w:p>
    <w:p w14:paraId="77407EA8" w14:textId="77777777" w:rsidR="0022081E" w:rsidRPr="0022081E" w:rsidRDefault="0022081E" w:rsidP="0022081E">
      <w:pPr>
        <w:tabs>
          <w:tab w:val="left" w:pos="709"/>
        </w:tabs>
        <w:ind w:left="851"/>
        <w:contextualSpacing/>
        <w:jc w:val="both"/>
        <w:rPr>
          <w:rFonts w:cs="Arial"/>
          <w:sz w:val="18"/>
          <w:szCs w:val="18"/>
          <w:lang w:val="es-BO"/>
        </w:rPr>
      </w:pPr>
    </w:p>
    <w:p w14:paraId="0047ED3E"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QUINTA.- (OBLIGACIONES DE LAS PARTES) </w:t>
      </w:r>
      <w:r w:rsidRPr="0022081E">
        <w:rPr>
          <w:rFonts w:cs="Arial"/>
          <w:sz w:val="18"/>
          <w:szCs w:val="18"/>
          <w:lang w:val="es-BO"/>
        </w:rPr>
        <w:t xml:space="preserve">Las partes contratantes se comprometen y obligan a dar cumplimiento a todas y cada una de las cláusulas del presente Contrato. </w:t>
      </w:r>
    </w:p>
    <w:p w14:paraId="626520E3" w14:textId="77777777" w:rsidR="0022081E" w:rsidRPr="0022081E" w:rsidRDefault="0022081E" w:rsidP="0022081E">
      <w:pPr>
        <w:jc w:val="both"/>
        <w:rPr>
          <w:rFonts w:cs="Arial"/>
          <w:sz w:val="18"/>
          <w:szCs w:val="18"/>
          <w:lang w:val="es-BO"/>
        </w:rPr>
      </w:pPr>
    </w:p>
    <w:p w14:paraId="5CAB9B9A"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Por su parte, el </w:t>
      </w:r>
      <w:r w:rsidRPr="0022081E">
        <w:rPr>
          <w:rFonts w:cs="Arial"/>
          <w:b/>
          <w:sz w:val="18"/>
          <w:szCs w:val="18"/>
          <w:lang w:val="es-BO"/>
        </w:rPr>
        <w:t>PROVEEDOR</w:t>
      </w:r>
      <w:r w:rsidRPr="0022081E">
        <w:rPr>
          <w:rFonts w:cs="Arial"/>
          <w:sz w:val="18"/>
          <w:szCs w:val="18"/>
          <w:lang w:val="es-BO"/>
        </w:rPr>
        <w:t xml:space="preserve"> se compromete a cumplir con las siguientes obligaciones: </w:t>
      </w:r>
    </w:p>
    <w:p w14:paraId="3E7D43D4" w14:textId="77777777" w:rsidR="0022081E" w:rsidRPr="0022081E" w:rsidRDefault="0022081E" w:rsidP="0022081E">
      <w:pPr>
        <w:jc w:val="both"/>
        <w:rPr>
          <w:rFonts w:cs="Arial"/>
          <w:sz w:val="18"/>
          <w:szCs w:val="18"/>
          <w:lang w:val="es-BO"/>
        </w:rPr>
      </w:pPr>
    </w:p>
    <w:p w14:paraId="669FF088" w14:textId="77777777" w:rsidR="0022081E" w:rsidRPr="0022081E" w:rsidRDefault="0022081E" w:rsidP="00D6382D">
      <w:pPr>
        <w:numPr>
          <w:ilvl w:val="0"/>
          <w:numId w:val="40"/>
        </w:numPr>
        <w:contextualSpacing/>
        <w:jc w:val="both"/>
        <w:rPr>
          <w:rFonts w:cs="Arial"/>
          <w:sz w:val="18"/>
          <w:szCs w:val="18"/>
          <w:lang w:val="es-BO"/>
        </w:rPr>
      </w:pPr>
      <w:r w:rsidRPr="0022081E">
        <w:rPr>
          <w:rFonts w:cs="Arial"/>
          <w:sz w:val="18"/>
          <w:szCs w:val="18"/>
          <w:lang w:val="es-BO"/>
        </w:rPr>
        <w:t xml:space="preserve">Realizar la provisión de los </w:t>
      </w:r>
      <w:r w:rsidRPr="0022081E">
        <w:rPr>
          <w:rFonts w:cs="Arial"/>
          <w:b/>
          <w:sz w:val="18"/>
          <w:szCs w:val="18"/>
          <w:lang w:val="es-BO"/>
        </w:rPr>
        <w:t>BIENES</w:t>
      </w:r>
      <w:r w:rsidRPr="0022081E">
        <w:rPr>
          <w:rFonts w:cs="Arial"/>
          <w:sz w:val="18"/>
          <w:szCs w:val="18"/>
          <w:lang w:val="es-BO"/>
        </w:rPr>
        <w:t xml:space="preserve"> objeto del presente Contrato, de acuerdo con lo establecido en el DBC, así como las condiciones de su propuesta.</w:t>
      </w:r>
    </w:p>
    <w:p w14:paraId="20DB8D6A" w14:textId="54A0213E" w:rsidR="0022081E" w:rsidRPr="0022081E" w:rsidRDefault="0022081E" w:rsidP="00D6382D">
      <w:pPr>
        <w:numPr>
          <w:ilvl w:val="0"/>
          <w:numId w:val="40"/>
        </w:numPr>
        <w:contextualSpacing/>
        <w:jc w:val="both"/>
        <w:rPr>
          <w:rFonts w:cs="Arial"/>
          <w:sz w:val="18"/>
          <w:szCs w:val="18"/>
          <w:lang w:val="es-BO"/>
        </w:rPr>
      </w:pPr>
      <w:r w:rsidRPr="0022081E">
        <w:rPr>
          <w:rFonts w:cs="Arial"/>
          <w:sz w:val="18"/>
          <w:szCs w:val="18"/>
          <w:lang w:val="es-BO"/>
        </w:rPr>
        <w:t xml:space="preserve">Asumir directa e íntegramente el costo de todos los posibles daños y perjuicios que pudiera sufrir el personal a su cargo o terceros, durante la ejecución del presente Contrato, por acciones que se deriven en incumplimientos, accidentes, </w:t>
      </w:r>
      <w:proofErr w:type="spellStart"/>
      <w:r w:rsidRPr="0022081E">
        <w:rPr>
          <w:rFonts w:cs="Arial"/>
          <w:sz w:val="18"/>
          <w:szCs w:val="18"/>
          <w:lang w:val="es-BO"/>
        </w:rPr>
        <w:t>atentados</w:t>
      </w:r>
      <w:proofErr w:type="gramStart"/>
      <w:r w:rsidRPr="0022081E">
        <w:rPr>
          <w:rFonts w:cs="Arial"/>
          <w:sz w:val="18"/>
          <w:szCs w:val="18"/>
          <w:lang w:val="es-BO"/>
        </w:rPr>
        <w:t>,etc</w:t>
      </w:r>
      <w:proofErr w:type="spellEnd"/>
      <w:proofErr w:type="gramEnd"/>
      <w:r w:rsidRPr="0022081E">
        <w:rPr>
          <w:rFonts w:cs="Arial"/>
          <w:sz w:val="18"/>
          <w:szCs w:val="18"/>
          <w:lang w:val="es-BO"/>
        </w:rPr>
        <w:t>.</w:t>
      </w:r>
    </w:p>
    <w:p w14:paraId="21CCE697" w14:textId="77777777" w:rsidR="0022081E" w:rsidRPr="0022081E" w:rsidRDefault="0022081E" w:rsidP="00D6382D">
      <w:pPr>
        <w:numPr>
          <w:ilvl w:val="0"/>
          <w:numId w:val="40"/>
        </w:numPr>
        <w:contextualSpacing/>
        <w:jc w:val="both"/>
        <w:rPr>
          <w:rFonts w:cs="Arial"/>
          <w:sz w:val="18"/>
          <w:szCs w:val="18"/>
          <w:lang w:val="es-BO"/>
        </w:rPr>
      </w:pPr>
      <w:r w:rsidRPr="0022081E">
        <w:rPr>
          <w:rFonts w:cs="Arial"/>
          <w:sz w:val="18"/>
          <w:szCs w:val="18"/>
          <w:lang w:val="es-BO"/>
        </w:rPr>
        <w:t>Presentar documentos del fabricante que garantice que los bienes a suministrar son nuevos y de primer uso, cuando corresponda.</w:t>
      </w:r>
    </w:p>
    <w:p w14:paraId="4CB6E27B" w14:textId="77777777" w:rsidR="0022081E" w:rsidRPr="0022081E" w:rsidRDefault="0022081E" w:rsidP="00D6382D">
      <w:pPr>
        <w:numPr>
          <w:ilvl w:val="0"/>
          <w:numId w:val="40"/>
        </w:numPr>
        <w:contextualSpacing/>
        <w:jc w:val="both"/>
        <w:rPr>
          <w:rFonts w:cs="Arial"/>
          <w:sz w:val="18"/>
          <w:szCs w:val="18"/>
          <w:lang w:val="es-BO"/>
        </w:rPr>
      </w:pPr>
      <w:r w:rsidRPr="0022081E">
        <w:rPr>
          <w:rFonts w:cs="Arial"/>
          <w:sz w:val="18"/>
          <w:szCs w:val="18"/>
          <w:lang w:val="es-BO"/>
        </w:rPr>
        <w:t>Mantener vigentes las garantías presentadas.</w:t>
      </w:r>
    </w:p>
    <w:p w14:paraId="1F1B684B" w14:textId="77777777" w:rsidR="0022081E" w:rsidRPr="0022081E" w:rsidRDefault="0022081E" w:rsidP="00D6382D">
      <w:pPr>
        <w:pStyle w:val="Prrafodelista"/>
        <w:numPr>
          <w:ilvl w:val="0"/>
          <w:numId w:val="40"/>
        </w:numPr>
        <w:contextualSpacing/>
        <w:jc w:val="both"/>
        <w:rPr>
          <w:rFonts w:ascii="Verdana" w:hAnsi="Verdana" w:cs="Arial"/>
          <w:sz w:val="18"/>
          <w:szCs w:val="18"/>
          <w:lang w:val="es-BO"/>
        </w:rPr>
      </w:pPr>
      <w:r w:rsidRPr="0022081E">
        <w:rPr>
          <w:rFonts w:ascii="Verdana" w:hAnsi="Verdana" w:cs="Arial"/>
          <w:sz w:val="18"/>
          <w:szCs w:val="18"/>
          <w:lang w:val="es-BO"/>
        </w:rPr>
        <w:t>Actualizar la garantía a requerimiento de la Entidad.</w:t>
      </w:r>
    </w:p>
    <w:p w14:paraId="797CD664" w14:textId="77777777" w:rsidR="0022081E" w:rsidRPr="0022081E" w:rsidRDefault="0022081E" w:rsidP="00D6382D">
      <w:pPr>
        <w:numPr>
          <w:ilvl w:val="0"/>
          <w:numId w:val="40"/>
        </w:numPr>
        <w:contextualSpacing/>
        <w:jc w:val="both"/>
        <w:rPr>
          <w:rFonts w:cs="Arial"/>
          <w:sz w:val="18"/>
          <w:szCs w:val="18"/>
          <w:lang w:val="es-BO"/>
        </w:rPr>
      </w:pPr>
      <w:r w:rsidRPr="0022081E">
        <w:rPr>
          <w:rFonts w:cs="Arial"/>
          <w:sz w:val="18"/>
          <w:szCs w:val="18"/>
          <w:lang w:val="es-BO"/>
        </w:rPr>
        <w:t xml:space="preserve">Cumplir cada una de las cláusulas del presente Contrato. </w:t>
      </w:r>
    </w:p>
    <w:p w14:paraId="4539AFAA" w14:textId="77777777" w:rsidR="0022081E" w:rsidRPr="0022081E" w:rsidRDefault="0022081E" w:rsidP="0022081E">
      <w:pPr>
        <w:jc w:val="both"/>
        <w:rPr>
          <w:rFonts w:cs="Arial"/>
          <w:sz w:val="18"/>
          <w:szCs w:val="18"/>
          <w:lang w:val="es-BO"/>
        </w:rPr>
      </w:pPr>
    </w:p>
    <w:p w14:paraId="5114F7FB"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Por su parte, </w:t>
      </w:r>
      <w:r w:rsidRPr="0022081E">
        <w:rPr>
          <w:rFonts w:cs="Arial"/>
          <w:b/>
          <w:sz w:val="18"/>
          <w:szCs w:val="18"/>
          <w:lang w:val="es-BO"/>
        </w:rPr>
        <w:t>la ENTIDAD</w:t>
      </w:r>
      <w:r w:rsidRPr="0022081E">
        <w:rPr>
          <w:rFonts w:cs="Arial"/>
          <w:sz w:val="18"/>
          <w:szCs w:val="18"/>
          <w:lang w:val="es-BO"/>
        </w:rPr>
        <w:t xml:space="preserve"> se compromete a cumplir con las siguientes obligaciones:</w:t>
      </w:r>
    </w:p>
    <w:p w14:paraId="2C7A2F40" w14:textId="77777777" w:rsidR="0022081E" w:rsidRPr="0022081E" w:rsidRDefault="0022081E" w:rsidP="0022081E">
      <w:pPr>
        <w:jc w:val="both"/>
        <w:rPr>
          <w:rFonts w:cs="Arial"/>
          <w:sz w:val="18"/>
          <w:szCs w:val="18"/>
          <w:lang w:val="es-BO"/>
        </w:rPr>
      </w:pPr>
    </w:p>
    <w:p w14:paraId="667386A2" w14:textId="77777777" w:rsidR="0022081E" w:rsidRPr="0022081E" w:rsidRDefault="0022081E" w:rsidP="00D6382D">
      <w:pPr>
        <w:numPr>
          <w:ilvl w:val="0"/>
          <w:numId w:val="41"/>
        </w:numPr>
        <w:jc w:val="both"/>
        <w:rPr>
          <w:rFonts w:cs="Arial"/>
          <w:sz w:val="18"/>
          <w:szCs w:val="18"/>
          <w:lang w:val="es-BO"/>
        </w:rPr>
      </w:pPr>
      <w:r w:rsidRPr="0022081E">
        <w:rPr>
          <w:rFonts w:cs="Arial"/>
          <w:sz w:val="18"/>
          <w:szCs w:val="18"/>
          <w:lang w:val="es-BO"/>
        </w:rPr>
        <w:t xml:space="preserve">Realizar la recepción de los </w:t>
      </w:r>
      <w:r w:rsidRPr="0022081E">
        <w:rPr>
          <w:rFonts w:cs="Arial"/>
          <w:b/>
          <w:sz w:val="18"/>
          <w:szCs w:val="18"/>
          <w:lang w:val="es-BO"/>
        </w:rPr>
        <w:t>BIENES</w:t>
      </w:r>
      <w:r w:rsidRPr="0022081E">
        <w:rPr>
          <w:rFonts w:cs="Arial"/>
          <w:sz w:val="18"/>
          <w:szCs w:val="18"/>
          <w:lang w:val="es-BO"/>
        </w:rPr>
        <w:t xml:space="preserve"> de acuerdo a las condiciones establecidas en el DBC, así como las condiciones de la propuesta adjudicada y el plazo establecido en el presente contrato.</w:t>
      </w:r>
    </w:p>
    <w:p w14:paraId="7900F3A1" w14:textId="77777777" w:rsidR="0022081E" w:rsidRPr="0022081E" w:rsidRDefault="0022081E" w:rsidP="00D6382D">
      <w:pPr>
        <w:numPr>
          <w:ilvl w:val="0"/>
          <w:numId w:val="41"/>
        </w:numPr>
        <w:jc w:val="both"/>
        <w:rPr>
          <w:rFonts w:cs="Arial"/>
          <w:sz w:val="18"/>
          <w:szCs w:val="18"/>
          <w:lang w:val="es-BO"/>
        </w:rPr>
      </w:pPr>
      <w:r w:rsidRPr="0022081E">
        <w:rPr>
          <w:rFonts w:cs="Arial"/>
          <w:sz w:val="18"/>
          <w:szCs w:val="18"/>
          <w:lang w:val="es-BO"/>
        </w:rPr>
        <w:t xml:space="preserve">Emitir el acta recepción de los </w:t>
      </w:r>
      <w:r w:rsidRPr="0022081E">
        <w:rPr>
          <w:rFonts w:cs="Arial"/>
          <w:b/>
          <w:sz w:val="18"/>
          <w:szCs w:val="18"/>
          <w:lang w:val="es-BO"/>
        </w:rPr>
        <w:t>BIENES</w:t>
      </w:r>
      <w:r w:rsidRPr="0022081E">
        <w:rPr>
          <w:rFonts w:cs="Arial"/>
          <w:sz w:val="18"/>
          <w:szCs w:val="18"/>
          <w:lang w:val="es-BO"/>
        </w:rPr>
        <w:t xml:space="preserve">, cuando los mismos cumplan con las condiciones establecidas en el DBC, así como las condiciones de la propuesta adjudicada. </w:t>
      </w:r>
    </w:p>
    <w:p w14:paraId="348F4E37" w14:textId="77777777" w:rsidR="0022081E" w:rsidRPr="0022081E" w:rsidRDefault="0022081E" w:rsidP="00D6382D">
      <w:pPr>
        <w:numPr>
          <w:ilvl w:val="0"/>
          <w:numId w:val="41"/>
        </w:numPr>
        <w:jc w:val="both"/>
        <w:rPr>
          <w:rFonts w:cs="Arial"/>
          <w:sz w:val="18"/>
          <w:szCs w:val="18"/>
          <w:lang w:val="es-BO"/>
        </w:rPr>
      </w:pPr>
      <w:r w:rsidRPr="0022081E">
        <w:rPr>
          <w:rFonts w:cs="Arial"/>
          <w:sz w:val="18"/>
          <w:szCs w:val="18"/>
          <w:lang w:val="es-BO"/>
        </w:rPr>
        <w:t xml:space="preserve">Realizar el pago por la provisión de los </w:t>
      </w:r>
      <w:r w:rsidRPr="0022081E">
        <w:rPr>
          <w:rFonts w:cs="Arial"/>
          <w:b/>
          <w:sz w:val="18"/>
          <w:szCs w:val="18"/>
          <w:lang w:val="es-BO"/>
        </w:rPr>
        <w:t>BIENES</w:t>
      </w:r>
      <w:r w:rsidRPr="0022081E">
        <w:rPr>
          <w:rFonts w:cs="Arial"/>
          <w:sz w:val="18"/>
          <w:szCs w:val="18"/>
          <w:lang w:val="es-BO"/>
        </w:rPr>
        <w:t xml:space="preserve">, en un plazo no mayor a cuarenta y cinco (45) días calendario de realizada la </w:t>
      </w:r>
      <w:r w:rsidRPr="0022081E">
        <w:rPr>
          <w:rFonts w:cs="Arial"/>
          <w:b/>
          <w:sz w:val="18"/>
          <w:szCs w:val="18"/>
          <w:lang w:val="es-BO"/>
        </w:rPr>
        <w:t>RECEPCIÓN</w:t>
      </w:r>
      <w:r w:rsidRPr="0022081E">
        <w:rPr>
          <w:rFonts w:cs="Arial"/>
          <w:sz w:val="18"/>
          <w:szCs w:val="18"/>
          <w:lang w:val="es-BO"/>
        </w:rPr>
        <w:t xml:space="preserve"> de los bienes objeto del presente Contrato.</w:t>
      </w:r>
    </w:p>
    <w:p w14:paraId="78B86F04" w14:textId="77777777" w:rsidR="0022081E" w:rsidRPr="0022081E" w:rsidRDefault="0022081E" w:rsidP="00D6382D">
      <w:pPr>
        <w:pStyle w:val="Prrafodelista"/>
        <w:numPr>
          <w:ilvl w:val="0"/>
          <w:numId w:val="41"/>
        </w:numPr>
        <w:contextualSpacing/>
        <w:jc w:val="both"/>
        <w:rPr>
          <w:rFonts w:ascii="Verdana" w:hAnsi="Verdana" w:cs="Arial"/>
          <w:sz w:val="18"/>
          <w:szCs w:val="18"/>
          <w:lang w:val="es-BO"/>
        </w:rPr>
      </w:pPr>
      <w:r w:rsidRPr="0022081E">
        <w:rPr>
          <w:rFonts w:ascii="Verdana" w:hAnsi="Verdana" w:cs="Arial"/>
          <w:sz w:val="18"/>
          <w:szCs w:val="18"/>
          <w:lang w:val="es-BO"/>
        </w:rPr>
        <w:t>Cumplir cada una de las cláusulas del presente contrato.</w:t>
      </w:r>
    </w:p>
    <w:p w14:paraId="5687E0E4" w14:textId="77777777" w:rsidR="0022081E" w:rsidRPr="0022081E" w:rsidRDefault="0022081E" w:rsidP="0022081E">
      <w:pPr>
        <w:ind w:left="720"/>
        <w:jc w:val="both"/>
        <w:rPr>
          <w:rFonts w:cs="Arial"/>
          <w:sz w:val="18"/>
          <w:szCs w:val="18"/>
          <w:lang w:val="es-BO"/>
        </w:rPr>
      </w:pPr>
    </w:p>
    <w:p w14:paraId="35CB6F28" w14:textId="77777777" w:rsidR="0022081E" w:rsidRPr="0022081E" w:rsidRDefault="0022081E" w:rsidP="0022081E">
      <w:pPr>
        <w:autoSpaceDE w:val="0"/>
        <w:autoSpaceDN w:val="0"/>
        <w:adjustRightInd w:val="0"/>
        <w:jc w:val="both"/>
        <w:rPr>
          <w:rFonts w:cs="Arial"/>
          <w:sz w:val="18"/>
          <w:szCs w:val="18"/>
          <w:lang w:val="es-BO"/>
        </w:rPr>
      </w:pPr>
      <w:r w:rsidRPr="0022081E">
        <w:rPr>
          <w:rFonts w:cs="Arial"/>
          <w:b/>
          <w:sz w:val="18"/>
          <w:szCs w:val="18"/>
          <w:lang w:val="es-BO"/>
        </w:rPr>
        <w:t xml:space="preserve">SEXTA.- (VIGENCIA) </w:t>
      </w:r>
      <w:r w:rsidRPr="0022081E">
        <w:rPr>
          <w:rFonts w:cs="Arial"/>
          <w:sz w:val="18"/>
          <w:szCs w:val="18"/>
          <w:lang w:val="es-BO"/>
        </w:rPr>
        <w:t xml:space="preserve">El presente </w:t>
      </w:r>
      <w:r w:rsidRPr="0022081E">
        <w:rPr>
          <w:rFonts w:cs="Arial"/>
          <w:b/>
          <w:sz w:val="18"/>
          <w:szCs w:val="18"/>
          <w:lang w:val="es-BO"/>
        </w:rPr>
        <w:t>CONTRATO</w:t>
      </w:r>
      <w:r w:rsidRPr="0022081E">
        <w:rPr>
          <w:rFonts w:cs="Arial"/>
          <w:sz w:val="18"/>
          <w:szCs w:val="18"/>
          <w:lang w:val="es-BO"/>
        </w:rPr>
        <w:t xml:space="preserve"> entrará en vigencia desde la suscripción por ambas partes, hasta que las mismas hayan dado cumplimiento a todas las clausulas contenidas en el presente Contrato.</w:t>
      </w:r>
    </w:p>
    <w:p w14:paraId="587433B0" w14:textId="77777777" w:rsidR="0022081E" w:rsidRPr="0022081E" w:rsidRDefault="0022081E" w:rsidP="0022081E">
      <w:pPr>
        <w:autoSpaceDE w:val="0"/>
        <w:autoSpaceDN w:val="0"/>
        <w:adjustRightInd w:val="0"/>
        <w:jc w:val="both"/>
        <w:rPr>
          <w:rFonts w:cs="Arial"/>
          <w:b/>
          <w:sz w:val="18"/>
          <w:szCs w:val="18"/>
          <w:lang w:val="es-BO"/>
        </w:rPr>
      </w:pPr>
    </w:p>
    <w:p w14:paraId="7CEFBED3" w14:textId="77777777" w:rsidR="0022081E" w:rsidRPr="0022081E" w:rsidRDefault="0022081E" w:rsidP="0022081E">
      <w:pPr>
        <w:jc w:val="both"/>
        <w:rPr>
          <w:rFonts w:cs="Arial"/>
          <w:b/>
          <w:sz w:val="18"/>
          <w:szCs w:val="18"/>
          <w:lang w:val="es-BO"/>
        </w:rPr>
      </w:pPr>
      <w:r w:rsidRPr="0022081E">
        <w:rPr>
          <w:rFonts w:cs="Arial"/>
          <w:b/>
          <w:sz w:val="18"/>
          <w:szCs w:val="18"/>
          <w:lang w:val="es-BO"/>
        </w:rPr>
        <w:t>SÉPTIMA.- (GARANTÍAS DE CUMPLIMIENTO DE CONTRATO)</w:t>
      </w:r>
    </w:p>
    <w:p w14:paraId="1478A755" w14:textId="77777777" w:rsidR="0022081E" w:rsidRPr="0022081E" w:rsidRDefault="0022081E" w:rsidP="0022081E">
      <w:pPr>
        <w:jc w:val="both"/>
        <w:rPr>
          <w:rFonts w:cs="Arial"/>
          <w:b/>
          <w:sz w:val="18"/>
          <w:szCs w:val="18"/>
          <w:lang w:val="es-BO"/>
        </w:rPr>
      </w:pPr>
    </w:p>
    <w:p w14:paraId="73B812F6" w14:textId="7DC4DC8D" w:rsidR="0022081E" w:rsidRPr="0022081E" w:rsidRDefault="0022081E" w:rsidP="0022081E">
      <w:pPr>
        <w:jc w:val="both"/>
        <w:rPr>
          <w:rFonts w:cs="Arial"/>
          <w:sz w:val="18"/>
          <w:szCs w:val="18"/>
          <w:lang w:val="es-BO"/>
        </w:rPr>
      </w:pPr>
      <w:r w:rsidRPr="0022081E">
        <w:rPr>
          <w:rFonts w:cs="Arial"/>
          <w:sz w:val="18"/>
          <w:szCs w:val="18"/>
          <w:lang w:val="es-BO"/>
        </w:rPr>
        <w:t xml:space="preserve">El </w:t>
      </w:r>
      <w:r w:rsidRPr="0022081E">
        <w:rPr>
          <w:rFonts w:cs="Arial"/>
          <w:b/>
          <w:sz w:val="18"/>
          <w:szCs w:val="18"/>
          <w:lang w:val="es-BO"/>
        </w:rPr>
        <w:t>PROVEEDOR</w:t>
      </w:r>
      <w:r w:rsidRPr="0022081E">
        <w:rPr>
          <w:rFonts w:cs="Arial"/>
          <w:sz w:val="18"/>
          <w:szCs w:val="18"/>
          <w:lang w:val="es-BO"/>
        </w:rPr>
        <w:t xml:space="preserve"> garantiza el correcto cumplimiento y fiel ejecución del presente Contrato en todas sus partes con la</w:t>
      </w:r>
      <w:r w:rsidRPr="0022081E">
        <w:rPr>
          <w:rFonts w:cs="Arial"/>
          <w:b/>
          <w:sz w:val="18"/>
          <w:szCs w:val="18"/>
          <w:lang w:val="es-BO"/>
        </w:rPr>
        <w:t xml:space="preserve"> </w:t>
      </w:r>
      <w:r w:rsidRPr="0022081E">
        <w:rPr>
          <w:rFonts w:cs="Arial"/>
          <w:color w:val="000099"/>
          <w:sz w:val="18"/>
          <w:szCs w:val="18"/>
          <w:lang w:val="es-BO"/>
        </w:rPr>
        <w:t>----------------------</w:t>
      </w:r>
      <w:r w:rsidRPr="0022081E">
        <w:rPr>
          <w:rFonts w:cs="Arial"/>
          <w:sz w:val="18"/>
          <w:szCs w:val="18"/>
          <w:lang w:val="es-BO"/>
        </w:rPr>
        <w:t xml:space="preserve"> emitida por el ----------------, con vigencia hasta el </w:t>
      </w:r>
      <w:r w:rsidRPr="0022081E">
        <w:rPr>
          <w:rFonts w:cs="Arial"/>
          <w:color w:val="000099"/>
          <w:sz w:val="18"/>
          <w:szCs w:val="18"/>
          <w:lang w:val="es-BO"/>
        </w:rPr>
        <w:t xml:space="preserve">----------------------------- </w:t>
      </w:r>
      <w:r w:rsidRPr="0022081E">
        <w:rPr>
          <w:rFonts w:cs="Arial"/>
          <w:sz w:val="18"/>
          <w:szCs w:val="18"/>
          <w:lang w:val="es-BO"/>
        </w:rPr>
        <w:t xml:space="preserve">a la orden de  </w:t>
      </w:r>
      <w:r w:rsidRPr="0022081E">
        <w:rPr>
          <w:rFonts w:cs="Arial"/>
          <w:color w:val="000099"/>
          <w:sz w:val="18"/>
          <w:szCs w:val="18"/>
          <w:lang w:val="es-BO"/>
        </w:rPr>
        <w:t xml:space="preserve">Autoridad de Fiscalización de Electricidad y Tecnología Nuclear (AETN) </w:t>
      </w:r>
      <w:r w:rsidRPr="0022081E">
        <w:rPr>
          <w:rFonts w:cs="Arial"/>
          <w:sz w:val="18"/>
          <w:szCs w:val="18"/>
          <w:lang w:val="es-BO"/>
        </w:rPr>
        <w:t xml:space="preserve">por --------------------------, equivalente al siete por ciento (7%) </w:t>
      </w:r>
      <w:r w:rsidR="00744EF3">
        <w:rPr>
          <w:rFonts w:cs="Arial"/>
          <w:sz w:val="18"/>
          <w:szCs w:val="18"/>
          <w:lang w:val="es-BO"/>
        </w:rPr>
        <w:t xml:space="preserve">o tres punto cinco por ciento (3,5 %) </w:t>
      </w:r>
      <w:r w:rsidRPr="0022081E">
        <w:rPr>
          <w:rFonts w:cs="Arial"/>
          <w:sz w:val="18"/>
          <w:szCs w:val="18"/>
          <w:lang w:val="es-BO"/>
        </w:rPr>
        <w:t>del monto total del contrato</w:t>
      </w:r>
      <w:r w:rsidR="00744EF3">
        <w:rPr>
          <w:rFonts w:cs="Arial"/>
          <w:sz w:val="18"/>
          <w:szCs w:val="18"/>
          <w:lang w:val="es-BO"/>
        </w:rPr>
        <w:t xml:space="preserve"> (según corresponda)</w:t>
      </w:r>
      <w:r w:rsidRPr="0022081E">
        <w:rPr>
          <w:rFonts w:cs="Arial"/>
          <w:sz w:val="18"/>
          <w:szCs w:val="18"/>
          <w:lang w:val="es-BO"/>
        </w:rPr>
        <w:t xml:space="preserve">.  </w:t>
      </w:r>
    </w:p>
    <w:p w14:paraId="77BC5236"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 </w:t>
      </w:r>
    </w:p>
    <w:p w14:paraId="0EAAE2B9" w14:textId="77777777" w:rsidR="0022081E" w:rsidRPr="0022081E" w:rsidRDefault="0022081E" w:rsidP="0022081E">
      <w:pPr>
        <w:jc w:val="both"/>
        <w:rPr>
          <w:rFonts w:cs="Arial"/>
          <w:sz w:val="18"/>
          <w:szCs w:val="18"/>
          <w:lang w:val="es-BO"/>
        </w:rPr>
      </w:pPr>
      <w:r w:rsidRPr="0022081E">
        <w:rPr>
          <w:rFonts w:cs="Arial"/>
          <w:sz w:val="18"/>
          <w:szCs w:val="18"/>
          <w:lang w:val="es-BO"/>
        </w:rPr>
        <w:t>El importe de dicha garantía en caso de cualquier incumplimiento contractual incurrido por el</w:t>
      </w:r>
      <w:r w:rsidRPr="0022081E">
        <w:rPr>
          <w:rFonts w:cs="Arial"/>
          <w:b/>
          <w:sz w:val="18"/>
          <w:szCs w:val="18"/>
          <w:lang w:val="es-BO"/>
        </w:rPr>
        <w:t xml:space="preserve"> PROVEEDOR, </w:t>
      </w:r>
      <w:r w:rsidRPr="0022081E">
        <w:rPr>
          <w:rFonts w:cs="Arial"/>
          <w:sz w:val="18"/>
          <w:szCs w:val="18"/>
          <w:lang w:val="es-BO"/>
        </w:rPr>
        <w:t>será pagado en favor de la</w:t>
      </w:r>
      <w:r w:rsidRPr="0022081E">
        <w:rPr>
          <w:rFonts w:cs="Arial"/>
          <w:b/>
          <w:sz w:val="18"/>
          <w:szCs w:val="18"/>
          <w:lang w:val="es-BO"/>
        </w:rPr>
        <w:t xml:space="preserve"> ENTIDAD, </w:t>
      </w:r>
      <w:r w:rsidRPr="0022081E">
        <w:rPr>
          <w:rFonts w:cs="Arial"/>
          <w:sz w:val="18"/>
          <w:szCs w:val="18"/>
          <w:lang w:val="es-BO"/>
        </w:rPr>
        <w:t xml:space="preserve">sin necesidad de ningún trámite o acción judicial, a su sólo requerimiento. </w:t>
      </w:r>
    </w:p>
    <w:p w14:paraId="4CC8857C"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 </w:t>
      </w:r>
    </w:p>
    <w:p w14:paraId="43B5BB51" w14:textId="77777777" w:rsidR="0022081E" w:rsidRPr="0022081E" w:rsidRDefault="0022081E" w:rsidP="0022081E">
      <w:pPr>
        <w:jc w:val="both"/>
        <w:rPr>
          <w:rFonts w:cs="Arial"/>
          <w:b/>
          <w:sz w:val="18"/>
          <w:szCs w:val="18"/>
          <w:lang w:val="es-BO"/>
        </w:rPr>
      </w:pPr>
      <w:r w:rsidRPr="0022081E">
        <w:rPr>
          <w:rFonts w:cs="Arial"/>
          <w:sz w:val="18"/>
          <w:szCs w:val="18"/>
          <w:lang w:val="es-BO"/>
        </w:rPr>
        <w:t>La devolución de la Garantía de Cumplimiento de Contrato, procederá si el contrato ha sido cumplido en su totalidad y se efectivice la recepción de los</w:t>
      </w:r>
      <w:r w:rsidRPr="0022081E">
        <w:rPr>
          <w:rFonts w:cs="Arial"/>
          <w:b/>
          <w:sz w:val="18"/>
          <w:szCs w:val="18"/>
          <w:lang w:val="es-BO"/>
        </w:rPr>
        <w:t xml:space="preserve"> BIENES </w:t>
      </w:r>
      <w:r w:rsidRPr="0022081E">
        <w:rPr>
          <w:rFonts w:cs="Arial"/>
          <w:sz w:val="18"/>
          <w:szCs w:val="18"/>
          <w:lang w:val="es-BO"/>
        </w:rPr>
        <w:t>objeto de la contratación, hecho que se hará constar mediante el Acta de Recepción suscrita por e</w:t>
      </w:r>
      <w:r w:rsidRPr="0022081E">
        <w:rPr>
          <w:rFonts w:cs="Arial"/>
          <w:b/>
          <w:sz w:val="18"/>
          <w:szCs w:val="18"/>
          <w:lang w:val="es-BO"/>
        </w:rPr>
        <w:t xml:space="preserve">l Responsable de Recepción y el PROVEEDOR. </w:t>
      </w:r>
      <w:r w:rsidRPr="0022081E">
        <w:rPr>
          <w:rFonts w:cs="Arial"/>
          <w:sz w:val="18"/>
          <w:szCs w:val="18"/>
          <w:lang w:val="es-BO"/>
        </w:rPr>
        <w:t>La devolución se hará efectiva en la liquidación final del contrato.</w:t>
      </w:r>
      <w:r w:rsidRPr="0022081E">
        <w:rPr>
          <w:rFonts w:cs="Arial"/>
          <w:b/>
          <w:sz w:val="18"/>
          <w:szCs w:val="18"/>
          <w:lang w:val="es-BO"/>
        </w:rPr>
        <w:t xml:space="preserve">  </w:t>
      </w:r>
    </w:p>
    <w:p w14:paraId="2DDFE107"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 </w:t>
      </w:r>
    </w:p>
    <w:p w14:paraId="00C891C7" w14:textId="77777777" w:rsidR="0022081E" w:rsidRPr="0022081E" w:rsidRDefault="0022081E" w:rsidP="0022081E">
      <w:pPr>
        <w:jc w:val="both"/>
        <w:rPr>
          <w:rFonts w:cs="Arial"/>
          <w:b/>
          <w:sz w:val="18"/>
          <w:szCs w:val="18"/>
          <w:lang w:val="es-BO"/>
        </w:rPr>
      </w:pPr>
      <w:r w:rsidRPr="0022081E">
        <w:rPr>
          <w:rFonts w:cs="Arial"/>
          <w:sz w:val="18"/>
          <w:szCs w:val="18"/>
          <w:lang w:val="es-BO"/>
        </w:rPr>
        <w:t>El</w:t>
      </w:r>
      <w:r w:rsidRPr="0022081E">
        <w:rPr>
          <w:rFonts w:cs="Arial"/>
          <w:b/>
          <w:sz w:val="18"/>
          <w:szCs w:val="18"/>
          <w:lang w:val="es-BO"/>
        </w:rPr>
        <w:t xml:space="preserve"> PROVEEDOR, </w:t>
      </w:r>
      <w:r w:rsidRPr="0022081E">
        <w:rPr>
          <w:rFonts w:cs="Arial"/>
          <w:sz w:val="18"/>
          <w:szCs w:val="18"/>
          <w:lang w:val="es-BO"/>
        </w:rPr>
        <w:t xml:space="preserve">tiene la obligación de mantener actualizada la Garantía de Cumplimiento de Contrato, cuantas veces lo requiera la </w:t>
      </w:r>
      <w:r w:rsidRPr="0022081E">
        <w:rPr>
          <w:rFonts w:cs="Arial"/>
          <w:b/>
          <w:sz w:val="18"/>
          <w:szCs w:val="18"/>
          <w:lang w:val="es-BO"/>
        </w:rPr>
        <w:t>ENTIDAD</w:t>
      </w:r>
      <w:r w:rsidRPr="0022081E">
        <w:rPr>
          <w:rFonts w:cs="Arial"/>
          <w:sz w:val="18"/>
          <w:szCs w:val="18"/>
          <w:lang w:val="es-BO"/>
        </w:rPr>
        <w:t xml:space="preserve"> por razones justificadas. La Unidad Administrativa de la </w:t>
      </w:r>
      <w:r w:rsidRPr="0022081E">
        <w:rPr>
          <w:rFonts w:cs="Arial"/>
          <w:b/>
          <w:sz w:val="18"/>
          <w:szCs w:val="18"/>
          <w:lang w:val="es-BO"/>
        </w:rPr>
        <w:t>ENTIDAD</w:t>
      </w:r>
      <w:r w:rsidRPr="0022081E">
        <w:rPr>
          <w:rFonts w:cs="Arial"/>
          <w:sz w:val="18"/>
          <w:szCs w:val="18"/>
          <w:lang w:val="es-BO"/>
        </w:rPr>
        <w:t xml:space="preserve"> será quien llevará el control directo de vigencia de la misma bajo su responsabilidad.</w:t>
      </w:r>
      <w:r w:rsidRPr="0022081E">
        <w:rPr>
          <w:rFonts w:cs="Arial"/>
          <w:b/>
          <w:sz w:val="18"/>
          <w:szCs w:val="18"/>
          <w:lang w:val="es-BO"/>
        </w:rPr>
        <w:t xml:space="preserve">  </w:t>
      </w:r>
    </w:p>
    <w:p w14:paraId="298D36AB" w14:textId="77777777" w:rsidR="0022081E" w:rsidRPr="0022081E" w:rsidRDefault="0022081E" w:rsidP="0022081E">
      <w:pPr>
        <w:jc w:val="both"/>
        <w:rPr>
          <w:rFonts w:cs="Arial"/>
          <w:b/>
          <w:sz w:val="18"/>
          <w:szCs w:val="18"/>
          <w:lang w:val="es-BO"/>
        </w:rPr>
      </w:pPr>
    </w:p>
    <w:p w14:paraId="2976FA84" w14:textId="77777777" w:rsidR="0022081E" w:rsidRPr="0022081E" w:rsidRDefault="0022081E" w:rsidP="0022081E">
      <w:pPr>
        <w:pStyle w:val="CM2"/>
        <w:spacing w:line="232" w:lineRule="auto"/>
        <w:jc w:val="both"/>
        <w:rPr>
          <w:rFonts w:ascii="Verdana" w:hAnsi="Verdana" w:cs="Arial"/>
          <w:b/>
          <w:sz w:val="18"/>
          <w:szCs w:val="18"/>
          <w:lang w:val="es-BO"/>
        </w:rPr>
      </w:pPr>
      <w:r w:rsidRPr="0022081E">
        <w:rPr>
          <w:rFonts w:ascii="Verdana" w:hAnsi="Verdana" w:cs="Arial"/>
          <w:b/>
          <w:sz w:val="18"/>
          <w:szCs w:val="18"/>
          <w:lang w:val="es-BO"/>
        </w:rPr>
        <w:lastRenderedPageBreak/>
        <w:t>OCTAVA.- (ANTICIPO)</w:t>
      </w:r>
    </w:p>
    <w:p w14:paraId="5475685D" w14:textId="77777777" w:rsidR="0022081E" w:rsidRPr="0022081E" w:rsidRDefault="0022081E" w:rsidP="0022081E">
      <w:pPr>
        <w:spacing w:line="232" w:lineRule="auto"/>
        <w:jc w:val="both"/>
        <w:rPr>
          <w:rFonts w:cs="Arial"/>
          <w:sz w:val="18"/>
          <w:szCs w:val="18"/>
          <w:lang w:val="es-BO"/>
        </w:rPr>
      </w:pPr>
      <w:r w:rsidRPr="0022081E">
        <w:rPr>
          <w:rFonts w:cs="Arial"/>
          <w:iCs/>
          <w:sz w:val="18"/>
          <w:szCs w:val="18"/>
          <w:lang w:val="es-BO"/>
        </w:rPr>
        <w:t>En el presente contrato no se otorgará anticipo</w:t>
      </w:r>
      <w:r w:rsidRPr="0022081E">
        <w:rPr>
          <w:rFonts w:cs="Arial"/>
          <w:sz w:val="18"/>
          <w:szCs w:val="18"/>
          <w:lang w:val="es-BO"/>
        </w:rPr>
        <w:t>.</w:t>
      </w:r>
    </w:p>
    <w:p w14:paraId="3731A824" w14:textId="77777777" w:rsidR="0022081E" w:rsidRPr="0022081E" w:rsidRDefault="0022081E" w:rsidP="0022081E">
      <w:pPr>
        <w:spacing w:line="232" w:lineRule="auto"/>
        <w:jc w:val="both"/>
        <w:rPr>
          <w:rFonts w:cs="Arial"/>
          <w:sz w:val="18"/>
          <w:szCs w:val="18"/>
          <w:lang w:val="es-BO"/>
        </w:rPr>
      </w:pPr>
    </w:p>
    <w:p w14:paraId="070C41E7" w14:textId="77777777" w:rsidR="0022081E" w:rsidRPr="0022081E" w:rsidRDefault="0022081E" w:rsidP="0022081E">
      <w:pPr>
        <w:pStyle w:val="CM2"/>
        <w:jc w:val="both"/>
        <w:rPr>
          <w:rFonts w:ascii="Verdana" w:hAnsi="Verdana" w:cs="Arial"/>
          <w:b/>
          <w:sz w:val="18"/>
          <w:szCs w:val="18"/>
          <w:lang w:val="es-BO"/>
        </w:rPr>
      </w:pPr>
      <w:r w:rsidRPr="0022081E">
        <w:rPr>
          <w:rFonts w:ascii="Verdana" w:hAnsi="Verdana" w:cs="Arial"/>
          <w:b/>
          <w:sz w:val="18"/>
          <w:szCs w:val="18"/>
          <w:lang w:val="es-BO"/>
        </w:rPr>
        <w:t xml:space="preserve">NOVENA.- (FUNCIONAMIENTO DE MAQUINARIA Y/O EQUIPO) </w:t>
      </w:r>
    </w:p>
    <w:p w14:paraId="7C48DFB4" w14:textId="77777777" w:rsidR="0022081E" w:rsidRPr="0022081E" w:rsidRDefault="0022081E" w:rsidP="0022081E">
      <w:pPr>
        <w:jc w:val="both"/>
        <w:rPr>
          <w:rFonts w:cs="Arial"/>
          <w:sz w:val="18"/>
          <w:szCs w:val="18"/>
          <w:lang w:val="es-BO"/>
        </w:rPr>
      </w:pPr>
      <w:r w:rsidRPr="0022081E">
        <w:rPr>
          <w:rFonts w:cs="Arial"/>
          <w:iCs/>
          <w:sz w:val="18"/>
          <w:szCs w:val="18"/>
          <w:lang w:val="es-BO"/>
        </w:rPr>
        <w:t>El presente contrato no considera garantía de Funcionamiento de Maquinaria y/o Equipo.</w:t>
      </w:r>
    </w:p>
    <w:p w14:paraId="12BB03B7" w14:textId="77777777" w:rsidR="0022081E" w:rsidRPr="0022081E" w:rsidRDefault="0022081E" w:rsidP="0022081E">
      <w:pPr>
        <w:tabs>
          <w:tab w:val="left" w:pos="993"/>
        </w:tabs>
        <w:autoSpaceDE w:val="0"/>
        <w:autoSpaceDN w:val="0"/>
        <w:adjustRightInd w:val="0"/>
        <w:jc w:val="both"/>
        <w:rPr>
          <w:rFonts w:cs="Arial"/>
          <w:b/>
          <w:sz w:val="18"/>
          <w:szCs w:val="18"/>
          <w:lang w:val="es-BO"/>
        </w:rPr>
      </w:pPr>
    </w:p>
    <w:p w14:paraId="2B8A38C2" w14:textId="47E452CF" w:rsidR="0022081E" w:rsidRPr="0022081E" w:rsidRDefault="0022081E" w:rsidP="0022081E">
      <w:pPr>
        <w:tabs>
          <w:tab w:val="left" w:pos="993"/>
        </w:tabs>
        <w:autoSpaceDE w:val="0"/>
        <w:autoSpaceDN w:val="0"/>
        <w:adjustRightInd w:val="0"/>
        <w:jc w:val="both"/>
        <w:rPr>
          <w:rFonts w:cs="Arial"/>
          <w:sz w:val="18"/>
          <w:szCs w:val="18"/>
          <w:lang w:val="es-BO"/>
        </w:rPr>
      </w:pPr>
      <w:r w:rsidRPr="0022081E">
        <w:rPr>
          <w:rFonts w:cs="Arial"/>
          <w:b/>
          <w:sz w:val="18"/>
          <w:szCs w:val="18"/>
          <w:lang w:val="es-BO"/>
        </w:rPr>
        <w:t xml:space="preserve">DÉCIMA (PLAZO DE PRESTACIÓN) </w:t>
      </w:r>
      <w:r w:rsidRPr="0022081E">
        <w:rPr>
          <w:rFonts w:cs="Arial"/>
          <w:sz w:val="18"/>
          <w:szCs w:val="18"/>
          <w:lang w:val="es-BO"/>
        </w:rPr>
        <w:t xml:space="preserve">El </w:t>
      </w:r>
      <w:r w:rsidRPr="0022081E">
        <w:rPr>
          <w:rFonts w:cs="Arial"/>
          <w:b/>
          <w:sz w:val="18"/>
          <w:szCs w:val="18"/>
          <w:lang w:val="es-BO"/>
        </w:rPr>
        <w:t xml:space="preserve">PROVEEDOR </w:t>
      </w:r>
      <w:r w:rsidRPr="0022081E">
        <w:rPr>
          <w:rFonts w:cs="Arial"/>
          <w:sz w:val="18"/>
          <w:szCs w:val="18"/>
          <w:lang w:val="es-BO"/>
        </w:rPr>
        <w:t xml:space="preserve">entregará los </w:t>
      </w:r>
      <w:r w:rsidRPr="0022081E">
        <w:rPr>
          <w:rFonts w:cs="Arial"/>
          <w:b/>
          <w:sz w:val="18"/>
          <w:szCs w:val="18"/>
          <w:lang w:val="es-BO"/>
        </w:rPr>
        <w:t>BIENES</w:t>
      </w:r>
      <w:r w:rsidRPr="0022081E">
        <w:rPr>
          <w:rFonts w:cs="Arial"/>
          <w:sz w:val="18"/>
          <w:szCs w:val="18"/>
          <w:lang w:val="es-BO"/>
        </w:rPr>
        <w:t xml:space="preserve"> en estricto apego a la propuesta adjudicada, en el plazo de </w:t>
      </w:r>
      <w:r w:rsidRPr="0022081E">
        <w:rPr>
          <w:rFonts w:cs="Arial"/>
          <w:color w:val="000066"/>
          <w:sz w:val="18"/>
          <w:szCs w:val="18"/>
          <w:lang w:val="es-BO"/>
        </w:rPr>
        <w:t>die</w:t>
      </w:r>
      <w:r w:rsidR="006301AC">
        <w:rPr>
          <w:rFonts w:cs="Arial"/>
          <w:color w:val="000066"/>
          <w:sz w:val="18"/>
          <w:szCs w:val="18"/>
          <w:lang w:val="es-BO"/>
        </w:rPr>
        <w:t>z</w:t>
      </w:r>
      <w:r w:rsidRPr="0022081E">
        <w:rPr>
          <w:rFonts w:cs="Arial"/>
          <w:color w:val="000066"/>
          <w:sz w:val="18"/>
          <w:szCs w:val="18"/>
          <w:lang w:val="es-BO"/>
        </w:rPr>
        <w:t xml:space="preserve"> (1</w:t>
      </w:r>
      <w:r w:rsidR="006301AC">
        <w:rPr>
          <w:rFonts w:cs="Arial"/>
          <w:color w:val="000066"/>
          <w:sz w:val="18"/>
          <w:szCs w:val="18"/>
          <w:lang w:val="es-BO"/>
        </w:rPr>
        <w:t>0</w:t>
      </w:r>
      <w:r w:rsidRPr="0022081E">
        <w:rPr>
          <w:rFonts w:cs="Arial"/>
          <w:color w:val="000066"/>
          <w:sz w:val="18"/>
          <w:szCs w:val="18"/>
          <w:lang w:val="es-BO"/>
        </w:rPr>
        <w:t xml:space="preserve">) </w:t>
      </w:r>
      <w:r w:rsidRPr="0022081E">
        <w:rPr>
          <w:rFonts w:cs="Arial"/>
          <w:color w:val="000099"/>
          <w:sz w:val="18"/>
          <w:szCs w:val="18"/>
          <w:lang w:val="es-BO"/>
        </w:rPr>
        <w:t>días calendario</w:t>
      </w:r>
      <w:r w:rsidRPr="0022081E">
        <w:rPr>
          <w:rFonts w:cs="Arial"/>
          <w:sz w:val="18"/>
          <w:szCs w:val="18"/>
          <w:lang w:val="es-BO"/>
        </w:rPr>
        <w:t>.</w:t>
      </w:r>
    </w:p>
    <w:p w14:paraId="70B02392" w14:textId="77777777" w:rsidR="0022081E" w:rsidRPr="0022081E" w:rsidRDefault="0022081E" w:rsidP="0022081E">
      <w:pPr>
        <w:tabs>
          <w:tab w:val="left" w:pos="993"/>
        </w:tabs>
        <w:autoSpaceDE w:val="0"/>
        <w:autoSpaceDN w:val="0"/>
        <w:adjustRightInd w:val="0"/>
        <w:jc w:val="both"/>
        <w:rPr>
          <w:rFonts w:cs="Arial"/>
          <w:sz w:val="18"/>
          <w:szCs w:val="18"/>
          <w:lang w:val="es-BO"/>
        </w:rPr>
      </w:pPr>
    </w:p>
    <w:p w14:paraId="3051819D" w14:textId="77777777" w:rsidR="0022081E" w:rsidRPr="0022081E" w:rsidRDefault="0022081E" w:rsidP="0022081E">
      <w:pPr>
        <w:tabs>
          <w:tab w:val="left" w:pos="993"/>
        </w:tabs>
        <w:autoSpaceDE w:val="0"/>
        <w:autoSpaceDN w:val="0"/>
        <w:adjustRightInd w:val="0"/>
        <w:jc w:val="both"/>
        <w:rPr>
          <w:rFonts w:cs="Arial"/>
          <w:sz w:val="18"/>
          <w:szCs w:val="18"/>
        </w:rPr>
      </w:pPr>
      <w:r w:rsidRPr="0022081E">
        <w:rPr>
          <w:rFonts w:cs="Arial"/>
          <w:sz w:val="18"/>
          <w:szCs w:val="18"/>
        </w:rPr>
        <w:t xml:space="preserve">El plazo de entrega señalado precedentemente será computado a partir del día siguiente de la suscripción del contrato.  </w:t>
      </w:r>
    </w:p>
    <w:p w14:paraId="41E63B54" w14:textId="77777777" w:rsidR="0022081E" w:rsidRPr="0022081E" w:rsidRDefault="0022081E" w:rsidP="0022081E">
      <w:pPr>
        <w:tabs>
          <w:tab w:val="left" w:pos="993"/>
        </w:tabs>
        <w:autoSpaceDE w:val="0"/>
        <w:autoSpaceDN w:val="0"/>
        <w:adjustRightInd w:val="0"/>
        <w:jc w:val="both"/>
        <w:rPr>
          <w:rFonts w:cs="Arial"/>
          <w:sz w:val="18"/>
          <w:szCs w:val="18"/>
        </w:rPr>
      </w:pPr>
      <w:r w:rsidRPr="0022081E">
        <w:rPr>
          <w:rFonts w:cs="Arial"/>
          <w:sz w:val="18"/>
          <w:szCs w:val="18"/>
        </w:rPr>
        <w:t xml:space="preserve"> </w:t>
      </w:r>
    </w:p>
    <w:p w14:paraId="387ED072" w14:textId="77777777" w:rsidR="0022081E" w:rsidRPr="0022081E" w:rsidRDefault="0022081E" w:rsidP="0022081E">
      <w:pPr>
        <w:tabs>
          <w:tab w:val="left" w:pos="993"/>
        </w:tabs>
        <w:autoSpaceDE w:val="0"/>
        <w:autoSpaceDN w:val="0"/>
        <w:adjustRightInd w:val="0"/>
        <w:jc w:val="both"/>
        <w:rPr>
          <w:rFonts w:cs="Arial"/>
          <w:sz w:val="18"/>
          <w:szCs w:val="18"/>
        </w:rPr>
      </w:pPr>
      <w:r w:rsidRPr="0022081E">
        <w:rPr>
          <w:rFonts w:cs="Arial"/>
          <w:sz w:val="18"/>
          <w:szCs w:val="18"/>
        </w:rPr>
        <w:t xml:space="preserve">El plazo de entrega de los </w:t>
      </w:r>
      <w:r w:rsidRPr="0022081E">
        <w:rPr>
          <w:rFonts w:cs="Arial"/>
          <w:b/>
          <w:sz w:val="18"/>
          <w:szCs w:val="18"/>
        </w:rPr>
        <w:t>BIENES</w:t>
      </w:r>
      <w:r w:rsidRPr="0022081E">
        <w:rPr>
          <w:rFonts w:cs="Arial"/>
          <w:sz w:val="18"/>
          <w:szCs w:val="18"/>
        </w:rPr>
        <w:t xml:space="preserve">, establecido en la presente cláusula, podrá ser ampliado cuando por otras causas previstas para la ejecución del presente contrato. </w:t>
      </w:r>
    </w:p>
    <w:p w14:paraId="740F7177" w14:textId="77777777" w:rsidR="0022081E" w:rsidRPr="0022081E" w:rsidRDefault="0022081E" w:rsidP="0022081E">
      <w:pPr>
        <w:tabs>
          <w:tab w:val="left" w:pos="993"/>
        </w:tabs>
        <w:autoSpaceDE w:val="0"/>
        <w:autoSpaceDN w:val="0"/>
        <w:adjustRightInd w:val="0"/>
        <w:jc w:val="both"/>
        <w:rPr>
          <w:rFonts w:cs="Arial"/>
          <w:sz w:val="18"/>
          <w:szCs w:val="18"/>
        </w:rPr>
      </w:pPr>
    </w:p>
    <w:p w14:paraId="0F80CA16" w14:textId="2B68449A" w:rsidR="0022081E" w:rsidRPr="0022081E" w:rsidRDefault="0022081E" w:rsidP="0022081E">
      <w:pPr>
        <w:tabs>
          <w:tab w:val="left" w:pos="993"/>
        </w:tabs>
        <w:autoSpaceDE w:val="0"/>
        <w:autoSpaceDN w:val="0"/>
        <w:adjustRightInd w:val="0"/>
        <w:jc w:val="both"/>
        <w:rPr>
          <w:rFonts w:cs="Arial"/>
          <w:sz w:val="18"/>
          <w:szCs w:val="18"/>
        </w:rPr>
      </w:pPr>
      <w:r w:rsidRPr="0022081E">
        <w:rPr>
          <w:rFonts w:cs="Arial"/>
          <w:b/>
          <w:sz w:val="18"/>
          <w:szCs w:val="18"/>
        </w:rPr>
        <w:t>DÉCIMA PRIMERA.- (LUGAR DE ENTREGA)</w:t>
      </w:r>
      <w:r w:rsidRPr="0022081E">
        <w:rPr>
          <w:rFonts w:cs="Arial"/>
          <w:sz w:val="18"/>
          <w:szCs w:val="18"/>
        </w:rPr>
        <w:t xml:space="preserve"> El </w:t>
      </w:r>
      <w:r w:rsidRPr="0022081E">
        <w:rPr>
          <w:rFonts w:cs="Arial"/>
          <w:b/>
          <w:sz w:val="18"/>
          <w:szCs w:val="18"/>
        </w:rPr>
        <w:t xml:space="preserve">PROVEEDOR </w:t>
      </w:r>
      <w:r w:rsidRPr="0022081E">
        <w:rPr>
          <w:rFonts w:cs="Arial"/>
          <w:sz w:val="18"/>
          <w:szCs w:val="18"/>
        </w:rPr>
        <w:t xml:space="preserve">realizará la entrega de los </w:t>
      </w:r>
      <w:r w:rsidRPr="0022081E">
        <w:rPr>
          <w:rFonts w:cs="Arial"/>
          <w:b/>
          <w:sz w:val="18"/>
          <w:szCs w:val="18"/>
        </w:rPr>
        <w:t>BIENES</w:t>
      </w:r>
      <w:r w:rsidRPr="0022081E">
        <w:rPr>
          <w:rFonts w:cs="Arial"/>
          <w:sz w:val="18"/>
          <w:szCs w:val="18"/>
        </w:rPr>
        <w:t xml:space="preserve"> en </w:t>
      </w:r>
      <w:r w:rsidRPr="0022081E">
        <w:rPr>
          <w:rFonts w:cs="Arial"/>
          <w:color w:val="000099"/>
          <w:sz w:val="18"/>
          <w:szCs w:val="18"/>
        </w:rPr>
        <w:t xml:space="preserve">Oficinas de la Autoridad de Fiscalización de Electricidad y Tecnología Nuclear </w:t>
      </w:r>
      <w:r w:rsidR="000F01A0">
        <w:rPr>
          <w:rFonts w:cs="Arial"/>
          <w:color w:val="000099"/>
          <w:sz w:val="18"/>
          <w:szCs w:val="18"/>
        </w:rPr>
        <w:t>(</w:t>
      </w:r>
      <w:r w:rsidRPr="0022081E">
        <w:rPr>
          <w:rFonts w:cs="Arial"/>
          <w:color w:val="000099"/>
          <w:sz w:val="18"/>
          <w:szCs w:val="18"/>
        </w:rPr>
        <w:t>AETN</w:t>
      </w:r>
      <w:r w:rsidR="000F01A0">
        <w:rPr>
          <w:rFonts w:cs="Arial"/>
          <w:color w:val="000099"/>
          <w:sz w:val="18"/>
          <w:szCs w:val="18"/>
        </w:rPr>
        <w:t>)</w:t>
      </w:r>
      <w:r w:rsidRPr="0022081E">
        <w:rPr>
          <w:rFonts w:cs="Arial"/>
          <w:color w:val="000099"/>
          <w:sz w:val="18"/>
          <w:szCs w:val="18"/>
        </w:rPr>
        <w:t xml:space="preserve"> de la ciudad de La Paz – Bolivia a la Comisión de Recepción</w:t>
      </w:r>
      <w:r w:rsidRPr="0022081E">
        <w:rPr>
          <w:rFonts w:cs="Arial"/>
          <w:sz w:val="18"/>
          <w:szCs w:val="18"/>
        </w:rPr>
        <w:t>.</w:t>
      </w:r>
    </w:p>
    <w:p w14:paraId="5AD5582D" w14:textId="77777777" w:rsidR="0022081E" w:rsidRPr="0022081E" w:rsidRDefault="0022081E" w:rsidP="0022081E">
      <w:pPr>
        <w:tabs>
          <w:tab w:val="left" w:pos="993"/>
        </w:tabs>
        <w:autoSpaceDE w:val="0"/>
        <w:autoSpaceDN w:val="0"/>
        <w:adjustRightInd w:val="0"/>
        <w:jc w:val="both"/>
        <w:rPr>
          <w:rFonts w:cs="Arial"/>
          <w:sz w:val="18"/>
          <w:szCs w:val="18"/>
        </w:rPr>
      </w:pPr>
    </w:p>
    <w:p w14:paraId="45A49A4D" w14:textId="4A2498C3" w:rsidR="0022081E" w:rsidRPr="0022081E" w:rsidRDefault="0022081E" w:rsidP="0022081E">
      <w:pPr>
        <w:widowControl w:val="0"/>
        <w:jc w:val="both"/>
        <w:rPr>
          <w:rFonts w:cs="Arial"/>
          <w:sz w:val="18"/>
          <w:szCs w:val="18"/>
          <w:lang w:val="es-BO"/>
        </w:rPr>
      </w:pPr>
      <w:r w:rsidRPr="0022081E">
        <w:rPr>
          <w:rFonts w:cs="Arial"/>
          <w:b/>
          <w:sz w:val="18"/>
          <w:szCs w:val="18"/>
        </w:rPr>
        <w:t>DECIMA SEGUNDA</w:t>
      </w:r>
      <w:r w:rsidRPr="0022081E">
        <w:rPr>
          <w:rFonts w:cs="Arial"/>
          <w:b/>
          <w:sz w:val="18"/>
          <w:szCs w:val="18"/>
          <w:lang w:val="es-BO"/>
        </w:rPr>
        <w:t xml:space="preserve">.- (MONTO, MONEDA Y FORMA DE PAGO) </w:t>
      </w:r>
      <w:r w:rsidRPr="0022081E">
        <w:rPr>
          <w:rFonts w:cs="Arial"/>
          <w:sz w:val="18"/>
          <w:szCs w:val="18"/>
          <w:lang w:val="es-BO"/>
        </w:rPr>
        <w:t xml:space="preserve">El monto total propuesto y aceptado por ambas partes para la adquisición de los </w:t>
      </w:r>
      <w:r w:rsidRPr="0022081E">
        <w:rPr>
          <w:rFonts w:cs="Arial"/>
          <w:b/>
          <w:sz w:val="18"/>
          <w:szCs w:val="18"/>
          <w:lang w:val="es-BO"/>
        </w:rPr>
        <w:t xml:space="preserve">BIENES </w:t>
      </w:r>
      <w:r w:rsidRPr="0022081E">
        <w:rPr>
          <w:rFonts w:cs="Arial"/>
          <w:sz w:val="18"/>
          <w:szCs w:val="18"/>
          <w:lang w:val="es-BO"/>
        </w:rPr>
        <w:t>asciende a la suma de Bs.----</w:t>
      </w:r>
      <w:r w:rsidRPr="0022081E">
        <w:rPr>
          <w:rFonts w:cs="Arial"/>
          <w:color w:val="000099"/>
          <w:sz w:val="18"/>
          <w:szCs w:val="18"/>
          <w:lang w:val="es-BO"/>
        </w:rPr>
        <w:t>.</w:t>
      </w:r>
    </w:p>
    <w:p w14:paraId="56C061A6" w14:textId="77777777" w:rsidR="0022081E" w:rsidRPr="0022081E" w:rsidRDefault="0022081E" w:rsidP="0022081E">
      <w:pPr>
        <w:widowControl w:val="0"/>
        <w:jc w:val="both"/>
        <w:rPr>
          <w:rFonts w:cs="Arial"/>
          <w:sz w:val="18"/>
          <w:szCs w:val="18"/>
          <w:lang w:val="es-BO"/>
        </w:rPr>
      </w:pPr>
    </w:p>
    <w:p w14:paraId="2D6F09CD" w14:textId="77777777" w:rsidR="0022081E" w:rsidRPr="0022081E" w:rsidRDefault="0022081E" w:rsidP="00D6382D">
      <w:pPr>
        <w:pStyle w:val="Prrafodelista"/>
        <w:widowControl w:val="0"/>
        <w:numPr>
          <w:ilvl w:val="0"/>
          <w:numId w:val="42"/>
        </w:numPr>
        <w:ind w:left="360"/>
        <w:contextualSpacing/>
        <w:jc w:val="both"/>
        <w:rPr>
          <w:rFonts w:ascii="Verdana" w:hAnsi="Verdana" w:cs="Arial"/>
          <w:sz w:val="18"/>
          <w:szCs w:val="18"/>
          <w:lang w:val="es-BO"/>
        </w:rPr>
      </w:pPr>
      <w:r w:rsidRPr="0022081E">
        <w:rPr>
          <w:rFonts w:ascii="Verdana" w:hAnsi="Verdana" w:cs="Arial"/>
          <w:b/>
          <w:sz w:val="18"/>
          <w:szCs w:val="18"/>
          <w:lang w:val="es-BO"/>
        </w:rPr>
        <w:t xml:space="preserve">Modalidad de Pago único para BIENES con una sola entrega. </w:t>
      </w:r>
      <w:r w:rsidRPr="0022081E">
        <w:rPr>
          <w:rFonts w:ascii="Verdana" w:hAnsi="Verdana" w:cs="Arial"/>
          <w:sz w:val="18"/>
          <w:szCs w:val="18"/>
          <w:lang w:val="es-BO"/>
        </w:rPr>
        <w:t xml:space="preserve">El monto del presente contrato, que corresponde a Bs.---------------------------------------------será pagado por la </w:t>
      </w:r>
      <w:r w:rsidRPr="0022081E">
        <w:rPr>
          <w:rFonts w:ascii="Verdana" w:hAnsi="Verdana" w:cs="Arial"/>
          <w:b/>
          <w:sz w:val="18"/>
          <w:szCs w:val="18"/>
          <w:lang w:val="es-BO"/>
        </w:rPr>
        <w:t xml:space="preserve">ENTIDAD </w:t>
      </w:r>
      <w:r w:rsidRPr="0022081E">
        <w:rPr>
          <w:rFonts w:ascii="Verdana" w:hAnsi="Verdana" w:cs="Arial"/>
          <w:sz w:val="18"/>
          <w:szCs w:val="18"/>
          <w:lang w:val="es-BO"/>
        </w:rPr>
        <w:t xml:space="preserve">a favor del </w:t>
      </w:r>
      <w:r w:rsidRPr="0022081E">
        <w:rPr>
          <w:rFonts w:ascii="Verdana" w:hAnsi="Verdana" w:cs="Arial"/>
          <w:b/>
          <w:sz w:val="18"/>
          <w:szCs w:val="18"/>
          <w:lang w:val="es-BO"/>
        </w:rPr>
        <w:t>PROVEEDOR</w:t>
      </w:r>
      <w:r w:rsidRPr="0022081E">
        <w:rPr>
          <w:rFonts w:ascii="Verdana" w:hAnsi="Verdana" w:cs="Arial"/>
          <w:sz w:val="18"/>
          <w:szCs w:val="18"/>
          <w:lang w:val="es-BO"/>
        </w:rPr>
        <w:t xml:space="preserve">, una vez efectuada la recepción de los </w:t>
      </w:r>
      <w:r w:rsidRPr="0022081E">
        <w:rPr>
          <w:rFonts w:ascii="Verdana" w:hAnsi="Verdana" w:cs="Arial"/>
          <w:b/>
          <w:sz w:val="18"/>
          <w:szCs w:val="18"/>
          <w:lang w:val="es-BO"/>
        </w:rPr>
        <w:t xml:space="preserve">BIENES </w:t>
      </w:r>
      <w:r w:rsidRPr="0022081E">
        <w:rPr>
          <w:rFonts w:ascii="Verdana" w:hAnsi="Verdana" w:cs="Arial"/>
          <w:sz w:val="18"/>
          <w:szCs w:val="18"/>
          <w:lang w:val="es-BO"/>
        </w:rPr>
        <w:t xml:space="preserve">objeto del presente Contrato, factura e informe de conformidad emitido por el responsable de la recepción. </w:t>
      </w:r>
    </w:p>
    <w:p w14:paraId="17D7D7EA" w14:textId="77777777" w:rsidR="0022081E" w:rsidRPr="0022081E" w:rsidRDefault="0022081E" w:rsidP="0022081E">
      <w:pPr>
        <w:pStyle w:val="Prrafodelista"/>
        <w:widowControl w:val="0"/>
        <w:ind w:left="360"/>
        <w:jc w:val="both"/>
        <w:rPr>
          <w:rFonts w:ascii="Verdana" w:hAnsi="Verdana" w:cs="Arial"/>
          <w:sz w:val="18"/>
          <w:szCs w:val="18"/>
          <w:lang w:val="es-BO"/>
        </w:rPr>
      </w:pPr>
      <w:r w:rsidRPr="0022081E">
        <w:rPr>
          <w:rFonts w:ascii="Verdana" w:hAnsi="Verdana" w:cs="Arial"/>
          <w:sz w:val="18"/>
          <w:szCs w:val="18"/>
          <w:lang w:val="es-BO"/>
        </w:rPr>
        <w:t xml:space="preserve"> </w:t>
      </w:r>
    </w:p>
    <w:p w14:paraId="4E82E8B3" w14:textId="77777777" w:rsidR="0022081E" w:rsidRPr="0022081E" w:rsidRDefault="0022081E" w:rsidP="0022081E">
      <w:pPr>
        <w:widowControl w:val="0"/>
        <w:jc w:val="both"/>
        <w:rPr>
          <w:rFonts w:cs="Arial"/>
          <w:sz w:val="18"/>
          <w:szCs w:val="18"/>
          <w:lang w:val="es-BO"/>
        </w:rPr>
      </w:pPr>
      <w:r w:rsidRPr="0022081E">
        <w:rPr>
          <w:rFonts w:cs="Arial"/>
          <w:sz w:val="18"/>
          <w:szCs w:val="18"/>
          <w:lang w:val="es-BO"/>
        </w:rPr>
        <w:t xml:space="preserve">La </w:t>
      </w:r>
      <w:r w:rsidRPr="0022081E">
        <w:rPr>
          <w:rFonts w:cs="Arial"/>
          <w:b/>
          <w:sz w:val="18"/>
          <w:szCs w:val="18"/>
          <w:lang w:val="es-BO"/>
        </w:rPr>
        <w:t>ENTIDAD</w:t>
      </w:r>
      <w:r w:rsidRPr="0022081E">
        <w:rPr>
          <w:rFonts w:cs="Arial"/>
          <w:sz w:val="18"/>
          <w:szCs w:val="18"/>
          <w:lang w:val="es-BO"/>
        </w:rPr>
        <w:t xml:space="preserve"> aplicará las sanciones por demoras en la entrega de los </w:t>
      </w:r>
      <w:r w:rsidRPr="0022081E">
        <w:rPr>
          <w:rFonts w:cs="Arial"/>
          <w:b/>
          <w:sz w:val="18"/>
          <w:szCs w:val="18"/>
          <w:lang w:val="es-BO"/>
        </w:rPr>
        <w:t>BIENES</w:t>
      </w:r>
      <w:r w:rsidRPr="0022081E">
        <w:rPr>
          <w:rFonts w:cs="Arial"/>
          <w:sz w:val="18"/>
          <w:szCs w:val="18"/>
          <w:lang w:val="es-BO"/>
        </w:rPr>
        <w:t xml:space="preserve"> objeto del presente Contrato en la forma prevista en la cláusula de multas del presente Contrato, sin perjuicio de que se procese la resolución del mismo por incumplimiento del </w:t>
      </w:r>
      <w:r w:rsidRPr="0022081E">
        <w:rPr>
          <w:rFonts w:cs="Arial"/>
          <w:b/>
          <w:sz w:val="18"/>
          <w:szCs w:val="18"/>
          <w:lang w:val="es-BO"/>
        </w:rPr>
        <w:t>PROVEEDOR</w:t>
      </w:r>
      <w:r w:rsidRPr="0022081E">
        <w:rPr>
          <w:rFonts w:cs="Arial"/>
          <w:sz w:val="18"/>
          <w:szCs w:val="18"/>
          <w:lang w:val="es-BO"/>
        </w:rPr>
        <w:t xml:space="preserve">. </w:t>
      </w:r>
    </w:p>
    <w:p w14:paraId="0F25F9D1" w14:textId="77777777" w:rsidR="0022081E" w:rsidRPr="0022081E" w:rsidRDefault="0022081E" w:rsidP="0022081E">
      <w:pPr>
        <w:widowControl w:val="0"/>
        <w:jc w:val="both"/>
        <w:rPr>
          <w:rFonts w:cs="Arial"/>
          <w:sz w:val="18"/>
          <w:szCs w:val="18"/>
          <w:lang w:val="es-BO"/>
        </w:rPr>
      </w:pPr>
      <w:r w:rsidRPr="0022081E">
        <w:rPr>
          <w:rFonts w:cs="Arial"/>
          <w:sz w:val="18"/>
          <w:szCs w:val="18"/>
          <w:lang w:val="es-BO"/>
        </w:rPr>
        <w:t xml:space="preserve"> </w:t>
      </w:r>
    </w:p>
    <w:p w14:paraId="3EED71C9" w14:textId="77777777" w:rsidR="0022081E" w:rsidRPr="0022081E" w:rsidRDefault="0022081E" w:rsidP="0022081E">
      <w:pPr>
        <w:widowControl w:val="0"/>
        <w:jc w:val="both"/>
        <w:rPr>
          <w:rFonts w:cs="Arial"/>
          <w:sz w:val="18"/>
          <w:szCs w:val="18"/>
          <w:lang w:val="es-BO"/>
        </w:rPr>
      </w:pPr>
      <w:r w:rsidRPr="0022081E">
        <w:rPr>
          <w:rFonts w:cs="Arial"/>
          <w:sz w:val="18"/>
          <w:szCs w:val="18"/>
          <w:lang w:val="es-BO"/>
        </w:rPr>
        <w:t xml:space="preserve">Si la </w:t>
      </w:r>
      <w:r w:rsidRPr="0022081E">
        <w:rPr>
          <w:rFonts w:cs="Arial"/>
          <w:b/>
          <w:sz w:val="18"/>
          <w:szCs w:val="18"/>
          <w:lang w:val="es-BO"/>
        </w:rPr>
        <w:t>ENTIDAD</w:t>
      </w:r>
      <w:r w:rsidRPr="0022081E">
        <w:rPr>
          <w:rFonts w:cs="Arial"/>
          <w:sz w:val="18"/>
          <w:szCs w:val="18"/>
          <w:lang w:val="es-BO"/>
        </w:rPr>
        <w:t xml:space="preserve"> incurre en la demora de pago, que supere los cuarenta y cinco (45) días calendario desde la fecha de cada recepción, el </w:t>
      </w:r>
      <w:r w:rsidRPr="0022081E">
        <w:rPr>
          <w:rFonts w:cs="Arial"/>
          <w:b/>
          <w:sz w:val="18"/>
          <w:szCs w:val="18"/>
          <w:lang w:val="es-BO"/>
        </w:rPr>
        <w:t>PROVEEDOR</w:t>
      </w:r>
      <w:r w:rsidRPr="0022081E">
        <w:rPr>
          <w:rFonts w:cs="Arial"/>
          <w:sz w:val="18"/>
          <w:szCs w:val="18"/>
          <w:lang w:val="es-BO"/>
        </w:rPr>
        <w:t xml:space="preserve"> tiene el derecho de reclamar el pago de un interés equivalente a la tasa promedio pasiva anual del sistema bancario, del monto no pagado, valor que será calculado dividiendo dicha tasa entre trescientos sesenta y cinco (365) días y multiplicándola por el número de días de retraso en que incurra la </w:t>
      </w:r>
      <w:r w:rsidRPr="0022081E">
        <w:rPr>
          <w:rFonts w:cs="Arial"/>
          <w:b/>
          <w:sz w:val="18"/>
          <w:szCs w:val="18"/>
          <w:lang w:val="es-BO"/>
        </w:rPr>
        <w:t>ENTIDAD.</w:t>
      </w:r>
      <w:r w:rsidRPr="0022081E">
        <w:rPr>
          <w:rFonts w:cs="Arial"/>
          <w:sz w:val="18"/>
          <w:szCs w:val="18"/>
          <w:lang w:val="es-BO"/>
        </w:rPr>
        <w:t xml:space="preserve"> </w:t>
      </w:r>
    </w:p>
    <w:p w14:paraId="363301F7" w14:textId="77777777" w:rsidR="0022081E" w:rsidRPr="0022081E" w:rsidRDefault="0022081E" w:rsidP="0022081E">
      <w:pPr>
        <w:widowControl w:val="0"/>
        <w:jc w:val="both"/>
        <w:rPr>
          <w:rFonts w:cs="Arial"/>
          <w:sz w:val="18"/>
          <w:szCs w:val="18"/>
          <w:lang w:val="es-BO"/>
        </w:rPr>
      </w:pPr>
      <w:r w:rsidRPr="0022081E">
        <w:rPr>
          <w:rFonts w:cs="Arial"/>
          <w:sz w:val="18"/>
          <w:szCs w:val="18"/>
          <w:lang w:val="es-BO"/>
        </w:rPr>
        <w:t xml:space="preserve"> </w:t>
      </w:r>
    </w:p>
    <w:p w14:paraId="5DDF2151" w14:textId="77777777" w:rsidR="0022081E" w:rsidRPr="0022081E" w:rsidRDefault="0022081E" w:rsidP="0022081E">
      <w:pPr>
        <w:widowControl w:val="0"/>
        <w:jc w:val="both"/>
        <w:rPr>
          <w:rFonts w:cs="Arial"/>
          <w:sz w:val="18"/>
          <w:szCs w:val="18"/>
          <w:lang w:val="es-BO"/>
        </w:rPr>
      </w:pPr>
      <w:r w:rsidRPr="0022081E">
        <w:rPr>
          <w:rFonts w:cs="Arial"/>
          <w:sz w:val="18"/>
          <w:szCs w:val="18"/>
          <w:lang w:val="es-BO"/>
        </w:rPr>
        <w:t xml:space="preserve">A este fin el </w:t>
      </w:r>
      <w:r w:rsidRPr="0022081E">
        <w:rPr>
          <w:rFonts w:cs="Arial"/>
          <w:b/>
          <w:sz w:val="18"/>
          <w:szCs w:val="18"/>
          <w:lang w:val="es-BO"/>
        </w:rPr>
        <w:t>PROVEEDOR</w:t>
      </w:r>
      <w:r w:rsidRPr="0022081E">
        <w:rPr>
          <w:rFonts w:cs="Arial"/>
          <w:sz w:val="18"/>
          <w:szCs w:val="18"/>
          <w:lang w:val="es-BO"/>
        </w:rPr>
        <w:t xml:space="preserve"> deberá notificar a la </w:t>
      </w:r>
      <w:r w:rsidRPr="0022081E">
        <w:rPr>
          <w:rFonts w:cs="Arial"/>
          <w:b/>
          <w:sz w:val="18"/>
          <w:szCs w:val="18"/>
          <w:lang w:val="es-BO"/>
        </w:rPr>
        <w:t>ENTIDAD</w:t>
      </w:r>
      <w:r w:rsidRPr="0022081E">
        <w:rPr>
          <w:rFonts w:cs="Arial"/>
          <w:sz w:val="18"/>
          <w:szCs w:val="18"/>
          <w:lang w:val="es-BO"/>
        </w:rPr>
        <w:t xml:space="preserve"> la demora en el pago en días de cada recepción. </w:t>
      </w:r>
    </w:p>
    <w:p w14:paraId="540E104B" w14:textId="77777777" w:rsidR="0022081E" w:rsidRPr="0022081E" w:rsidRDefault="0022081E" w:rsidP="0022081E">
      <w:pPr>
        <w:widowControl w:val="0"/>
        <w:jc w:val="both"/>
        <w:rPr>
          <w:rFonts w:cs="Arial"/>
          <w:sz w:val="18"/>
          <w:szCs w:val="18"/>
          <w:lang w:val="es-BO"/>
        </w:rPr>
      </w:pPr>
    </w:p>
    <w:p w14:paraId="3A93EE5B"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DÉCIMA TERCERA.- (DOMICILIO A EFECTOS DE NOTIFICACIÓN) </w:t>
      </w:r>
      <w:r w:rsidRPr="0022081E">
        <w:rPr>
          <w:rFonts w:cs="Arial"/>
          <w:sz w:val="18"/>
          <w:szCs w:val="18"/>
          <w:lang w:val="es-BO"/>
        </w:rPr>
        <w:t>Cualquier aviso o notificación entre las partes contratantes será realizada por escrito y será enviada:</w:t>
      </w:r>
    </w:p>
    <w:p w14:paraId="582BDC1E" w14:textId="77777777" w:rsidR="0022081E" w:rsidRPr="0022081E" w:rsidRDefault="0022081E" w:rsidP="0022081E">
      <w:pPr>
        <w:jc w:val="both"/>
        <w:rPr>
          <w:rFonts w:cs="Arial"/>
          <w:sz w:val="18"/>
          <w:szCs w:val="18"/>
          <w:lang w:val="es-BO"/>
        </w:rPr>
      </w:pPr>
    </w:p>
    <w:p w14:paraId="25A85A8B"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Al </w:t>
      </w:r>
      <w:r w:rsidRPr="0022081E">
        <w:rPr>
          <w:rFonts w:cs="Arial"/>
          <w:b/>
          <w:bCs/>
          <w:sz w:val="18"/>
          <w:szCs w:val="18"/>
          <w:lang w:val="es-BO"/>
        </w:rPr>
        <w:t>PROVEEDOR</w:t>
      </w:r>
      <w:r w:rsidRPr="0022081E">
        <w:rPr>
          <w:rFonts w:cs="Arial"/>
          <w:sz w:val="18"/>
          <w:szCs w:val="18"/>
          <w:lang w:val="es-BO"/>
        </w:rPr>
        <w:t xml:space="preserve">: </w:t>
      </w:r>
    </w:p>
    <w:p w14:paraId="46A652B3" w14:textId="77777777" w:rsidR="0022081E" w:rsidRPr="0022081E" w:rsidRDefault="0022081E" w:rsidP="0022081E">
      <w:pPr>
        <w:jc w:val="both"/>
        <w:rPr>
          <w:rFonts w:cs="Arial"/>
          <w:sz w:val="18"/>
          <w:szCs w:val="18"/>
          <w:lang w:val="es-BO"/>
        </w:rPr>
      </w:pPr>
    </w:p>
    <w:p w14:paraId="75BF6C73" w14:textId="77777777" w:rsidR="0022081E" w:rsidRPr="0022081E" w:rsidRDefault="0022081E" w:rsidP="0022081E">
      <w:pPr>
        <w:jc w:val="both"/>
        <w:rPr>
          <w:rFonts w:cs="Arial"/>
          <w:b/>
          <w:i/>
          <w:sz w:val="18"/>
          <w:szCs w:val="18"/>
          <w:lang w:val="es-BO"/>
        </w:rPr>
      </w:pPr>
      <w:r w:rsidRPr="0022081E">
        <w:rPr>
          <w:rFonts w:cs="Arial"/>
          <w:sz w:val="18"/>
          <w:szCs w:val="18"/>
          <w:lang w:val="es-BO"/>
        </w:rPr>
        <w:t xml:space="preserve">A la </w:t>
      </w:r>
      <w:r w:rsidRPr="0022081E">
        <w:rPr>
          <w:rFonts w:cs="Arial"/>
          <w:b/>
          <w:sz w:val="18"/>
          <w:szCs w:val="18"/>
          <w:lang w:val="es-BO"/>
        </w:rPr>
        <w:t>ENTIDAD</w:t>
      </w:r>
      <w:r w:rsidRPr="0022081E">
        <w:rPr>
          <w:rFonts w:cs="Arial"/>
          <w:sz w:val="18"/>
          <w:szCs w:val="18"/>
          <w:lang w:val="es-BO"/>
        </w:rPr>
        <w:t>: Avenida 16 de julio N° 1571 (El Prado) de la ciudad de La Paz.</w:t>
      </w:r>
    </w:p>
    <w:p w14:paraId="4BB0664C" w14:textId="77777777" w:rsidR="0022081E" w:rsidRPr="0022081E" w:rsidRDefault="0022081E" w:rsidP="0022081E">
      <w:pPr>
        <w:autoSpaceDE w:val="0"/>
        <w:autoSpaceDN w:val="0"/>
        <w:adjustRightInd w:val="0"/>
        <w:jc w:val="both"/>
        <w:rPr>
          <w:rFonts w:cs="Arial"/>
          <w:b/>
          <w:bCs/>
          <w:sz w:val="18"/>
          <w:szCs w:val="18"/>
          <w:lang w:val="es-BO"/>
        </w:rPr>
      </w:pPr>
    </w:p>
    <w:p w14:paraId="49514873" w14:textId="77777777" w:rsidR="0022081E" w:rsidRPr="0022081E" w:rsidRDefault="0022081E" w:rsidP="0022081E">
      <w:pPr>
        <w:jc w:val="both"/>
        <w:rPr>
          <w:rFonts w:cs="Arial"/>
          <w:sz w:val="18"/>
          <w:szCs w:val="18"/>
          <w:lang w:val="es-BO"/>
        </w:rPr>
      </w:pPr>
      <w:r w:rsidRPr="0022081E">
        <w:rPr>
          <w:rFonts w:cs="Arial"/>
          <w:b/>
          <w:bCs/>
          <w:sz w:val="18"/>
          <w:szCs w:val="18"/>
          <w:lang w:val="es-BO"/>
        </w:rPr>
        <w:t xml:space="preserve">DÉCIMA CUARTA.- </w:t>
      </w:r>
      <w:r w:rsidRPr="0022081E">
        <w:rPr>
          <w:rFonts w:cs="Arial"/>
          <w:b/>
          <w:sz w:val="18"/>
          <w:szCs w:val="18"/>
          <w:lang w:val="es-BO"/>
        </w:rPr>
        <w:t xml:space="preserve">(DERECHOS DEL PROVEEDOR) </w:t>
      </w:r>
      <w:r w:rsidRPr="0022081E">
        <w:rPr>
          <w:rFonts w:cs="Arial"/>
          <w:sz w:val="18"/>
          <w:szCs w:val="18"/>
          <w:lang w:val="es-BO"/>
        </w:rPr>
        <w:t xml:space="preserve">El </w:t>
      </w:r>
      <w:r w:rsidRPr="0022081E">
        <w:rPr>
          <w:rFonts w:cs="Arial"/>
          <w:b/>
          <w:sz w:val="18"/>
          <w:szCs w:val="18"/>
          <w:lang w:val="es-BO"/>
        </w:rPr>
        <w:t xml:space="preserve">PROVEEDOR </w:t>
      </w:r>
      <w:r w:rsidRPr="0022081E">
        <w:rPr>
          <w:rFonts w:cs="Arial"/>
          <w:sz w:val="18"/>
          <w:szCs w:val="18"/>
          <w:lang w:val="es-BO"/>
        </w:rPr>
        <w:t>tiene el derecho a plantear los reclamos que considere correcto, por cualquier omisión de la</w:t>
      </w:r>
      <w:r w:rsidRPr="0022081E">
        <w:rPr>
          <w:rFonts w:cs="Arial"/>
          <w:b/>
          <w:bCs/>
          <w:sz w:val="18"/>
          <w:szCs w:val="18"/>
          <w:lang w:val="es-BO"/>
        </w:rPr>
        <w:t xml:space="preserve"> ENTIDAD, </w:t>
      </w:r>
      <w:r w:rsidRPr="0022081E">
        <w:rPr>
          <w:rFonts w:cs="Arial"/>
          <w:bCs/>
          <w:sz w:val="18"/>
          <w:szCs w:val="18"/>
          <w:lang w:val="es-BO"/>
        </w:rPr>
        <w:t>por falta de pago</w:t>
      </w:r>
      <w:r w:rsidRPr="0022081E">
        <w:rPr>
          <w:rFonts w:cs="Arial"/>
          <w:b/>
          <w:bCs/>
          <w:sz w:val="18"/>
          <w:szCs w:val="18"/>
          <w:lang w:val="es-BO"/>
        </w:rPr>
        <w:t xml:space="preserve"> </w:t>
      </w:r>
      <w:r w:rsidRPr="0022081E">
        <w:rPr>
          <w:rFonts w:cs="Arial"/>
          <w:bCs/>
          <w:sz w:val="18"/>
          <w:szCs w:val="18"/>
          <w:lang w:val="es-BO"/>
        </w:rPr>
        <w:t xml:space="preserve">por la adquisición efectuada o por cualquier otro aspecto consignado en el presente Contrato. </w:t>
      </w:r>
    </w:p>
    <w:p w14:paraId="4E55519F" w14:textId="77777777" w:rsidR="0022081E" w:rsidRPr="0022081E" w:rsidRDefault="0022081E" w:rsidP="0022081E">
      <w:pPr>
        <w:jc w:val="both"/>
        <w:rPr>
          <w:rFonts w:cs="Arial"/>
          <w:sz w:val="18"/>
          <w:szCs w:val="18"/>
          <w:lang w:val="es-BO"/>
        </w:rPr>
      </w:pPr>
    </w:p>
    <w:p w14:paraId="3A29258A"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Tales reclamos deberán ser planteados por escrito con el respaldo correspondiente, a la </w:t>
      </w:r>
      <w:r w:rsidRPr="0022081E">
        <w:rPr>
          <w:rFonts w:cs="Arial"/>
          <w:b/>
          <w:sz w:val="18"/>
          <w:szCs w:val="18"/>
          <w:lang w:val="es-BO"/>
        </w:rPr>
        <w:t>ENTIDAD</w:t>
      </w:r>
      <w:r w:rsidRPr="0022081E">
        <w:rPr>
          <w:rFonts w:cs="Arial"/>
          <w:sz w:val="18"/>
          <w:szCs w:val="18"/>
          <w:lang w:val="es-BO"/>
        </w:rPr>
        <w:t>, hasta veinte (20) días hábiles posteriores al suceso.</w:t>
      </w:r>
    </w:p>
    <w:p w14:paraId="579204BC" w14:textId="77777777" w:rsidR="0022081E" w:rsidRPr="0022081E" w:rsidRDefault="0022081E" w:rsidP="0022081E">
      <w:pPr>
        <w:jc w:val="both"/>
        <w:rPr>
          <w:rFonts w:cs="Arial"/>
          <w:sz w:val="18"/>
          <w:szCs w:val="18"/>
          <w:lang w:val="es-BO"/>
        </w:rPr>
      </w:pPr>
    </w:p>
    <w:p w14:paraId="17CC85D4" w14:textId="77777777" w:rsidR="0022081E" w:rsidRPr="0022081E" w:rsidRDefault="0022081E" w:rsidP="0022081E">
      <w:pPr>
        <w:jc w:val="both"/>
        <w:rPr>
          <w:rFonts w:cs="Arial"/>
          <w:bCs/>
          <w:sz w:val="18"/>
          <w:szCs w:val="18"/>
          <w:lang w:val="es-BO"/>
        </w:rPr>
      </w:pPr>
      <w:r w:rsidRPr="0022081E">
        <w:rPr>
          <w:rFonts w:cs="Arial"/>
          <w:sz w:val="18"/>
          <w:szCs w:val="18"/>
          <w:lang w:val="es-BO"/>
        </w:rPr>
        <w:t xml:space="preserve">La </w:t>
      </w:r>
      <w:r w:rsidRPr="0022081E">
        <w:rPr>
          <w:rFonts w:cs="Arial"/>
          <w:b/>
          <w:sz w:val="18"/>
          <w:szCs w:val="18"/>
          <w:lang w:val="es-BO"/>
        </w:rPr>
        <w:t>ENTIDAD</w:t>
      </w:r>
      <w:r w:rsidRPr="0022081E">
        <w:rPr>
          <w:rFonts w:cs="Arial"/>
          <w:sz w:val="18"/>
          <w:szCs w:val="18"/>
          <w:lang w:val="es-BO"/>
        </w:rPr>
        <w:t xml:space="preserve">, dentro del lapso impostergable de cinco (5) días hábiles de recibido el reclamo, deberá emitir su respuesta de forma sustentada al </w:t>
      </w:r>
      <w:r w:rsidRPr="0022081E">
        <w:rPr>
          <w:rFonts w:cs="Arial"/>
          <w:b/>
          <w:sz w:val="18"/>
          <w:szCs w:val="18"/>
          <w:lang w:val="es-BO"/>
        </w:rPr>
        <w:t xml:space="preserve">PROVEEDOR </w:t>
      </w:r>
      <w:r w:rsidRPr="0022081E">
        <w:rPr>
          <w:rFonts w:cs="Arial"/>
          <w:sz w:val="18"/>
          <w:szCs w:val="18"/>
          <w:lang w:val="es-BO"/>
        </w:rPr>
        <w:t xml:space="preserve">aceptando o rechazando el reclamo. </w:t>
      </w:r>
      <w:r w:rsidRPr="0022081E">
        <w:rPr>
          <w:rFonts w:cs="Arial"/>
          <w:bCs/>
          <w:sz w:val="18"/>
          <w:szCs w:val="18"/>
          <w:lang w:val="es-BO"/>
        </w:rPr>
        <w:t xml:space="preserve">Dentro de este plazo, la </w:t>
      </w:r>
      <w:r w:rsidRPr="0022081E">
        <w:rPr>
          <w:rFonts w:cs="Arial"/>
          <w:b/>
          <w:bCs/>
          <w:sz w:val="18"/>
          <w:szCs w:val="18"/>
          <w:lang w:val="es-BO"/>
        </w:rPr>
        <w:t>ENTIDAD</w:t>
      </w:r>
      <w:r w:rsidRPr="0022081E">
        <w:rPr>
          <w:rFonts w:cs="Arial"/>
          <w:bCs/>
          <w:sz w:val="18"/>
          <w:szCs w:val="18"/>
          <w:lang w:val="es-BO"/>
        </w:rPr>
        <w:t xml:space="preserve"> podrá solicitar las aclaraciones respectivas al </w:t>
      </w:r>
      <w:r w:rsidRPr="0022081E">
        <w:rPr>
          <w:rFonts w:cs="Arial"/>
          <w:b/>
          <w:bCs/>
          <w:sz w:val="18"/>
          <w:szCs w:val="18"/>
          <w:lang w:val="es-BO"/>
        </w:rPr>
        <w:t>PROVEEDOR</w:t>
      </w:r>
      <w:r w:rsidRPr="0022081E">
        <w:rPr>
          <w:rFonts w:cs="Arial"/>
          <w:bCs/>
          <w:sz w:val="18"/>
          <w:szCs w:val="18"/>
          <w:lang w:val="es-BO"/>
        </w:rPr>
        <w:t>, para sustentar su decisión.</w:t>
      </w:r>
    </w:p>
    <w:p w14:paraId="1C36CE37" w14:textId="77777777" w:rsidR="0022081E" w:rsidRPr="0022081E" w:rsidRDefault="0022081E" w:rsidP="0022081E">
      <w:pPr>
        <w:jc w:val="both"/>
        <w:rPr>
          <w:rFonts w:cs="Arial"/>
          <w:bCs/>
          <w:sz w:val="18"/>
          <w:szCs w:val="18"/>
          <w:lang w:val="es-BO"/>
        </w:rPr>
      </w:pPr>
    </w:p>
    <w:p w14:paraId="7D91D04B" w14:textId="77777777" w:rsidR="0022081E" w:rsidRPr="0022081E" w:rsidRDefault="0022081E" w:rsidP="0022081E">
      <w:pPr>
        <w:autoSpaceDE w:val="0"/>
        <w:autoSpaceDN w:val="0"/>
        <w:adjustRightInd w:val="0"/>
        <w:jc w:val="both"/>
        <w:rPr>
          <w:rFonts w:cs="Arial"/>
          <w:sz w:val="18"/>
          <w:szCs w:val="18"/>
          <w:lang w:val="es-BO"/>
        </w:rPr>
      </w:pPr>
      <w:r w:rsidRPr="0022081E">
        <w:rPr>
          <w:rFonts w:cs="Arial"/>
          <w:sz w:val="18"/>
          <w:szCs w:val="18"/>
          <w:lang w:val="es-BO"/>
        </w:rPr>
        <w:t xml:space="preserve">En caso que el reclamo sea complejo la </w:t>
      </w:r>
      <w:r w:rsidRPr="0022081E">
        <w:rPr>
          <w:rFonts w:cs="Arial"/>
          <w:b/>
          <w:sz w:val="18"/>
          <w:szCs w:val="18"/>
          <w:lang w:val="es-BO"/>
        </w:rPr>
        <w:t>ENTIDAD</w:t>
      </w:r>
      <w:r w:rsidRPr="0022081E">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 </w:t>
      </w:r>
    </w:p>
    <w:p w14:paraId="5DF0D5EA" w14:textId="77777777" w:rsidR="0022081E" w:rsidRPr="0022081E" w:rsidRDefault="0022081E" w:rsidP="0022081E">
      <w:pPr>
        <w:autoSpaceDE w:val="0"/>
        <w:autoSpaceDN w:val="0"/>
        <w:adjustRightInd w:val="0"/>
        <w:jc w:val="both"/>
        <w:rPr>
          <w:rFonts w:cs="Arial"/>
          <w:sz w:val="18"/>
          <w:szCs w:val="18"/>
          <w:lang w:val="es-BO"/>
        </w:rPr>
      </w:pPr>
      <w:r w:rsidRPr="0022081E">
        <w:rPr>
          <w:rFonts w:cs="Arial"/>
          <w:sz w:val="18"/>
          <w:szCs w:val="18"/>
          <w:lang w:val="es-BO"/>
        </w:rPr>
        <w:lastRenderedPageBreak/>
        <w:t xml:space="preserve"> </w:t>
      </w:r>
    </w:p>
    <w:p w14:paraId="7B4B57D5" w14:textId="77777777" w:rsidR="0022081E" w:rsidRPr="0022081E" w:rsidRDefault="0022081E" w:rsidP="0022081E">
      <w:pPr>
        <w:autoSpaceDE w:val="0"/>
        <w:autoSpaceDN w:val="0"/>
        <w:adjustRightInd w:val="0"/>
        <w:jc w:val="both"/>
        <w:rPr>
          <w:rFonts w:cs="Arial"/>
          <w:sz w:val="18"/>
          <w:szCs w:val="18"/>
          <w:lang w:val="es-BO"/>
        </w:rPr>
      </w:pPr>
      <w:r w:rsidRPr="0022081E">
        <w:rPr>
          <w:rFonts w:cs="Arial"/>
          <w:sz w:val="18"/>
          <w:szCs w:val="18"/>
          <w:lang w:val="es-BO"/>
        </w:rPr>
        <w:t xml:space="preserve">Todo proceso de respuesta a reclamo, no deberá exceder los diez (10) días hábiles, computables desde la recepción del reclamo por la </w:t>
      </w:r>
      <w:r w:rsidRPr="0022081E">
        <w:rPr>
          <w:rFonts w:cs="Arial"/>
          <w:b/>
          <w:sz w:val="18"/>
          <w:szCs w:val="18"/>
          <w:lang w:val="es-BO"/>
        </w:rPr>
        <w:t>ENTIDAD.</w:t>
      </w:r>
      <w:r w:rsidRPr="0022081E">
        <w:rPr>
          <w:rFonts w:cs="Arial"/>
          <w:sz w:val="18"/>
          <w:szCs w:val="18"/>
          <w:lang w:val="es-BO"/>
        </w:rPr>
        <w:t xml:space="preserve"> En caso de que no se dé respuesta dentro del plazo señalado precedentemente, se entenderá la plena aceptación de la solicitud del </w:t>
      </w:r>
      <w:r w:rsidRPr="0022081E">
        <w:rPr>
          <w:rFonts w:cs="Arial"/>
          <w:b/>
          <w:sz w:val="18"/>
          <w:szCs w:val="18"/>
          <w:lang w:val="es-BO"/>
        </w:rPr>
        <w:t>PROVEEDOR</w:t>
      </w:r>
      <w:r w:rsidRPr="0022081E">
        <w:rPr>
          <w:rFonts w:cs="Arial"/>
          <w:sz w:val="18"/>
          <w:szCs w:val="18"/>
          <w:lang w:val="es-BO"/>
        </w:rPr>
        <w:t xml:space="preserve"> considerando para el efecto el Silencio Administrativo Positivo. </w:t>
      </w:r>
    </w:p>
    <w:p w14:paraId="147580D1" w14:textId="77777777" w:rsidR="0022081E" w:rsidRPr="0022081E" w:rsidRDefault="0022081E" w:rsidP="0022081E">
      <w:pPr>
        <w:autoSpaceDE w:val="0"/>
        <w:autoSpaceDN w:val="0"/>
        <w:adjustRightInd w:val="0"/>
        <w:jc w:val="both"/>
        <w:rPr>
          <w:rFonts w:cs="Arial"/>
          <w:sz w:val="18"/>
          <w:szCs w:val="18"/>
          <w:lang w:val="es-BO"/>
        </w:rPr>
      </w:pPr>
      <w:r w:rsidRPr="0022081E">
        <w:rPr>
          <w:rFonts w:cs="Arial"/>
          <w:sz w:val="18"/>
          <w:szCs w:val="18"/>
          <w:lang w:val="es-BO"/>
        </w:rPr>
        <w:t xml:space="preserve"> </w:t>
      </w:r>
    </w:p>
    <w:p w14:paraId="7ADB7DE8" w14:textId="77777777" w:rsidR="0022081E" w:rsidRPr="0022081E" w:rsidRDefault="0022081E" w:rsidP="0022081E">
      <w:pPr>
        <w:autoSpaceDE w:val="0"/>
        <w:autoSpaceDN w:val="0"/>
        <w:adjustRightInd w:val="0"/>
        <w:jc w:val="both"/>
        <w:rPr>
          <w:rFonts w:cs="Arial"/>
          <w:sz w:val="18"/>
          <w:szCs w:val="18"/>
          <w:lang w:val="es-BO"/>
        </w:rPr>
      </w:pPr>
      <w:r w:rsidRPr="0022081E">
        <w:rPr>
          <w:rFonts w:cs="Arial"/>
          <w:sz w:val="18"/>
          <w:szCs w:val="18"/>
          <w:lang w:val="es-BO"/>
        </w:rPr>
        <w:t xml:space="preserve">La </w:t>
      </w:r>
      <w:r w:rsidRPr="0022081E">
        <w:rPr>
          <w:rFonts w:cs="Arial"/>
          <w:b/>
          <w:sz w:val="18"/>
          <w:szCs w:val="18"/>
          <w:lang w:val="es-BO"/>
        </w:rPr>
        <w:t>ENTIDAD</w:t>
      </w:r>
      <w:r w:rsidRPr="0022081E">
        <w:rPr>
          <w:rFonts w:cs="Arial"/>
          <w:sz w:val="18"/>
          <w:szCs w:val="18"/>
          <w:lang w:val="es-BO"/>
        </w:rPr>
        <w:t xml:space="preserve"> no atenderá reclamos presentados fuera del plazo establecido en esta cláusula. </w:t>
      </w:r>
    </w:p>
    <w:p w14:paraId="517A1F06" w14:textId="77777777" w:rsidR="0022081E" w:rsidRPr="0022081E" w:rsidRDefault="0022081E" w:rsidP="0022081E">
      <w:pPr>
        <w:autoSpaceDE w:val="0"/>
        <w:autoSpaceDN w:val="0"/>
        <w:adjustRightInd w:val="0"/>
        <w:jc w:val="both"/>
        <w:rPr>
          <w:rFonts w:cs="Arial"/>
          <w:b/>
          <w:bCs/>
          <w:sz w:val="18"/>
          <w:szCs w:val="18"/>
          <w:lang w:val="es-BO"/>
        </w:rPr>
      </w:pPr>
    </w:p>
    <w:p w14:paraId="5504F8D4" w14:textId="77777777" w:rsidR="0022081E" w:rsidRPr="0022081E" w:rsidRDefault="0022081E" w:rsidP="0022081E">
      <w:pPr>
        <w:autoSpaceDE w:val="0"/>
        <w:autoSpaceDN w:val="0"/>
        <w:adjustRightInd w:val="0"/>
        <w:jc w:val="both"/>
        <w:rPr>
          <w:rFonts w:cs="Arial"/>
          <w:bCs/>
          <w:sz w:val="18"/>
          <w:szCs w:val="18"/>
          <w:lang w:val="es-BO"/>
        </w:rPr>
      </w:pPr>
      <w:r w:rsidRPr="0022081E">
        <w:rPr>
          <w:rFonts w:cs="Arial"/>
          <w:b/>
          <w:bCs/>
          <w:sz w:val="18"/>
          <w:szCs w:val="18"/>
          <w:lang w:val="es-BO"/>
        </w:rPr>
        <w:t xml:space="preserve">DÉCIMA QUINTA.- (ESTIPULACIÓN SOBRE IMPUESTOS) </w:t>
      </w:r>
      <w:r w:rsidRPr="0022081E">
        <w:rPr>
          <w:rFonts w:cs="Arial"/>
          <w:bCs/>
          <w:sz w:val="18"/>
          <w:szCs w:val="18"/>
          <w:lang w:val="es-BO"/>
        </w:rPr>
        <w:t>Correrá por cuenta del</w:t>
      </w:r>
      <w:r w:rsidRPr="0022081E">
        <w:rPr>
          <w:rFonts w:cs="Arial"/>
          <w:b/>
          <w:bCs/>
          <w:sz w:val="18"/>
          <w:szCs w:val="18"/>
          <w:lang w:val="es-BO"/>
        </w:rPr>
        <w:t xml:space="preserve"> PROVEEDOR</w:t>
      </w:r>
      <w:r w:rsidRPr="0022081E">
        <w:rPr>
          <w:rFonts w:cs="Arial"/>
          <w:bCs/>
          <w:sz w:val="18"/>
          <w:szCs w:val="18"/>
          <w:lang w:val="es-BO"/>
        </w:rPr>
        <w:t xml:space="preserve"> el pago de todos los impuestos vigentes en el país a la fecha de presentación de la propuesta.</w:t>
      </w:r>
    </w:p>
    <w:p w14:paraId="3ACABA14" w14:textId="77777777" w:rsidR="0022081E" w:rsidRPr="0022081E" w:rsidRDefault="0022081E" w:rsidP="0022081E">
      <w:pPr>
        <w:autoSpaceDE w:val="0"/>
        <w:autoSpaceDN w:val="0"/>
        <w:adjustRightInd w:val="0"/>
        <w:jc w:val="both"/>
        <w:rPr>
          <w:rFonts w:cs="Arial"/>
          <w:bCs/>
          <w:sz w:val="18"/>
          <w:szCs w:val="18"/>
          <w:lang w:val="es-BO"/>
        </w:rPr>
      </w:pPr>
    </w:p>
    <w:p w14:paraId="0E515BAC" w14:textId="77777777" w:rsidR="0022081E" w:rsidRPr="0022081E" w:rsidRDefault="0022081E" w:rsidP="0022081E">
      <w:pPr>
        <w:autoSpaceDE w:val="0"/>
        <w:autoSpaceDN w:val="0"/>
        <w:adjustRightInd w:val="0"/>
        <w:jc w:val="both"/>
        <w:rPr>
          <w:rFonts w:cs="Arial"/>
          <w:bCs/>
          <w:sz w:val="18"/>
          <w:szCs w:val="18"/>
          <w:lang w:val="es-BO"/>
        </w:rPr>
      </w:pPr>
      <w:r w:rsidRPr="0022081E">
        <w:rPr>
          <w:rFonts w:cs="Arial"/>
          <w:bCs/>
          <w:sz w:val="18"/>
          <w:szCs w:val="18"/>
          <w:lang w:val="es-BO"/>
        </w:rPr>
        <w:t xml:space="preserve">En caso de que posteriormente el Estado Plurinacional de Bolivia implantara impuestos adicionales, disminuyera o incrementara los vigentes, mediante disposición legal expresa, el </w:t>
      </w:r>
      <w:r w:rsidRPr="0022081E">
        <w:rPr>
          <w:rFonts w:cs="Arial"/>
          <w:b/>
          <w:bCs/>
          <w:sz w:val="18"/>
          <w:szCs w:val="18"/>
          <w:lang w:val="es-BO"/>
        </w:rPr>
        <w:t>PROVEEDOR</w:t>
      </w:r>
      <w:r w:rsidRPr="0022081E">
        <w:rPr>
          <w:rFonts w:cs="Arial"/>
          <w:bCs/>
          <w:sz w:val="18"/>
          <w:szCs w:val="18"/>
          <w:lang w:val="es-BO"/>
        </w:rPr>
        <w:t xml:space="preserve"> deberá acogerse a su cumplimiento desde la fecha de vigencia de dicha normativa. </w:t>
      </w:r>
    </w:p>
    <w:p w14:paraId="6236971F" w14:textId="77777777" w:rsidR="0022081E" w:rsidRPr="0022081E" w:rsidRDefault="0022081E" w:rsidP="0022081E">
      <w:pPr>
        <w:jc w:val="both"/>
        <w:rPr>
          <w:rFonts w:cs="Arial"/>
          <w:b/>
          <w:sz w:val="18"/>
          <w:szCs w:val="18"/>
          <w:lang w:val="es-BO"/>
        </w:rPr>
      </w:pPr>
    </w:p>
    <w:p w14:paraId="63505E98" w14:textId="77777777" w:rsidR="0022081E" w:rsidRPr="0022081E" w:rsidRDefault="0022081E" w:rsidP="0022081E">
      <w:pPr>
        <w:jc w:val="both"/>
        <w:rPr>
          <w:rFonts w:cs="Arial"/>
          <w:sz w:val="18"/>
          <w:szCs w:val="18"/>
          <w:lang w:val="es-BO"/>
        </w:rPr>
      </w:pPr>
      <w:r w:rsidRPr="0022081E">
        <w:rPr>
          <w:rFonts w:cs="Arial"/>
          <w:b/>
          <w:sz w:val="18"/>
          <w:szCs w:val="18"/>
          <w:lang w:val="es-BO"/>
        </w:rPr>
        <w:t xml:space="preserve">DÉCIMA SEXTA.- (FACTURACIÓN) </w:t>
      </w:r>
      <w:r w:rsidRPr="0022081E">
        <w:rPr>
          <w:rFonts w:cs="Arial"/>
          <w:sz w:val="18"/>
          <w:szCs w:val="18"/>
          <w:lang w:val="es-BO"/>
        </w:rPr>
        <w:t xml:space="preserve">El </w:t>
      </w:r>
      <w:r w:rsidRPr="0022081E">
        <w:rPr>
          <w:rFonts w:cs="Arial"/>
          <w:b/>
          <w:sz w:val="18"/>
          <w:szCs w:val="18"/>
          <w:lang w:val="es-BO"/>
        </w:rPr>
        <w:t>PROVEEDOR</w:t>
      </w:r>
      <w:r w:rsidRPr="0022081E">
        <w:rPr>
          <w:rFonts w:cs="Arial"/>
          <w:sz w:val="18"/>
          <w:szCs w:val="18"/>
          <w:lang w:val="es-BO"/>
        </w:rPr>
        <w:t xml:space="preserve"> al momento de cada entrega de los </w:t>
      </w:r>
      <w:r w:rsidRPr="0022081E">
        <w:rPr>
          <w:rFonts w:cs="Arial"/>
          <w:b/>
          <w:sz w:val="18"/>
          <w:szCs w:val="18"/>
          <w:lang w:val="es-BO"/>
        </w:rPr>
        <w:t>BIENES</w:t>
      </w:r>
      <w:r w:rsidRPr="0022081E">
        <w:rPr>
          <w:rFonts w:cs="Arial"/>
          <w:sz w:val="18"/>
          <w:szCs w:val="18"/>
          <w:lang w:val="es-BO"/>
        </w:rPr>
        <w:t xml:space="preserve"> o acto equivalente que suponga la transferencia de dominio del objeto de la venta (efectuada la adquisición), deberá emitir la respectiva factura oficial en favor de la </w:t>
      </w:r>
      <w:r w:rsidRPr="0022081E">
        <w:rPr>
          <w:rFonts w:cs="Arial"/>
          <w:b/>
          <w:sz w:val="18"/>
          <w:szCs w:val="18"/>
          <w:lang w:val="es-BO"/>
        </w:rPr>
        <w:t>ENTIDAD</w:t>
      </w:r>
      <w:r w:rsidRPr="0022081E">
        <w:rPr>
          <w:rFonts w:cs="Arial"/>
          <w:sz w:val="18"/>
          <w:szCs w:val="18"/>
          <w:lang w:val="es-BO"/>
        </w:rPr>
        <w:t>, por el monto de la venta de cada entrega efectivizada, caso contrario dicho pago no se realizará.</w:t>
      </w:r>
    </w:p>
    <w:p w14:paraId="1D49E15C" w14:textId="77777777" w:rsidR="0022081E" w:rsidRPr="0022081E" w:rsidRDefault="0022081E" w:rsidP="0022081E">
      <w:pPr>
        <w:jc w:val="both"/>
        <w:rPr>
          <w:rFonts w:cs="Arial"/>
          <w:sz w:val="18"/>
          <w:szCs w:val="18"/>
          <w:lang w:val="es-BO"/>
        </w:rPr>
      </w:pPr>
    </w:p>
    <w:p w14:paraId="36574EBB" w14:textId="77777777" w:rsidR="0022081E" w:rsidRPr="0022081E" w:rsidRDefault="0022081E" w:rsidP="0022081E">
      <w:pPr>
        <w:spacing w:line="232" w:lineRule="auto"/>
        <w:jc w:val="both"/>
        <w:rPr>
          <w:rFonts w:cs="Arial"/>
          <w:sz w:val="18"/>
          <w:szCs w:val="18"/>
          <w:lang w:val="es-BO"/>
        </w:rPr>
      </w:pPr>
      <w:r w:rsidRPr="0022081E">
        <w:rPr>
          <w:rFonts w:cs="Arial"/>
          <w:b/>
          <w:sz w:val="18"/>
          <w:szCs w:val="18"/>
          <w:lang w:val="es-BO"/>
        </w:rPr>
        <w:t>DÉCIMA SÉPTIMA.- (SUBCONTRATOS)</w:t>
      </w:r>
      <w:r w:rsidRPr="0022081E">
        <w:rPr>
          <w:rFonts w:cs="Arial"/>
          <w:sz w:val="18"/>
          <w:szCs w:val="18"/>
          <w:lang w:val="es-BO"/>
        </w:rPr>
        <w:t xml:space="preserve"> </w:t>
      </w:r>
    </w:p>
    <w:p w14:paraId="4E741A46" w14:textId="77777777" w:rsidR="0022081E" w:rsidRPr="0022081E" w:rsidRDefault="0022081E" w:rsidP="0022081E">
      <w:pPr>
        <w:spacing w:line="232" w:lineRule="auto"/>
        <w:jc w:val="both"/>
        <w:rPr>
          <w:rFonts w:cs="Arial"/>
          <w:sz w:val="18"/>
          <w:szCs w:val="18"/>
          <w:lang w:val="es-BO"/>
        </w:rPr>
      </w:pPr>
      <w:r w:rsidRPr="0022081E">
        <w:rPr>
          <w:rFonts w:cs="Arial"/>
          <w:sz w:val="18"/>
          <w:szCs w:val="18"/>
          <w:lang w:val="es-BO"/>
        </w:rPr>
        <w:t>No corresponde.</w:t>
      </w:r>
    </w:p>
    <w:p w14:paraId="5720CE10" w14:textId="77777777" w:rsidR="0022081E" w:rsidRPr="0022081E" w:rsidRDefault="0022081E" w:rsidP="0022081E">
      <w:pPr>
        <w:jc w:val="both"/>
        <w:rPr>
          <w:rFonts w:cs="Arial"/>
          <w:sz w:val="18"/>
          <w:szCs w:val="18"/>
          <w:lang w:val="es-BO"/>
        </w:rPr>
      </w:pPr>
    </w:p>
    <w:p w14:paraId="208E2577" w14:textId="77777777" w:rsidR="0022081E" w:rsidRPr="0022081E" w:rsidRDefault="0022081E" w:rsidP="0022081E">
      <w:pPr>
        <w:jc w:val="both"/>
        <w:rPr>
          <w:rFonts w:cs="Arial"/>
          <w:sz w:val="18"/>
          <w:szCs w:val="18"/>
          <w:lang w:val="es-BO"/>
        </w:rPr>
      </w:pPr>
      <w:r w:rsidRPr="0022081E">
        <w:rPr>
          <w:rFonts w:cs="Arial"/>
          <w:b/>
          <w:sz w:val="18"/>
          <w:szCs w:val="18"/>
          <w:lang w:val="es-BO"/>
        </w:rPr>
        <w:t xml:space="preserve">DÉCIMA OCTAVA.- (MODIFICACIONES AL CONTRATO) </w:t>
      </w:r>
      <w:r w:rsidRPr="0022081E">
        <w:rPr>
          <w:rFonts w:cs="Arial"/>
          <w:sz w:val="18"/>
          <w:szCs w:val="18"/>
          <w:lang w:val="es-BO"/>
        </w:rPr>
        <w:t xml:space="preserve">El presente Contrato podrá ser modificado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 </w:t>
      </w:r>
    </w:p>
    <w:p w14:paraId="083FFE0E"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 </w:t>
      </w:r>
    </w:p>
    <w:p w14:paraId="1A021EED" w14:textId="77777777" w:rsidR="0022081E" w:rsidRPr="0022081E" w:rsidRDefault="0022081E" w:rsidP="0022081E">
      <w:pPr>
        <w:jc w:val="both"/>
        <w:rPr>
          <w:rFonts w:cs="Arial"/>
          <w:sz w:val="18"/>
          <w:szCs w:val="18"/>
          <w:lang w:val="es-BO"/>
        </w:rPr>
      </w:pPr>
      <w:r w:rsidRPr="0022081E">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w:t>
      </w:r>
      <w:r w:rsidRPr="0022081E">
        <w:rPr>
          <w:rFonts w:cs="Arial"/>
          <w:b/>
          <w:sz w:val="18"/>
          <w:szCs w:val="18"/>
          <w:lang w:val="es-BO"/>
        </w:rPr>
        <w:t xml:space="preserve"> </w:t>
      </w:r>
      <w:r w:rsidRPr="0022081E">
        <w:rPr>
          <w:rFonts w:cs="Arial"/>
          <w:sz w:val="18"/>
          <w:szCs w:val="18"/>
          <w:lang w:val="es-BO"/>
        </w:rPr>
        <w:t>cantidades adicionales, estas no darán lugar al incremento de los precios unitarios y serán pagadas según lo definido en la propuesta aceptada y adjudicada.</w:t>
      </w:r>
      <w:r w:rsidRPr="0022081E">
        <w:rPr>
          <w:rFonts w:cs="Arial"/>
          <w:b/>
          <w:sz w:val="18"/>
          <w:szCs w:val="18"/>
          <w:lang w:val="es-BO"/>
        </w:rPr>
        <w:t xml:space="preserve"> </w:t>
      </w:r>
      <w:r w:rsidRPr="0022081E">
        <w:rPr>
          <w:rFonts w:cs="Arial"/>
          <w:sz w:val="18"/>
          <w:szCs w:val="18"/>
          <w:lang w:val="es-BO"/>
        </w:rPr>
        <w:t xml:space="preserve">La modificación al plazo, permite la ampliación o disminución del mismo. </w:t>
      </w:r>
    </w:p>
    <w:p w14:paraId="5E693AA5" w14:textId="77777777" w:rsidR="0022081E" w:rsidRPr="0022081E" w:rsidRDefault="0022081E" w:rsidP="0022081E">
      <w:pPr>
        <w:jc w:val="both"/>
        <w:rPr>
          <w:rFonts w:cs="Arial"/>
          <w:sz w:val="18"/>
          <w:szCs w:val="18"/>
          <w:lang w:val="es-BO"/>
        </w:rPr>
      </w:pPr>
    </w:p>
    <w:p w14:paraId="05FBAFE6"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La modificación al plazo, permite la ampliación o disminución del mismo. En caso de </w:t>
      </w:r>
      <w:r w:rsidRPr="0022081E">
        <w:rPr>
          <w:rFonts w:cs="Arial"/>
          <w:b/>
          <w:sz w:val="18"/>
          <w:szCs w:val="18"/>
          <w:lang w:val="es-BO"/>
        </w:rPr>
        <w:t>BIENES</w:t>
      </w:r>
      <w:r w:rsidRPr="0022081E">
        <w:rPr>
          <w:rFonts w:cs="Arial"/>
          <w:sz w:val="18"/>
          <w:szCs w:val="18"/>
          <w:lang w:val="es-BO"/>
        </w:rPr>
        <w:t xml:space="preserve"> con más de una entrega la modificación del plazo puede modificar el plazo de cada entrega independiente una de la otra.</w:t>
      </w:r>
    </w:p>
    <w:p w14:paraId="2397C9DF" w14:textId="77777777" w:rsidR="0022081E" w:rsidRPr="0022081E" w:rsidRDefault="0022081E" w:rsidP="0022081E">
      <w:pPr>
        <w:jc w:val="both"/>
        <w:rPr>
          <w:rFonts w:cs="Arial"/>
          <w:sz w:val="18"/>
          <w:szCs w:val="18"/>
          <w:lang w:val="es-BO"/>
        </w:rPr>
      </w:pPr>
    </w:p>
    <w:p w14:paraId="11283626" w14:textId="77777777" w:rsidR="0022081E" w:rsidRPr="0022081E" w:rsidRDefault="0022081E" w:rsidP="0022081E">
      <w:pPr>
        <w:jc w:val="both"/>
        <w:rPr>
          <w:rFonts w:cs="Arial"/>
          <w:sz w:val="18"/>
          <w:szCs w:val="18"/>
          <w:lang w:val="es-BO"/>
        </w:rPr>
      </w:pPr>
      <w:r w:rsidRPr="0022081E">
        <w:rPr>
          <w:rFonts w:cs="Arial"/>
          <w:sz w:val="18"/>
          <w:szCs w:val="18"/>
          <w:lang w:val="es-BO"/>
        </w:rPr>
        <w:t>La modificación al alcance del contrato, permite el ajuste de las diferentes cláusulas del mismo que sean necesarias para dar cumplimiento del objeto de la contratación.</w:t>
      </w:r>
    </w:p>
    <w:p w14:paraId="4EB203E1" w14:textId="77777777" w:rsidR="0022081E" w:rsidRPr="0022081E" w:rsidRDefault="0022081E" w:rsidP="0022081E">
      <w:pPr>
        <w:jc w:val="both"/>
        <w:rPr>
          <w:rFonts w:cs="Arial"/>
          <w:b/>
          <w:sz w:val="18"/>
          <w:szCs w:val="18"/>
          <w:lang w:val="es-BO"/>
        </w:rPr>
      </w:pPr>
    </w:p>
    <w:p w14:paraId="1E4BB1CC" w14:textId="77777777" w:rsidR="0022081E" w:rsidRPr="0022081E" w:rsidRDefault="0022081E" w:rsidP="0022081E">
      <w:pPr>
        <w:jc w:val="both"/>
        <w:rPr>
          <w:rFonts w:cs="Arial"/>
          <w:sz w:val="18"/>
          <w:szCs w:val="18"/>
          <w:lang w:val="es-BO"/>
        </w:rPr>
      </w:pPr>
      <w:r w:rsidRPr="0022081E">
        <w:rPr>
          <w:rFonts w:cs="Arial"/>
          <w:b/>
          <w:sz w:val="18"/>
          <w:szCs w:val="18"/>
          <w:lang w:val="es-BO"/>
        </w:rPr>
        <w:t xml:space="preserve">DÉCIMA NOVENA.- (CESIÓN) </w:t>
      </w:r>
      <w:r w:rsidRPr="0022081E">
        <w:rPr>
          <w:rFonts w:cs="Arial"/>
          <w:sz w:val="18"/>
          <w:szCs w:val="18"/>
          <w:lang w:val="es-BO"/>
        </w:rPr>
        <w:t>El</w:t>
      </w:r>
      <w:r w:rsidRPr="0022081E">
        <w:rPr>
          <w:rFonts w:cs="Arial"/>
          <w:b/>
          <w:sz w:val="18"/>
          <w:szCs w:val="18"/>
          <w:lang w:val="es-BO"/>
        </w:rPr>
        <w:t xml:space="preserve"> PROVEEDOR </w:t>
      </w:r>
      <w:r w:rsidRPr="0022081E">
        <w:rPr>
          <w:rFonts w:cs="Arial"/>
          <w:sz w:val="18"/>
          <w:szCs w:val="18"/>
          <w:lang w:val="es-BO"/>
        </w:rPr>
        <w:t>bajo ningún título podrá ceder, transferir, subrogar, total o parcialmente este Contrato.</w:t>
      </w:r>
    </w:p>
    <w:p w14:paraId="58F09787" w14:textId="77777777" w:rsidR="0022081E" w:rsidRPr="0022081E" w:rsidRDefault="0022081E" w:rsidP="0022081E">
      <w:pPr>
        <w:jc w:val="both"/>
        <w:rPr>
          <w:rFonts w:cs="Arial"/>
          <w:sz w:val="18"/>
          <w:szCs w:val="18"/>
          <w:lang w:val="es-BO"/>
        </w:rPr>
      </w:pPr>
    </w:p>
    <w:p w14:paraId="20F20DA1" w14:textId="77777777" w:rsidR="0022081E" w:rsidRPr="0022081E" w:rsidRDefault="0022081E" w:rsidP="0022081E">
      <w:pPr>
        <w:jc w:val="both"/>
        <w:rPr>
          <w:rFonts w:cs="Arial"/>
          <w:sz w:val="18"/>
          <w:szCs w:val="18"/>
          <w:lang w:val="es-BO"/>
        </w:rPr>
      </w:pPr>
      <w:r w:rsidRPr="0022081E">
        <w:rPr>
          <w:rFonts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101AF6F" w14:textId="77777777" w:rsidR="0022081E" w:rsidRPr="0022081E" w:rsidRDefault="0022081E" w:rsidP="0022081E">
      <w:pPr>
        <w:jc w:val="both"/>
        <w:rPr>
          <w:rFonts w:cs="Arial"/>
          <w:sz w:val="18"/>
          <w:szCs w:val="18"/>
          <w:lang w:val="es-BO"/>
        </w:rPr>
      </w:pPr>
    </w:p>
    <w:p w14:paraId="38B3F5EA" w14:textId="77777777" w:rsidR="0022081E" w:rsidRPr="0022081E" w:rsidRDefault="0022081E" w:rsidP="0022081E">
      <w:pPr>
        <w:jc w:val="both"/>
        <w:rPr>
          <w:rFonts w:cs="Arial"/>
          <w:sz w:val="18"/>
          <w:szCs w:val="18"/>
          <w:lang w:val="es-BO"/>
        </w:rPr>
      </w:pPr>
      <w:r w:rsidRPr="0022081E">
        <w:rPr>
          <w:rFonts w:cs="Arial"/>
          <w:b/>
          <w:sz w:val="18"/>
          <w:szCs w:val="18"/>
          <w:lang w:val="es-BO"/>
        </w:rPr>
        <w:t xml:space="preserve">VIGÉSIMA.- (SUSPENSIÓN TEMPORAL) </w:t>
      </w:r>
      <w:r w:rsidRPr="0022081E">
        <w:rPr>
          <w:rFonts w:cs="Arial"/>
          <w:sz w:val="18"/>
          <w:szCs w:val="18"/>
          <w:lang w:val="es-BO"/>
        </w:rPr>
        <w:t>La</w:t>
      </w:r>
      <w:r w:rsidRPr="0022081E">
        <w:rPr>
          <w:rFonts w:cs="Arial"/>
          <w:b/>
          <w:sz w:val="18"/>
          <w:szCs w:val="18"/>
          <w:lang w:val="es-BO"/>
        </w:rPr>
        <w:t xml:space="preserve"> ENTIDAD </w:t>
      </w:r>
      <w:r w:rsidRPr="0022081E">
        <w:rPr>
          <w:rFonts w:cs="Arial"/>
          <w:sz w:val="18"/>
          <w:szCs w:val="18"/>
          <w:lang w:val="es-BO"/>
        </w:rPr>
        <w:t>podrá suspender temporalmente el computo del plazo de la entrega de los</w:t>
      </w:r>
      <w:r w:rsidRPr="0022081E">
        <w:rPr>
          <w:rFonts w:cs="Arial"/>
          <w:b/>
          <w:sz w:val="18"/>
          <w:szCs w:val="18"/>
          <w:lang w:val="es-BO"/>
        </w:rPr>
        <w:t xml:space="preserve"> BIENES</w:t>
      </w:r>
      <w:r w:rsidRPr="0022081E">
        <w:rPr>
          <w:rFonts w:cs="Arial"/>
          <w:sz w:val="18"/>
          <w:szCs w:val="18"/>
          <w:lang w:val="es-BO"/>
        </w:rPr>
        <w:t xml:space="preserve"> en cualquier momento por motivos de fuerza mayor, caso fortuito y/o convenientes a los intereses del Estado, para lo cual la</w:t>
      </w:r>
      <w:r w:rsidRPr="0022081E">
        <w:rPr>
          <w:rFonts w:cs="Arial"/>
          <w:b/>
          <w:sz w:val="18"/>
          <w:szCs w:val="18"/>
          <w:lang w:val="es-BO"/>
        </w:rPr>
        <w:t xml:space="preserve"> ENTIDAD </w:t>
      </w:r>
      <w:r w:rsidRPr="0022081E">
        <w:rPr>
          <w:rFonts w:cs="Arial"/>
          <w:sz w:val="18"/>
          <w:szCs w:val="18"/>
          <w:lang w:val="es-BO"/>
        </w:rPr>
        <w:t>notificará de manera expresa al</w:t>
      </w:r>
      <w:r w:rsidRPr="0022081E">
        <w:rPr>
          <w:rFonts w:cs="Arial"/>
          <w:b/>
          <w:sz w:val="18"/>
          <w:szCs w:val="18"/>
          <w:lang w:val="es-BO"/>
        </w:rPr>
        <w:t xml:space="preserve"> PROVEEDOR, </w:t>
      </w:r>
      <w:r w:rsidRPr="0022081E">
        <w:rPr>
          <w:rFonts w:cs="Arial"/>
          <w:sz w:val="18"/>
          <w:szCs w:val="18"/>
          <w:lang w:val="es-BO"/>
        </w:rPr>
        <w:t xml:space="preserve">con una anticipación de quince (15) días calendario, excepto en los casos de urgencia por alguna emergencia imponderable. Esta suspensión puede ser parcial o total.  </w:t>
      </w:r>
    </w:p>
    <w:p w14:paraId="6AEDDB83"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 </w:t>
      </w:r>
    </w:p>
    <w:p w14:paraId="420B1D29"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En este caso la </w:t>
      </w:r>
      <w:r w:rsidRPr="0022081E">
        <w:rPr>
          <w:rFonts w:cs="Arial"/>
          <w:b/>
          <w:sz w:val="18"/>
          <w:szCs w:val="18"/>
          <w:lang w:val="es-BO"/>
        </w:rPr>
        <w:t xml:space="preserve">ENTIDAD </w:t>
      </w:r>
      <w:r w:rsidRPr="0022081E">
        <w:rPr>
          <w:rFonts w:cs="Arial"/>
          <w:sz w:val="18"/>
          <w:szCs w:val="18"/>
          <w:lang w:val="es-BO"/>
        </w:rPr>
        <w:t>reconocerá en favor del</w:t>
      </w:r>
      <w:r w:rsidRPr="0022081E">
        <w:rPr>
          <w:rFonts w:cs="Arial"/>
          <w:b/>
          <w:sz w:val="18"/>
          <w:szCs w:val="18"/>
          <w:lang w:val="es-BO"/>
        </w:rPr>
        <w:t xml:space="preserve"> PROVEEDOR </w:t>
      </w:r>
      <w:r w:rsidRPr="0022081E">
        <w:rPr>
          <w:rFonts w:cs="Arial"/>
          <w:sz w:val="18"/>
          <w:szCs w:val="18"/>
          <w:lang w:val="es-BO"/>
        </w:rPr>
        <w:t xml:space="preserve">los gastos en que éste incurriera justificado documentadamente, cuando el lapso de la suspensión sea mayor a los diez (10) días calendario. </w:t>
      </w:r>
    </w:p>
    <w:p w14:paraId="3F6A8F60"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 </w:t>
      </w:r>
    </w:p>
    <w:p w14:paraId="760B3BC6" w14:textId="77777777" w:rsidR="0022081E" w:rsidRPr="0022081E" w:rsidRDefault="0022081E" w:rsidP="0022081E">
      <w:pPr>
        <w:jc w:val="both"/>
        <w:rPr>
          <w:rFonts w:cs="Arial"/>
          <w:b/>
          <w:sz w:val="18"/>
          <w:szCs w:val="18"/>
          <w:lang w:val="es-BO"/>
        </w:rPr>
      </w:pPr>
      <w:r w:rsidRPr="0022081E">
        <w:rPr>
          <w:rFonts w:cs="Arial"/>
          <w:sz w:val="18"/>
          <w:szCs w:val="18"/>
          <w:lang w:val="es-BO"/>
        </w:rPr>
        <w:lastRenderedPageBreak/>
        <w:t>También el</w:t>
      </w:r>
      <w:r w:rsidRPr="0022081E">
        <w:rPr>
          <w:rFonts w:cs="Arial"/>
          <w:b/>
          <w:sz w:val="18"/>
          <w:szCs w:val="18"/>
          <w:lang w:val="es-BO"/>
        </w:rPr>
        <w:t xml:space="preserve"> PROVEEDOR </w:t>
      </w:r>
      <w:r w:rsidRPr="0022081E">
        <w:rPr>
          <w:rFonts w:cs="Arial"/>
          <w:sz w:val="18"/>
          <w:szCs w:val="18"/>
          <w:lang w:val="es-BO"/>
        </w:rPr>
        <w:t>podrá solicitar a la</w:t>
      </w:r>
      <w:r w:rsidRPr="0022081E">
        <w:rPr>
          <w:rFonts w:cs="Arial"/>
          <w:b/>
          <w:sz w:val="18"/>
          <w:szCs w:val="18"/>
          <w:lang w:val="es-BO"/>
        </w:rPr>
        <w:t xml:space="preserve"> ENTIDAD </w:t>
      </w:r>
      <w:r w:rsidRPr="0022081E">
        <w:rPr>
          <w:rFonts w:cs="Arial"/>
          <w:sz w:val="18"/>
          <w:szCs w:val="18"/>
          <w:lang w:val="es-BO"/>
        </w:rPr>
        <w:t xml:space="preserve">la suspensión temporal de las entregas o provisión, por causas atribuibles a la </w:t>
      </w:r>
      <w:r w:rsidRPr="0022081E">
        <w:rPr>
          <w:rFonts w:cs="Arial"/>
          <w:b/>
          <w:sz w:val="18"/>
          <w:szCs w:val="18"/>
          <w:lang w:val="es-BO"/>
        </w:rPr>
        <w:t xml:space="preserve">ENTIDAD </w:t>
      </w:r>
      <w:r w:rsidRPr="0022081E">
        <w:rPr>
          <w:rFonts w:cs="Arial"/>
          <w:sz w:val="18"/>
          <w:szCs w:val="18"/>
          <w:lang w:val="es-BO"/>
        </w:rPr>
        <w:t>que afecten al</w:t>
      </w:r>
      <w:r w:rsidRPr="0022081E">
        <w:rPr>
          <w:rFonts w:cs="Arial"/>
          <w:b/>
          <w:sz w:val="18"/>
          <w:szCs w:val="18"/>
          <w:lang w:val="es-BO"/>
        </w:rPr>
        <w:t xml:space="preserve"> PROVEEDOR </w:t>
      </w:r>
      <w:r w:rsidRPr="0022081E">
        <w:rPr>
          <w:rFonts w:cs="Arial"/>
          <w:sz w:val="18"/>
          <w:szCs w:val="18"/>
          <w:lang w:val="es-BO"/>
        </w:rPr>
        <w:t>en la adquisición de los</w:t>
      </w:r>
      <w:r w:rsidRPr="0022081E">
        <w:rPr>
          <w:rFonts w:cs="Arial"/>
          <w:b/>
          <w:sz w:val="18"/>
          <w:szCs w:val="18"/>
          <w:lang w:val="es-BO"/>
        </w:rPr>
        <w:t xml:space="preserve"> BIENES. </w:t>
      </w:r>
      <w:r w:rsidRPr="0022081E">
        <w:rPr>
          <w:rFonts w:cs="Arial"/>
          <w:sz w:val="18"/>
          <w:szCs w:val="18"/>
          <w:lang w:val="es-BO"/>
        </w:rPr>
        <w:t xml:space="preserve">Dicha suspensión podrá efectivizarse siempre y cuando la </w:t>
      </w:r>
      <w:r w:rsidRPr="0022081E">
        <w:rPr>
          <w:rFonts w:cs="Arial"/>
          <w:b/>
          <w:sz w:val="18"/>
          <w:szCs w:val="18"/>
          <w:lang w:val="es-BO"/>
        </w:rPr>
        <w:t xml:space="preserve">ENTIDAD </w:t>
      </w:r>
      <w:r w:rsidRPr="0022081E">
        <w:rPr>
          <w:rFonts w:cs="Arial"/>
          <w:sz w:val="18"/>
          <w:szCs w:val="18"/>
          <w:lang w:val="es-BO"/>
        </w:rPr>
        <w:t>la autorice de manera expresa considerando como incumplimiento toda suspensión realizada sin autorización. De manera excepcional la</w:t>
      </w:r>
      <w:r w:rsidRPr="0022081E">
        <w:rPr>
          <w:rFonts w:cs="Arial"/>
          <w:b/>
          <w:sz w:val="18"/>
          <w:szCs w:val="18"/>
          <w:lang w:val="es-BO"/>
        </w:rPr>
        <w:t xml:space="preserve"> ENTIDAD </w:t>
      </w:r>
      <w:r w:rsidRPr="0022081E">
        <w:rPr>
          <w:rFonts w:cs="Arial"/>
          <w:sz w:val="18"/>
          <w:szCs w:val="18"/>
          <w:lang w:val="es-BO"/>
        </w:rPr>
        <w:t>podrá realizar la aprobación de suspensiones que se hayan realizado sin autorización previa, siempre y cuando dichas suspensiones se hayan generado en situaciones de extrema necesidad o emergencia debidamente comprobadas por el</w:t>
      </w:r>
      <w:r w:rsidRPr="0022081E">
        <w:rPr>
          <w:rFonts w:cs="Arial"/>
          <w:b/>
          <w:sz w:val="18"/>
          <w:szCs w:val="18"/>
          <w:lang w:val="es-BO"/>
        </w:rPr>
        <w:t xml:space="preserve"> PROVEEDOR. </w:t>
      </w:r>
    </w:p>
    <w:p w14:paraId="28011C55" w14:textId="77777777" w:rsidR="0022081E" w:rsidRPr="0022081E" w:rsidRDefault="0022081E" w:rsidP="0022081E">
      <w:pPr>
        <w:jc w:val="both"/>
        <w:rPr>
          <w:rFonts w:cs="Arial"/>
          <w:b/>
          <w:sz w:val="18"/>
          <w:szCs w:val="18"/>
          <w:lang w:val="es-BO"/>
        </w:rPr>
      </w:pPr>
    </w:p>
    <w:p w14:paraId="4DA8B707" w14:textId="77777777" w:rsidR="0022081E" w:rsidRPr="0022081E" w:rsidRDefault="0022081E" w:rsidP="0022081E">
      <w:pPr>
        <w:jc w:val="both"/>
        <w:rPr>
          <w:rFonts w:cs="Arial"/>
          <w:sz w:val="18"/>
          <w:szCs w:val="18"/>
          <w:lang w:val="es-BO"/>
        </w:rPr>
      </w:pPr>
      <w:r w:rsidRPr="0022081E">
        <w:rPr>
          <w:rFonts w:cs="Arial"/>
          <w:b/>
          <w:sz w:val="18"/>
          <w:szCs w:val="18"/>
          <w:lang w:val="es-BO"/>
        </w:rPr>
        <w:t xml:space="preserve">VIGÉSIMA PRIMERA (MULTAS) </w:t>
      </w:r>
      <w:r w:rsidRPr="0022081E">
        <w:rPr>
          <w:rFonts w:cs="Arial"/>
          <w:sz w:val="18"/>
          <w:szCs w:val="18"/>
          <w:lang w:val="es-BO"/>
        </w:rPr>
        <w:t xml:space="preserve">Queda convenido entre las partes contratantes, que el </w:t>
      </w:r>
      <w:r w:rsidRPr="0022081E">
        <w:rPr>
          <w:rFonts w:cs="Arial"/>
          <w:b/>
          <w:sz w:val="18"/>
          <w:szCs w:val="18"/>
          <w:lang w:val="es-BO"/>
        </w:rPr>
        <w:t>PROVEEDOR</w:t>
      </w:r>
      <w:r w:rsidRPr="0022081E">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22081E">
        <w:rPr>
          <w:rFonts w:cs="Arial"/>
          <w:b/>
          <w:sz w:val="18"/>
          <w:szCs w:val="18"/>
          <w:lang w:val="es-BO"/>
        </w:rPr>
        <w:t>ENTIDAD</w:t>
      </w:r>
      <w:r w:rsidRPr="0022081E">
        <w:rPr>
          <w:rFonts w:cs="Arial"/>
          <w:sz w:val="18"/>
          <w:szCs w:val="18"/>
          <w:lang w:val="es-BO"/>
        </w:rPr>
        <w:t xml:space="preserve">, que ocurran antes del vencimiento del plazo de la entrega. </w:t>
      </w:r>
    </w:p>
    <w:p w14:paraId="5C8272B0" w14:textId="77777777" w:rsidR="0022081E" w:rsidRPr="0022081E" w:rsidRDefault="0022081E" w:rsidP="0022081E">
      <w:pPr>
        <w:jc w:val="both"/>
        <w:rPr>
          <w:rFonts w:cs="Arial"/>
          <w:b/>
          <w:sz w:val="18"/>
          <w:szCs w:val="18"/>
          <w:lang w:val="es-BO"/>
        </w:rPr>
      </w:pPr>
    </w:p>
    <w:p w14:paraId="1376C067" w14:textId="1E48D35E" w:rsidR="0022081E" w:rsidRPr="0022081E" w:rsidRDefault="0022081E" w:rsidP="0022081E">
      <w:pPr>
        <w:jc w:val="both"/>
        <w:rPr>
          <w:rFonts w:cs="Arial"/>
          <w:color w:val="000099"/>
          <w:sz w:val="18"/>
          <w:szCs w:val="18"/>
          <w:lang w:val="es-BO"/>
        </w:rPr>
      </w:pPr>
      <w:r w:rsidRPr="0022081E">
        <w:rPr>
          <w:rFonts w:cs="Arial"/>
          <w:sz w:val="18"/>
          <w:szCs w:val="18"/>
          <w:lang w:val="es-BO"/>
        </w:rPr>
        <w:t xml:space="preserve">La </w:t>
      </w:r>
      <w:r w:rsidRPr="0022081E">
        <w:rPr>
          <w:rFonts w:cs="Arial"/>
          <w:b/>
          <w:sz w:val="18"/>
          <w:szCs w:val="18"/>
          <w:lang w:val="es-BO"/>
        </w:rPr>
        <w:t>ENTIDAD</w:t>
      </w:r>
      <w:r w:rsidRPr="0022081E">
        <w:rPr>
          <w:rFonts w:cs="Arial"/>
          <w:sz w:val="18"/>
          <w:szCs w:val="18"/>
          <w:lang w:val="es-BO"/>
        </w:rPr>
        <w:t xml:space="preserve"> aplicará al </w:t>
      </w:r>
      <w:r w:rsidRPr="0022081E">
        <w:rPr>
          <w:rFonts w:cs="Arial"/>
          <w:b/>
          <w:sz w:val="18"/>
          <w:szCs w:val="18"/>
          <w:lang w:val="es-BO"/>
        </w:rPr>
        <w:t>PROVEEDOR</w:t>
      </w:r>
      <w:r w:rsidRPr="0022081E">
        <w:rPr>
          <w:rFonts w:cs="Arial"/>
          <w:sz w:val="18"/>
          <w:szCs w:val="18"/>
          <w:lang w:val="es-BO"/>
        </w:rPr>
        <w:t xml:space="preserve"> </w:t>
      </w:r>
      <w:r w:rsidRPr="0022081E">
        <w:rPr>
          <w:rFonts w:cs="Arial"/>
          <w:color w:val="000099"/>
          <w:sz w:val="18"/>
          <w:szCs w:val="18"/>
          <w:lang w:val="es-BO"/>
        </w:rPr>
        <w:t>una multa por cada día de atraso al plazo de entrega del 8</w:t>
      </w:r>
      <w:r w:rsidR="001B152F">
        <w:rPr>
          <w:rFonts w:cs="Arial"/>
          <w:color w:val="000099"/>
          <w:sz w:val="18"/>
          <w:szCs w:val="18"/>
          <w:lang w:val="es-BO"/>
        </w:rPr>
        <w:t xml:space="preserve"> (ocho)</w:t>
      </w:r>
      <w:r w:rsidRPr="0022081E">
        <w:rPr>
          <w:rFonts w:cs="Arial"/>
          <w:color w:val="000099"/>
          <w:sz w:val="18"/>
          <w:szCs w:val="18"/>
          <w:lang w:val="es-BO"/>
        </w:rPr>
        <w:t xml:space="preserve"> por 1.000</w:t>
      </w:r>
      <w:r w:rsidR="001B152F">
        <w:rPr>
          <w:rFonts w:cs="Arial"/>
          <w:color w:val="000099"/>
          <w:sz w:val="18"/>
          <w:szCs w:val="18"/>
          <w:lang w:val="es-BO"/>
        </w:rPr>
        <w:t xml:space="preserve"> (mil)</w:t>
      </w:r>
      <w:r w:rsidRPr="0022081E">
        <w:rPr>
          <w:rFonts w:cs="Arial"/>
          <w:color w:val="000099"/>
          <w:sz w:val="18"/>
          <w:szCs w:val="18"/>
          <w:lang w:val="es-BO"/>
        </w:rPr>
        <w:t xml:space="preserve"> en relación al monto total del contrato</w:t>
      </w:r>
      <w:r w:rsidRPr="0022081E">
        <w:rPr>
          <w:rFonts w:cs="Arial"/>
          <w:sz w:val="18"/>
          <w:szCs w:val="18"/>
          <w:lang w:val="es-BO"/>
        </w:rPr>
        <w:t xml:space="preserve">. </w:t>
      </w:r>
      <w:r w:rsidRPr="0022081E">
        <w:rPr>
          <w:rFonts w:cs="Arial"/>
          <w:color w:val="000099"/>
          <w:sz w:val="18"/>
          <w:szCs w:val="18"/>
          <w:lang w:val="es-BO"/>
        </w:rPr>
        <w:t xml:space="preserve">La multa no podrá exceder el veinte por ciento (20%) del total del contrato, siendo esta una causal de resolución de Contrato. </w:t>
      </w:r>
    </w:p>
    <w:p w14:paraId="4DBFE990" w14:textId="77777777" w:rsidR="0022081E" w:rsidRPr="0022081E" w:rsidRDefault="0022081E" w:rsidP="0022081E">
      <w:pPr>
        <w:jc w:val="both"/>
        <w:rPr>
          <w:rFonts w:cs="Arial"/>
          <w:sz w:val="18"/>
          <w:szCs w:val="18"/>
          <w:lang w:val="es-BO"/>
        </w:rPr>
      </w:pPr>
    </w:p>
    <w:p w14:paraId="5670115A"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En el caso de que el proveedor notifique a la </w:t>
      </w:r>
      <w:r w:rsidRPr="0022081E">
        <w:rPr>
          <w:rFonts w:cs="Arial"/>
          <w:b/>
          <w:sz w:val="18"/>
          <w:szCs w:val="18"/>
          <w:lang w:val="es-BO"/>
        </w:rPr>
        <w:t>ENTIDAD</w:t>
      </w:r>
      <w:r w:rsidRPr="0022081E">
        <w:rPr>
          <w:rFonts w:cs="Arial"/>
          <w:sz w:val="18"/>
          <w:szCs w:val="18"/>
          <w:lang w:val="es-BO"/>
        </w:rPr>
        <w:t xml:space="preserve"> el incumplimiento de la entrega, posterior al vencimiento del plazo de dicha entrega, se computarán las multas por día de retraso hasta la fecha de notificación. </w:t>
      </w:r>
    </w:p>
    <w:p w14:paraId="245693F2"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 </w:t>
      </w:r>
    </w:p>
    <w:p w14:paraId="2876741F"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Las multas serán cobradas mediante descuentos por la </w:t>
      </w:r>
      <w:r w:rsidRPr="0022081E">
        <w:rPr>
          <w:rFonts w:cs="Arial"/>
          <w:b/>
          <w:sz w:val="18"/>
          <w:szCs w:val="18"/>
          <w:lang w:val="es-BO"/>
        </w:rPr>
        <w:t>ENTIDAD</w:t>
      </w:r>
      <w:r w:rsidRPr="0022081E">
        <w:rPr>
          <w:rFonts w:cs="Arial"/>
          <w:sz w:val="18"/>
          <w:szCs w:val="18"/>
          <w:lang w:val="es-BO"/>
        </w:rPr>
        <w:t xml:space="preserve">, de los pagos correspondientes a las recepciones de los </w:t>
      </w:r>
      <w:r w:rsidRPr="0022081E">
        <w:rPr>
          <w:rFonts w:cs="Arial"/>
          <w:b/>
          <w:sz w:val="18"/>
          <w:szCs w:val="18"/>
          <w:lang w:val="es-BO"/>
        </w:rPr>
        <w:t>BIENES</w:t>
      </w:r>
      <w:r w:rsidRPr="0022081E">
        <w:rPr>
          <w:rFonts w:cs="Arial"/>
          <w:sz w:val="18"/>
          <w:szCs w:val="18"/>
          <w:lang w:val="es-BO"/>
        </w:rPr>
        <w:t xml:space="preserve"> o en la liquidación del contrato</w:t>
      </w:r>
    </w:p>
    <w:p w14:paraId="63518E7E" w14:textId="77777777" w:rsidR="0022081E" w:rsidRPr="0022081E" w:rsidRDefault="0022081E" w:rsidP="0022081E">
      <w:pPr>
        <w:jc w:val="both"/>
        <w:rPr>
          <w:rFonts w:cs="Arial"/>
          <w:sz w:val="18"/>
          <w:szCs w:val="18"/>
          <w:lang w:val="es-BO"/>
        </w:rPr>
      </w:pPr>
    </w:p>
    <w:p w14:paraId="4AD471AE" w14:textId="77777777" w:rsidR="0022081E" w:rsidRPr="0022081E" w:rsidRDefault="0022081E" w:rsidP="0022081E">
      <w:pPr>
        <w:jc w:val="both"/>
        <w:rPr>
          <w:rFonts w:cs="Arial"/>
          <w:b/>
          <w:bCs/>
          <w:sz w:val="18"/>
          <w:szCs w:val="18"/>
          <w:lang w:val="es-BO"/>
        </w:rPr>
      </w:pPr>
      <w:r w:rsidRPr="0022081E">
        <w:rPr>
          <w:rFonts w:cs="Arial"/>
          <w:b/>
          <w:sz w:val="18"/>
          <w:szCs w:val="18"/>
          <w:lang w:val="es-BO"/>
        </w:rPr>
        <w:t>VIGÉSIMA SEGUNDA.- (EXONERACIÓN DE LAS CARGAS LABORALES Y SOCIALES A LA ENTIDAD</w:t>
      </w:r>
      <w:r w:rsidRPr="0022081E">
        <w:rPr>
          <w:rFonts w:cs="Arial"/>
          <w:b/>
          <w:bCs/>
          <w:sz w:val="18"/>
          <w:szCs w:val="18"/>
          <w:lang w:val="es-BO"/>
        </w:rPr>
        <w:t xml:space="preserve">) </w:t>
      </w:r>
      <w:r w:rsidRPr="0022081E">
        <w:rPr>
          <w:rFonts w:cs="Arial"/>
          <w:bCs/>
          <w:sz w:val="18"/>
          <w:szCs w:val="18"/>
          <w:lang w:val="es-BO"/>
        </w:rPr>
        <w:t>El</w:t>
      </w:r>
      <w:r w:rsidRPr="0022081E">
        <w:rPr>
          <w:rFonts w:cs="Arial"/>
          <w:b/>
          <w:bCs/>
          <w:sz w:val="18"/>
          <w:szCs w:val="18"/>
          <w:lang w:val="es-BO"/>
        </w:rPr>
        <w:t xml:space="preserve"> PROVEEDOR </w:t>
      </w:r>
      <w:r w:rsidRPr="0022081E">
        <w:rPr>
          <w:rFonts w:cs="Arial"/>
          <w:bCs/>
          <w:sz w:val="18"/>
          <w:szCs w:val="18"/>
          <w:lang w:val="es-BO"/>
        </w:rPr>
        <w:t>corre con las obligaciones que emerjan del objeto del presente Contrato, respecto a las cargas laborales y sociales con el personal de su dependencia, exonerando de estas obligaciones a la</w:t>
      </w:r>
      <w:r w:rsidRPr="0022081E">
        <w:rPr>
          <w:rFonts w:cs="Arial"/>
          <w:b/>
          <w:bCs/>
          <w:sz w:val="18"/>
          <w:szCs w:val="18"/>
          <w:lang w:val="es-BO"/>
        </w:rPr>
        <w:t xml:space="preserve"> ENTIDAD. </w:t>
      </w:r>
    </w:p>
    <w:p w14:paraId="531A0E5B" w14:textId="77777777" w:rsidR="0022081E" w:rsidRPr="0022081E" w:rsidRDefault="0022081E" w:rsidP="0022081E">
      <w:pPr>
        <w:autoSpaceDE w:val="0"/>
        <w:autoSpaceDN w:val="0"/>
        <w:adjustRightInd w:val="0"/>
        <w:jc w:val="both"/>
        <w:rPr>
          <w:rFonts w:cs="Arial"/>
          <w:b/>
          <w:bCs/>
          <w:sz w:val="18"/>
          <w:szCs w:val="18"/>
          <w:lang w:val="es-BO"/>
        </w:rPr>
      </w:pPr>
    </w:p>
    <w:p w14:paraId="29A59359" w14:textId="77777777" w:rsidR="0022081E" w:rsidRPr="0022081E" w:rsidRDefault="0022081E" w:rsidP="0022081E">
      <w:pPr>
        <w:jc w:val="both"/>
        <w:rPr>
          <w:rFonts w:cs="Arial"/>
          <w:sz w:val="18"/>
          <w:szCs w:val="18"/>
          <w:lang w:val="es-BO"/>
        </w:rPr>
      </w:pPr>
      <w:r w:rsidRPr="0022081E">
        <w:rPr>
          <w:rFonts w:cs="Arial"/>
          <w:b/>
          <w:sz w:val="18"/>
          <w:szCs w:val="18"/>
          <w:lang w:val="es-BO"/>
        </w:rPr>
        <w:t xml:space="preserve">VIGÉSIMA TERCERA.- (CAUSAS DE FUERZA MAYOR Y/O CASO FORTUITO) </w:t>
      </w:r>
      <w:r w:rsidRPr="0022081E">
        <w:rPr>
          <w:rFonts w:cs="Arial"/>
          <w:sz w:val="18"/>
          <w:szCs w:val="18"/>
          <w:lang w:val="es-BO"/>
        </w:rPr>
        <w:t xml:space="preserve">Con el fin de exceptuar al </w:t>
      </w:r>
      <w:r w:rsidRPr="0022081E">
        <w:rPr>
          <w:rFonts w:cs="Arial"/>
          <w:b/>
          <w:sz w:val="18"/>
          <w:szCs w:val="18"/>
          <w:lang w:val="es-BO"/>
        </w:rPr>
        <w:t>PROVEEDOR</w:t>
      </w:r>
      <w:r w:rsidRPr="0022081E">
        <w:rPr>
          <w:rFonts w:cs="Arial"/>
          <w:sz w:val="18"/>
          <w:szCs w:val="18"/>
          <w:lang w:val="es-BO"/>
        </w:rPr>
        <w:t xml:space="preserve"> de determinadas responsabilidades por mora o por incumplimiento involuntario total o parcial del presente contrato, la </w:t>
      </w:r>
      <w:r w:rsidRPr="0022081E">
        <w:rPr>
          <w:rFonts w:cs="Arial"/>
          <w:b/>
          <w:sz w:val="18"/>
          <w:szCs w:val="18"/>
          <w:lang w:val="es-BO"/>
        </w:rPr>
        <w:t>ENTIDAD</w:t>
      </w:r>
      <w:r w:rsidRPr="0022081E">
        <w:rPr>
          <w:rFonts w:cs="Arial"/>
          <w:sz w:val="18"/>
          <w:szCs w:val="18"/>
          <w:lang w:val="es-BO"/>
        </w:rPr>
        <w:t xml:space="preserve"> tendrá la facultad de calificar las causas de fuerza mayor y/o caso fortuito u otras causas debidamente justificadas, a fin exonerar al </w:t>
      </w:r>
      <w:r w:rsidRPr="0022081E">
        <w:rPr>
          <w:rFonts w:cs="Arial"/>
          <w:b/>
          <w:sz w:val="18"/>
          <w:szCs w:val="18"/>
          <w:lang w:val="es-BO"/>
        </w:rPr>
        <w:t>PROVEEDOR</w:t>
      </w:r>
      <w:r w:rsidRPr="0022081E">
        <w:rPr>
          <w:rFonts w:cs="Arial"/>
          <w:sz w:val="18"/>
          <w:szCs w:val="18"/>
          <w:lang w:val="es-BO"/>
        </w:rPr>
        <w:t xml:space="preserve"> del cumplimiento del plazo de entrega o del cumplimiento total o parcial de la entrega de los </w:t>
      </w:r>
      <w:r w:rsidRPr="0022081E">
        <w:rPr>
          <w:rFonts w:cs="Arial"/>
          <w:b/>
          <w:sz w:val="18"/>
          <w:szCs w:val="18"/>
          <w:lang w:val="es-BO"/>
        </w:rPr>
        <w:t>BIENES</w:t>
      </w:r>
      <w:r w:rsidRPr="0022081E">
        <w:rPr>
          <w:rFonts w:cs="Arial"/>
          <w:sz w:val="18"/>
          <w:szCs w:val="18"/>
          <w:lang w:val="es-BO"/>
        </w:rPr>
        <w:t xml:space="preserve">. </w:t>
      </w:r>
    </w:p>
    <w:p w14:paraId="50129273"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 </w:t>
      </w:r>
    </w:p>
    <w:p w14:paraId="73892CCD"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088AB4E"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 </w:t>
      </w:r>
    </w:p>
    <w:p w14:paraId="4620D2D6"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Para que cualquiera de los acontecimientos señalados precedentemente puedan generar un impedimento total o parcial justificado en la entrega o provisión de los </w:t>
      </w:r>
      <w:r w:rsidRPr="0022081E">
        <w:rPr>
          <w:rFonts w:cs="Arial"/>
          <w:b/>
          <w:sz w:val="18"/>
          <w:szCs w:val="18"/>
          <w:lang w:val="es-BO"/>
        </w:rPr>
        <w:t>BIENES</w:t>
      </w:r>
      <w:r w:rsidRPr="0022081E">
        <w:rPr>
          <w:rFonts w:cs="Arial"/>
          <w:sz w:val="18"/>
          <w:szCs w:val="18"/>
          <w:lang w:val="es-BO"/>
        </w:rPr>
        <w:t xml:space="preserve"> o demora justificada en el cumplimiento del plazo de entrega, de modo inexcusable e imprescindible en cada caso, el </w:t>
      </w:r>
      <w:r w:rsidRPr="0022081E">
        <w:rPr>
          <w:rFonts w:cs="Arial"/>
          <w:b/>
          <w:sz w:val="18"/>
          <w:szCs w:val="18"/>
          <w:lang w:val="es-BO"/>
        </w:rPr>
        <w:t>PROVEEDOR</w:t>
      </w:r>
      <w:r w:rsidRPr="0022081E">
        <w:rPr>
          <w:rFonts w:cs="Arial"/>
          <w:sz w:val="18"/>
          <w:szCs w:val="18"/>
          <w:lang w:val="es-BO"/>
        </w:rPr>
        <w:t xml:space="preserve"> deberá presentar por escrito a la </w:t>
      </w:r>
      <w:r w:rsidRPr="0022081E">
        <w:rPr>
          <w:rFonts w:cs="Arial"/>
          <w:b/>
          <w:sz w:val="18"/>
          <w:szCs w:val="18"/>
          <w:lang w:val="es-BO"/>
        </w:rPr>
        <w:t>ENTIDAD</w:t>
      </w:r>
      <w:r w:rsidRPr="0022081E">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74452D30"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 </w:t>
      </w:r>
    </w:p>
    <w:p w14:paraId="1CE3754A"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La </w:t>
      </w:r>
      <w:r w:rsidRPr="0022081E">
        <w:rPr>
          <w:rFonts w:cs="Arial"/>
          <w:b/>
          <w:sz w:val="18"/>
          <w:szCs w:val="18"/>
          <w:lang w:val="es-BO"/>
        </w:rPr>
        <w:t>ENTIDAD</w:t>
      </w:r>
      <w:r w:rsidRPr="0022081E">
        <w:rPr>
          <w:rFonts w:cs="Arial"/>
          <w:sz w:val="18"/>
          <w:szCs w:val="18"/>
          <w:lang w:val="es-BO"/>
        </w:rPr>
        <w:t xml:space="preserve"> en el plazo de dos (2) días hábiles deberá aceptar o rechazar la solicitud. Si la </w:t>
      </w:r>
      <w:r w:rsidRPr="0022081E">
        <w:rPr>
          <w:rFonts w:cs="Arial"/>
          <w:b/>
          <w:sz w:val="18"/>
          <w:szCs w:val="18"/>
          <w:lang w:val="es-BO"/>
        </w:rPr>
        <w:t xml:space="preserve">ENTIDAD </w:t>
      </w:r>
      <w:r w:rsidRPr="0022081E">
        <w:rPr>
          <w:rFonts w:cs="Arial"/>
          <w:sz w:val="18"/>
          <w:szCs w:val="18"/>
          <w:lang w:val="es-BO"/>
        </w:rPr>
        <w:t xml:space="preserve">no diera respuesta dentro del plazo referido precedentemente, se entenderá la aceptación tácita de la existencia del impedimento, considerando para el efecto el silencio administrativo positivo. En caso de aceptación expresa o tácita y según corresponda, la </w:t>
      </w:r>
      <w:r w:rsidRPr="0022081E">
        <w:rPr>
          <w:rFonts w:cs="Arial"/>
          <w:b/>
          <w:sz w:val="18"/>
          <w:szCs w:val="18"/>
          <w:lang w:val="es-BO"/>
        </w:rPr>
        <w:t>ENTIDAD</w:t>
      </w:r>
      <w:r w:rsidRPr="0022081E">
        <w:rPr>
          <w:rFonts w:cs="Arial"/>
          <w:sz w:val="18"/>
          <w:szCs w:val="18"/>
          <w:lang w:val="es-BO"/>
        </w:rPr>
        <w:t xml:space="preserve"> deberá realizar: </w:t>
      </w:r>
    </w:p>
    <w:p w14:paraId="5D174C42"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 </w:t>
      </w:r>
    </w:p>
    <w:p w14:paraId="61D5588A" w14:textId="77777777" w:rsidR="0022081E" w:rsidRPr="0022081E" w:rsidRDefault="0022081E" w:rsidP="0022081E">
      <w:pPr>
        <w:ind w:left="567"/>
        <w:contextualSpacing/>
        <w:jc w:val="both"/>
        <w:rPr>
          <w:rFonts w:cs="Arial"/>
          <w:sz w:val="18"/>
          <w:szCs w:val="18"/>
          <w:lang w:val="es-BO"/>
        </w:rPr>
      </w:pPr>
      <w:r w:rsidRPr="0022081E">
        <w:rPr>
          <w:rFonts w:cs="Arial"/>
          <w:sz w:val="18"/>
          <w:szCs w:val="18"/>
          <w:lang w:val="es-BO"/>
        </w:rPr>
        <w:t xml:space="preserve">a) La ampliación del plazo de entrega a través de un Contrato Modificatorio o; </w:t>
      </w:r>
    </w:p>
    <w:p w14:paraId="50B29ACC" w14:textId="77777777" w:rsidR="0022081E" w:rsidRPr="0022081E" w:rsidRDefault="0022081E" w:rsidP="0022081E">
      <w:pPr>
        <w:ind w:left="567"/>
        <w:contextualSpacing/>
        <w:jc w:val="both"/>
        <w:rPr>
          <w:rFonts w:cs="Arial"/>
          <w:sz w:val="18"/>
          <w:szCs w:val="18"/>
          <w:lang w:val="es-BO"/>
        </w:rPr>
      </w:pPr>
      <w:r w:rsidRPr="0022081E">
        <w:rPr>
          <w:rFonts w:cs="Arial"/>
          <w:sz w:val="18"/>
          <w:szCs w:val="18"/>
          <w:lang w:val="es-BO"/>
        </w:rPr>
        <w:t xml:space="preserve">b) Efectivizar la Resolución parcial o total de Contrato por causas de fuerza mayor, caso fortuito u otras causas debidamente justificadas que afecten al </w:t>
      </w:r>
      <w:r w:rsidRPr="0022081E">
        <w:rPr>
          <w:rFonts w:cs="Arial"/>
          <w:b/>
          <w:sz w:val="18"/>
          <w:szCs w:val="18"/>
          <w:lang w:val="es-BO"/>
        </w:rPr>
        <w:t>PROVEEDOR</w:t>
      </w:r>
      <w:r w:rsidRPr="0022081E">
        <w:rPr>
          <w:rFonts w:cs="Arial"/>
          <w:sz w:val="18"/>
          <w:szCs w:val="18"/>
          <w:lang w:val="es-BO"/>
        </w:rPr>
        <w:t xml:space="preserve">. </w:t>
      </w:r>
    </w:p>
    <w:p w14:paraId="6EE956D4" w14:textId="77777777" w:rsidR="0022081E" w:rsidRPr="0022081E" w:rsidRDefault="0022081E" w:rsidP="0022081E">
      <w:pPr>
        <w:jc w:val="both"/>
        <w:rPr>
          <w:rFonts w:cs="Arial"/>
          <w:sz w:val="18"/>
          <w:szCs w:val="18"/>
          <w:lang w:val="es-BO"/>
        </w:rPr>
      </w:pPr>
    </w:p>
    <w:p w14:paraId="08B4F13D" w14:textId="77777777" w:rsidR="0022081E" w:rsidRPr="0022081E" w:rsidRDefault="0022081E" w:rsidP="0022081E">
      <w:pPr>
        <w:jc w:val="both"/>
        <w:rPr>
          <w:rFonts w:cs="Arial"/>
          <w:sz w:val="18"/>
          <w:szCs w:val="18"/>
          <w:lang w:val="es-BO"/>
        </w:rPr>
      </w:pPr>
      <w:r w:rsidRPr="0022081E">
        <w:rPr>
          <w:rFonts w:cs="Arial"/>
          <w:sz w:val="18"/>
          <w:szCs w:val="18"/>
          <w:lang w:val="es-BO"/>
        </w:rPr>
        <w:lastRenderedPageBreak/>
        <w:t xml:space="preserve">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 </w:t>
      </w:r>
    </w:p>
    <w:p w14:paraId="20976C22" w14:textId="77777777" w:rsidR="0022081E" w:rsidRPr="0022081E" w:rsidRDefault="0022081E" w:rsidP="0022081E">
      <w:pPr>
        <w:jc w:val="both"/>
        <w:rPr>
          <w:rFonts w:cs="Arial"/>
          <w:sz w:val="18"/>
          <w:szCs w:val="18"/>
          <w:lang w:val="es-BO"/>
        </w:rPr>
      </w:pPr>
    </w:p>
    <w:p w14:paraId="6C1C05F4" w14:textId="77777777" w:rsidR="0022081E" w:rsidRPr="0022081E" w:rsidRDefault="0022081E" w:rsidP="0022081E">
      <w:pPr>
        <w:jc w:val="both"/>
        <w:rPr>
          <w:rFonts w:cs="Arial"/>
          <w:sz w:val="18"/>
          <w:szCs w:val="18"/>
          <w:lang w:val="es-BO"/>
        </w:rPr>
      </w:pPr>
      <w:r w:rsidRPr="0022081E">
        <w:rPr>
          <w:rFonts w:cs="Arial"/>
          <w:b/>
          <w:bCs/>
          <w:sz w:val="18"/>
          <w:szCs w:val="18"/>
          <w:lang w:val="es-BO"/>
        </w:rPr>
        <w:t xml:space="preserve">VIGÉSIMA CUARTA.- </w:t>
      </w:r>
      <w:r w:rsidRPr="0022081E">
        <w:rPr>
          <w:rFonts w:cs="Arial"/>
          <w:b/>
          <w:sz w:val="18"/>
          <w:szCs w:val="18"/>
          <w:lang w:val="es-BO"/>
        </w:rPr>
        <w:t xml:space="preserve">(TERMINACIÓN DEL CONTRATO). </w:t>
      </w:r>
      <w:r w:rsidRPr="0022081E">
        <w:rPr>
          <w:rFonts w:cs="Arial"/>
          <w:sz w:val="18"/>
          <w:szCs w:val="18"/>
          <w:lang w:val="es-BO"/>
        </w:rPr>
        <w:t>El presente contrato concluirá bajo una de las siguientes causas:</w:t>
      </w:r>
    </w:p>
    <w:p w14:paraId="0A1D44ED" w14:textId="77777777" w:rsidR="0022081E" w:rsidRPr="0022081E" w:rsidRDefault="0022081E" w:rsidP="0022081E">
      <w:pPr>
        <w:jc w:val="both"/>
        <w:rPr>
          <w:rFonts w:cs="Arial"/>
          <w:sz w:val="18"/>
          <w:szCs w:val="18"/>
          <w:lang w:val="es-BO"/>
        </w:rPr>
      </w:pPr>
    </w:p>
    <w:p w14:paraId="1FE9DF23" w14:textId="77777777" w:rsidR="0022081E" w:rsidRPr="0022081E" w:rsidRDefault="0022081E" w:rsidP="00D6382D">
      <w:pPr>
        <w:pStyle w:val="Prrafodelista"/>
        <w:numPr>
          <w:ilvl w:val="1"/>
          <w:numId w:val="43"/>
        </w:numPr>
        <w:tabs>
          <w:tab w:val="left" w:pos="3063"/>
        </w:tabs>
        <w:contextualSpacing/>
        <w:jc w:val="both"/>
        <w:rPr>
          <w:rFonts w:ascii="Verdana" w:hAnsi="Verdana" w:cs="Arial"/>
          <w:sz w:val="18"/>
          <w:szCs w:val="18"/>
          <w:lang w:val="es-BO"/>
        </w:rPr>
      </w:pPr>
      <w:r w:rsidRPr="0022081E">
        <w:rPr>
          <w:rFonts w:ascii="Verdana" w:hAnsi="Verdana" w:cs="Arial"/>
          <w:b/>
          <w:sz w:val="18"/>
          <w:szCs w:val="18"/>
          <w:lang w:val="es-BO"/>
        </w:rPr>
        <w:t xml:space="preserve">Por Cumplimiento del Contrato: </w:t>
      </w:r>
      <w:r w:rsidRPr="0022081E">
        <w:rPr>
          <w:rFonts w:ascii="Verdana" w:hAnsi="Verdana" w:cs="Arial"/>
          <w:sz w:val="18"/>
          <w:szCs w:val="18"/>
          <w:lang w:val="es-BO"/>
        </w:rPr>
        <w:t xml:space="preserve">Forma ordinaria de cumplimiento, en la que la </w:t>
      </w:r>
      <w:r w:rsidRPr="0022081E">
        <w:rPr>
          <w:rFonts w:ascii="Verdana" w:hAnsi="Verdana" w:cs="Arial"/>
          <w:b/>
          <w:sz w:val="18"/>
          <w:szCs w:val="18"/>
          <w:lang w:val="es-BO"/>
        </w:rPr>
        <w:t xml:space="preserve">ENTIDAD </w:t>
      </w:r>
      <w:r w:rsidRPr="0022081E">
        <w:rPr>
          <w:rFonts w:ascii="Verdana" w:hAnsi="Verdana" w:cs="Arial"/>
          <w:sz w:val="18"/>
          <w:szCs w:val="18"/>
          <w:lang w:val="es-BO"/>
        </w:rPr>
        <w:t xml:space="preserve">como el </w:t>
      </w:r>
      <w:r w:rsidRPr="0022081E">
        <w:rPr>
          <w:rFonts w:ascii="Verdana" w:hAnsi="Verdana" w:cs="Arial"/>
          <w:b/>
          <w:sz w:val="18"/>
          <w:szCs w:val="18"/>
          <w:lang w:val="es-BO"/>
        </w:rPr>
        <w:t xml:space="preserve">PROVEEDOR </w:t>
      </w:r>
      <w:r w:rsidRPr="0022081E">
        <w:rPr>
          <w:rFonts w:ascii="Verdana" w:hAnsi="Verdana" w:cs="Arial"/>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22081E">
        <w:rPr>
          <w:rFonts w:ascii="Verdana" w:hAnsi="Verdana" w:cs="Arial"/>
          <w:b/>
          <w:sz w:val="18"/>
          <w:szCs w:val="18"/>
          <w:lang w:val="es-BO"/>
        </w:rPr>
        <w:t xml:space="preserve"> ENTIDAD</w:t>
      </w:r>
      <w:r w:rsidRPr="0022081E">
        <w:rPr>
          <w:rFonts w:ascii="Verdana" w:hAnsi="Verdana" w:cs="Arial"/>
          <w:sz w:val="18"/>
          <w:szCs w:val="18"/>
          <w:lang w:val="es-BO"/>
        </w:rPr>
        <w:t>.</w:t>
      </w:r>
    </w:p>
    <w:p w14:paraId="6A220D8A" w14:textId="77777777" w:rsidR="0022081E" w:rsidRPr="0022081E" w:rsidRDefault="0022081E" w:rsidP="0022081E">
      <w:pPr>
        <w:jc w:val="both"/>
        <w:rPr>
          <w:rFonts w:cs="Arial"/>
          <w:sz w:val="18"/>
          <w:szCs w:val="18"/>
          <w:lang w:val="es-BO"/>
        </w:rPr>
      </w:pPr>
    </w:p>
    <w:p w14:paraId="376E6071" w14:textId="77777777" w:rsidR="0022081E" w:rsidRPr="0022081E" w:rsidRDefault="0022081E" w:rsidP="00D6382D">
      <w:pPr>
        <w:pStyle w:val="Prrafodelista"/>
        <w:numPr>
          <w:ilvl w:val="1"/>
          <w:numId w:val="43"/>
        </w:numPr>
        <w:contextualSpacing/>
        <w:jc w:val="both"/>
        <w:rPr>
          <w:rFonts w:ascii="Verdana" w:hAnsi="Verdana" w:cs="Arial"/>
          <w:b/>
          <w:sz w:val="18"/>
          <w:szCs w:val="18"/>
          <w:lang w:val="es-BO"/>
        </w:rPr>
      </w:pPr>
      <w:r w:rsidRPr="0022081E">
        <w:rPr>
          <w:rFonts w:ascii="Verdana" w:hAnsi="Verdana" w:cs="Arial"/>
          <w:b/>
          <w:sz w:val="18"/>
          <w:szCs w:val="18"/>
          <w:lang w:val="es-BO"/>
        </w:rPr>
        <w:t xml:space="preserve">Por Resolución del Contrato: </w:t>
      </w:r>
      <w:r w:rsidRPr="0022081E">
        <w:rPr>
          <w:rFonts w:ascii="Verdana" w:hAnsi="Verdana" w:cs="Arial"/>
          <w:sz w:val="18"/>
          <w:szCs w:val="18"/>
          <w:lang w:val="es-BO"/>
        </w:rPr>
        <w:t>Es la forma extraordinaria de terminación del contrato  que procederá únicamente por las siguientes causales:</w:t>
      </w:r>
    </w:p>
    <w:p w14:paraId="2076ABD0" w14:textId="77777777" w:rsidR="0022081E" w:rsidRPr="0022081E" w:rsidRDefault="0022081E" w:rsidP="0022081E">
      <w:pPr>
        <w:pStyle w:val="Prrafodelista"/>
        <w:rPr>
          <w:rFonts w:ascii="Verdana" w:hAnsi="Verdana" w:cs="Arial"/>
          <w:b/>
          <w:sz w:val="18"/>
          <w:szCs w:val="18"/>
          <w:lang w:val="es-BO"/>
        </w:rPr>
      </w:pPr>
    </w:p>
    <w:p w14:paraId="03AA1F76" w14:textId="77777777" w:rsidR="0022081E" w:rsidRPr="0022081E" w:rsidRDefault="0022081E" w:rsidP="00D6382D">
      <w:pPr>
        <w:pStyle w:val="Prrafodelista"/>
        <w:numPr>
          <w:ilvl w:val="2"/>
          <w:numId w:val="43"/>
        </w:numPr>
        <w:contextualSpacing/>
        <w:jc w:val="both"/>
        <w:rPr>
          <w:rFonts w:ascii="Verdana" w:hAnsi="Verdana" w:cs="Arial"/>
          <w:b/>
          <w:sz w:val="18"/>
          <w:szCs w:val="18"/>
          <w:lang w:val="es-BO"/>
        </w:rPr>
      </w:pPr>
      <w:r w:rsidRPr="0022081E">
        <w:rPr>
          <w:rFonts w:ascii="Verdana" w:hAnsi="Verdana" w:cs="Arial"/>
          <w:b/>
          <w:sz w:val="18"/>
          <w:szCs w:val="18"/>
          <w:lang w:val="es-BO"/>
        </w:rPr>
        <w:t>Resolución a requerimiento de la ENTIDAD, por causales atribuibles al PROVEEDOR.</w:t>
      </w:r>
    </w:p>
    <w:p w14:paraId="30859DA0" w14:textId="77777777" w:rsidR="0022081E" w:rsidRPr="0022081E" w:rsidRDefault="0022081E" w:rsidP="0022081E">
      <w:pPr>
        <w:pStyle w:val="Prrafodelista"/>
        <w:tabs>
          <w:tab w:val="left" w:pos="1418"/>
        </w:tabs>
        <w:ind w:left="1418"/>
        <w:jc w:val="both"/>
        <w:rPr>
          <w:rFonts w:ascii="Verdana" w:hAnsi="Verdana" w:cs="Arial"/>
          <w:b/>
          <w:sz w:val="18"/>
          <w:szCs w:val="18"/>
          <w:lang w:val="es-BO"/>
        </w:rPr>
      </w:pPr>
    </w:p>
    <w:p w14:paraId="10FCDFF7" w14:textId="77777777" w:rsidR="0022081E" w:rsidRPr="0022081E" w:rsidRDefault="0022081E" w:rsidP="00D6382D">
      <w:pPr>
        <w:numPr>
          <w:ilvl w:val="0"/>
          <w:numId w:val="44"/>
        </w:numPr>
        <w:tabs>
          <w:tab w:val="num" w:pos="1134"/>
        </w:tabs>
        <w:ind w:left="1134" w:hanging="425"/>
        <w:contextualSpacing/>
        <w:rPr>
          <w:rFonts w:cs="Arial"/>
          <w:sz w:val="18"/>
          <w:szCs w:val="18"/>
          <w:lang w:val="es-BO"/>
        </w:rPr>
      </w:pPr>
      <w:r w:rsidRPr="0022081E">
        <w:rPr>
          <w:rFonts w:cs="Arial"/>
          <w:sz w:val="18"/>
          <w:szCs w:val="18"/>
          <w:lang w:val="es-BO"/>
        </w:rPr>
        <w:t xml:space="preserve">Por disolución del </w:t>
      </w:r>
      <w:r w:rsidRPr="0022081E">
        <w:rPr>
          <w:rFonts w:cs="Arial"/>
          <w:b/>
          <w:sz w:val="18"/>
          <w:szCs w:val="18"/>
          <w:lang w:val="es-BO"/>
        </w:rPr>
        <w:t>PROVEEDOR</w:t>
      </w:r>
      <w:r w:rsidRPr="0022081E">
        <w:rPr>
          <w:rFonts w:cs="Arial"/>
          <w:b/>
          <w:i/>
          <w:sz w:val="18"/>
          <w:szCs w:val="18"/>
          <w:lang w:val="es-BO"/>
        </w:rPr>
        <w:t xml:space="preserve">, </w:t>
      </w:r>
      <w:r w:rsidRPr="0022081E">
        <w:rPr>
          <w:rFonts w:cs="Arial"/>
          <w:sz w:val="18"/>
          <w:szCs w:val="18"/>
          <w:lang w:val="es-BO"/>
        </w:rPr>
        <w:t>cuando corresponda</w:t>
      </w:r>
      <w:r w:rsidRPr="0022081E">
        <w:rPr>
          <w:rFonts w:cs="Arial"/>
          <w:i/>
          <w:sz w:val="18"/>
          <w:szCs w:val="18"/>
          <w:lang w:val="es-BO"/>
        </w:rPr>
        <w:t>.</w:t>
      </w:r>
    </w:p>
    <w:p w14:paraId="5028BC3B" w14:textId="77777777" w:rsidR="0022081E" w:rsidRPr="0022081E" w:rsidRDefault="0022081E" w:rsidP="00D6382D">
      <w:pPr>
        <w:numPr>
          <w:ilvl w:val="0"/>
          <w:numId w:val="44"/>
        </w:numPr>
        <w:tabs>
          <w:tab w:val="num" w:pos="1134"/>
        </w:tabs>
        <w:ind w:left="1134" w:hanging="425"/>
        <w:contextualSpacing/>
        <w:jc w:val="both"/>
        <w:rPr>
          <w:rFonts w:cs="Arial"/>
          <w:sz w:val="18"/>
          <w:szCs w:val="18"/>
          <w:lang w:val="es-BO"/>
        </w:rPr>
      </w:pPr>
      <w:r w:rsidRPr="0022081E">
        <w:rPr>
          <w:rFonts w:cs="Arial"/>
          <w:sz w:val="18"/>
          <w:szCs w:val="18"/>
          <w:lang w:val="es-BO"/>
        </w:rPr>
        <w:t xml:space="preserve">Por quiebra declarada del </w:t>
      </w:r>
      <w:r w:rsidRPr="0022081E">
        <w:rPr>
          <w:rFonts w:cs="Arial"/>
          <w:b/>
          <w:sz w:val="18"/>
          <w:szCs w:val="18"/>
          <w:lang w:val="es-BO"/>
        </w:rPr>
        <w:t>PROVEEDOR.</w:t>
      </w:r>
    </w:p>
    <w:p w14:paraId="45C9F16F" w14:textId="77777777" w:rsidR="0022081E" w:rsidRPr="0022081E" w:rsidRDefault="0022081E" w:rsidP="00D6382D">
      <w:pPr>
        <w:numPr>
          <w:ilvl w:val="0"/>
          <w:numId w:val="44"/>
        </w:numPr>
        <w:tabs>
          <w:tab w:val="num" w:pos="1134"/>
        </w:tabs>
        <w:ind w:left="1134" w:hanging="425"/>
        <w:contextualSpacing/>
        <w:jc w:val="both"/>
        <w:rPr>
          <w:rFonts w:cs="Arial"/>
          <w:sz w:val="18"/>
          <w:szCs w:val="18"/>
          <w:lang w:val="es-BO"/>
        </w:rPr>
      </w:pPr>
      <w:r w:rsidRPr="0022081E">
        <w:rPr>
          <w:rFonts w:cs="Arial"/>
          <w:sz w:val="18"/>
          <w:szCs w:val="18"/>
          <w:lang w:val="es-BO"/>
        </w:rPr>
        <w:t xml:space="preserve">Por incumplimiento injustificado a la Cláusula Décima, sin que el </w:t>
      </w:r>
      <w:r w:rsidRPr="0022081E">
        <w:rPr>
          <w:rFonts w:cs="Arial"/>
          <w:b/>
          <w:sz w:val="18"/>
          <w:szCs w:val="18"/>
          <w:lang w:val="es-BO"/>
        </w:rPr>
        <w:t>PROVEEDOR</w:t>
      </w:r>
      <w:r w:rsidRPr="0022081E">
        <w:rPr>
          <w:rFonts w:cs="Arial"/>
          <w:sz w:val="18"/>
          <w:szCs w:val="18"/>
          <w:lang w:val="es-BO"/>
        </w:rPr>
        <w:t xml:space="preserve"> adopte medidas necesarias y oportunas para recuperar su demora y asegurar la conclusión de la entrega.</w:t>
      </w:r>
    </w:p>
    <w:p w14:paraId="6F400C88" w14:textId="77777777" w:rsidR="0022081E" w:rsidRPr="0022081E" w:rsidRDefault="0022081E" w:rsidP="00D6382D">
      <w:pPr>
        <w:numPr>
          <w:ilvl w:val="0"/>
          <w:numId w:val="44"/>
        </w:numPr>
        <w:tabs>
          <w:tab w:val="num" w:pos="1134"/>
        </w:tabs>
        <w:ind w:left="1134" w:hanging="425"/>
        <w:contextualSpacing/>
        <w:jc w:val="both"/>
        <w:rPr>
          <w:rFonts w:cs="Arial"/>
          <w:sz w:val="18"/>
          <w:szCs w:val="18"/>
          <w:lang w:val="es-BO"/>
        </w:rPr>
      </w:pPr>
      <w:r w:rsidRPr="0022081E">
        <w:rPr>
          <w:rFonts w:cs="Arial"/>
          <w:sz w:val="18"/>
          <w:szCs w:val="18"/>
          <w:lang w:val="es-BO"/>
        </w:rPr>
        <w:t xml:space="preserve">Cuando el monto de la multa por atraso en la entrega de los </w:t>
      </w:r>
      <w:r w:rsidRPr="0022081E">
        <w:rPr>
          <w:rFonts w:cs="Arial"/>
          <w:b/>
          <w:sz w:val="18"/>
          <w:szCs w:val="18"/>
          <w:lang w:val="es-BO"/>
        </w:rPr>
        <w:t>BIENES</w:t>
      </w:r>
      <w:r w:rsidRPr="0022081E">
        <w:rPr>
          <w:rFonts w:cs="Arial"/>
          <w:sz w:val="18"/>
          <w:szCs w:val="18"/>
          <w:lang w:val="es-BO"/>
        </w:rPr>
        <w:t xml:space="preserve">, alcance el veinte por ciento (20%) de forma obligatoria.  </w:t>
      </w:r>
    </w:p>
    <w:p w14:paraId="072DBC1D" w14:textId="77777777" w:rsidR="0022081E" w:rsidRPr="0022081E" w:rsidRDefault="0022081E" w:rsidP="0022081E">
      <w:pPr>
        <w:ind w:left="1800"/>
        <w:contextualSpacing/>
        <w:jc w:val="both"/>
        <w:rPr>
          <w:rFonts w:cs="Arial"/>
          <w:sz w:val="18"/>
          <w:szCs w:val="18"/>
          <w:lang w:val="es-BO"/>
        </w:rPr>
      </w:pPr>
    </w:p>
    <w:p w14:paraId="00965E02" w14:textId="77777777" w:rsidR="0022081E" w:rsidRPr="0022081E" w:rsidRDefault="0022081E" w:rsidP="00D6382D">
      <w:pPr>
        <w:pStyle w:val="Prrafodelista"/>
        <w:numPr>
          <w:ilvl w:val="2"/>
          <w:numId w:val="43"/>
        </w:numPr>
        <w:contextualSpacing/>
        <w:jc w:val="both"/>
        <w:rPr>
          <w:rFonts w:ascii="Verdana" w:hAnsi="Verdana" w:cs="Arial"/>
          <w:b/>
          <w:sz w:val="18"/>
          <w:szCs w:val="18"/>
          <w:lang w:val="es-BO"/>
        </w:rPr>
      </w:pPr>
      <w:r w:rsidRPr="0022081E">
        <w:rPr>
          <w:rFonts w:ascii="Verdana" w:hAnsi="Verdana" w:cs="Arial"/>
          <w:b/>
          <w:sz w:val="18"/>
          <w:szCs w:val="18"/>
          <w:lang w:val="es-BO"/>
        </w:rPr>
        <w:t xml:space="preserve">Resolución a requerimiento del PROVEEDOR por causales atribuibles a la ENTIDAD. </w:t>
      </w:r>
    </w:p>
    <w:p w14:paraId="23A1326B" w14:textId="77777777" w:rsidR="0022081E" w:rsidRPr="0022081E" w:rsidRDefault="0022081E" w:rsidP="0022081E">
      <w:pPr>
        <w:jc w:val="both"/>
        <w:rPr>
          <w:rFonts w:cs="Arial"/>
          <w:sz w:val="18"/>
          <w:szCs w:val="18"/>
          <w:lang w:val="es-BO"/>
        </w:rPr>
      </w:pPr>
    </w:p>
    <w:p w14:paraId="7A17F57B" w14:textId="77777777" w:rsidR="0022081E" w:rsidRPr="0022081E" w:rsidRDefault="0022081E" w:rsidP="00D6382D">
      <w:pPr>
        <w:numPr>
          <w:ilvl w:val="1"/>
          <w:numId w:val="44"/>
        </w:numPr>
        <w:tabs>
          <w:tab w:val="num" w:pos="1418"/>
        </w:tabs>
        <w:ind w:left="1134"/>
        <w:contextualSpacing/>
        <w:jc w:val="both"/>
        <w:rPr>
          <w:rFonts w:cs="Arial"/>
          <w:sz w:val="18"/>
          <w:szCs w:val="18"/>
          <w:lang w:val="es-BO"/>
        </w:rPr>
      </w:pPr>
      <w:r w:rsidRPr="0022081E">
        <w:rPr>
          <w:rFonts w:cs="Arial"/>
          <w:sz w:val="18"/>
          <w:szCs w:val="18"/>
          <w:lang w:val="es-BO"/>
        </w:rPr>
        <w:t xml:space="preserve">Por instrucciones injustificadas emanadas de la </w:t>
      </w:r>
      <w:r w:rsidRPr="0022081E">
        <w:rPr>
          <w:rFonts w:cs="Arial"/>
          <w:b/>
          <w:sz w:val="18"/>
          <w:szCs w:val="18"/>
          <w:lang w:val="es-BO"/>
        </w:rPr>
        <w:t>ENTIDAD</w:t>
      </w:r>
      <w:r w:rsidRPr="0022081E">
        <w:rPr>
          <w:rFonts w:cs="Arial"/>
          <w:sz w:val="18"/>
          <w:szCs w:val="18"/>
          <w:lang w:val="es-BO"/>
        </w:rPr>
        <w:t xml:space="preserve"> para la suspensión de la provisión de los </w:t>
      </w:r>
      <w:r w:rsidRPr="0022081E">
        <w:rPr>
          <w:rFonts w:cs="Arial"/>
          <w:b/>
          <w:sz w:val="18"/>
          <w:szCs w:val="18"/>
          <w:lang w:val="es-BO"/>
        </w:rPr>
        <w:t>BIENES</w:t>
      </w:r>
      <w:r w:rsidRPr="0022081E">
        <w:rPr>
          <w:rFonts w:cs="Arial"/>
          <w:sz w:val="18"/>
          <w:szCs w:val="18"/>
          <w:lang w:val="es-BO"/>
        </w:rPr>
        <w:t xml:space="preserve"> por más de treinta (30) días calendario. </w:t>
      </w:r>
    </w:p>
    <w:p w14:paraId="04316763" w14:textId="77777777" w:rsidR="0022081E" w:rsidRPr="0022081E" w:rsidRDefault="0022081E" w:rsidP="00D6382D">
      <w:pPr>
        <w:numPr>
          <w:ilvl w:val="1"/>
          <w:numId w:val="44"/>
        </w:numPr>
        <w:tabs>
          <w:tab w:val="num" w:pos="1418"/>
        </w:tabs>
        <w:ind w:left="1134"/>
        <w:contextualSpacing/>
        <w:jc w:val="both"/>
        <w:rPr>
          <w:rFonts w:cs="Arial"/>
          <w:sz w:val="18"/>
          <w:szCs w:val="18"/>
          <w:lang w:val="es-BO"/>
        </w:rPr>
      </w:pPr>
      <w:r w:rsidRPr="0022081E">
        <w:rPr>
          <w:rFonts w:cs="Arial"/>
          <w:sz w:val="18"/>
          <w:szCs w:val="18"/>
          <w:lang w:val="es-BO"/>
        </w:rPr>
        <w:t xml:space="preserve">Si apartándose de los términos del contrato, la </w:t>
      </w:r>
      <w:r w:rsidRPr="0022081E">
        <w:rPr>
          <w:rFonts w:cs="Arial"/>
          <w:b/>
          <w:sz w:val="18"/>
          <w:szCs w:val="18"/>
          <w:lang w:val="es-BO"/>
        </w:rPr>
        <w:t>ENTIDAD</w:t>
      </w:r>
      <w:r w:rsidRPr="0022081E">
        <w:rPr>
          <w:rFonts w:cs="Arial"/>
          <w:sz w:val="18"/>
          <w:szCs w:val="18"/>
          <w:lang w:val="es-BO"/>
        </w:rPr>
        <w:t xml:space="preserve"> pretende realizar modificaciones al alcance, monto y/o plazo del contrato, sin la emisión del Contrato Modificatorio correspondiente; </w:t>
      </w:r>
    </w:p>
    <w:p w14:paraId="7657E7DA" w14:textId="77777777" w:rsidR="0022081E" w:rsidRPr="0022081E" w:rsidRDefault="0022081E" w:rsidP="00D6382D">
      <w:pPr>
        <w:numPr>
          <w:ilvl w:val="1"/>
          <w:numId w:val="44"/>
        </w:numPr>
        <w:tabs>
          <w:tab w:val="num" w:pos="1418"/>
        </w:tabs>
        <w:ind w:left="1134"/>
        <w:contextualSpacing/>
        <w:jc w:val="both"/>
        <w:rPr>
          <w:rFonts w:cs="Arial"/>
          <w:sz w:val="18"/>
          <w:szCs w:val="18"/>
          <w:lang w:val="es-BO"/>
        </w:rPr>
      </w:pPr>
      <w:r w:rsidRPr="0022081E">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25667A74" w14:textId="77777777" w:rsidR="0022081E" w:rsidRPr="0022081E" w:rsidRDefault="0022081E" w:rsidP="0022081E">
      <w:pPr>
        <w:tabs>
          <w:tab w:val="num" w:pos="1134"/>
        </w:tabs>
        <w:ind w:left="1134" w:hanging="425"/>
        <w:contextualSpacing/>
        <w:jc w:val="both"/>
        <w:rPr>
          <w:rFonts w:cs="Arial"/>
          <w:sz w:val="18"/>
          <w:szCs w:val="18"/>
          <w:lang w:val="es-BO"/>
        </w:rPr>
      </w:pPr>
    </w:p>
    <w:p w14:paraId="6774691D" w14:textId="77777777" w:rsidR="0022081E" w:rsidRPr="0022081E" w:rsidRDefault="0022081E" w:rsidP="00D6382D">
      <w:pPr>
        <w:pStyle w:val="Prrafodelista"/>
        <w:numPr>
          <w:ilvl w:val="2"/>
          <w:numId w:val="43"/>
        </w:numPr>
        <w:contextualSpacing/>
        <w:jc w:val="both"/>
        <w:rPr>
          <w:rFonts w:ascii="Verdana" w:hAnsi="Verdana" w:cs="Arial"/>
          <w:sz w:val="18"/>
          <w:szCs w:val="18"/>
          <w:lang w:val="es-BO"/>
        </w:rPr>
      </w:pPr>
      <w:r w:rsidRPr="0022081E">
        <w:rPr>
          <w:rFonts w:ascii="Verdana" w:hAnsi="Verdana" w:cs="Arial"/>
          <w:b/>
          <w:sz w:val="18"/>
          <w:szCs w:val="18"/>
          <w:lang w:val="es-BO"/>
        </w:rPr>
        <w:t>Formas de resolución y reglas aplicables a la Resolución</w:t>
      </w:r>
      <w:r w:rsidRPr="0022081E">
        <w:rPr>
          <w:rFonts w:ascii="Verdana" w:hAnsi="Verdana" w:cs="Arial"/>
          <w:sz w:val="18"/>
          <w:szCs w:val="18"/>
          <w:lang w:val="es-BO"/>
        </w:rPr>
        <w:t xml:space="preserve">: De acuerdo a las causales de Resolución de Contrato señaladas precedentemente, podrán efectivizarse la terminación total o parcial del contrato.  </w:t>
      </w:r>
    </w:p>
    <w:p w14:paraId="77F1677B" w14:textId="77777777" w:rsidR="0022081E" w:rsidRPr="0022081E" w:rsidRDefault="0022081E" w:rsidP="0022081E">
      <w:pPr>
        <w:pStyle w:val="Prrafodelista"/>
        <w:jc w:val="both"/>
        <w:rPr>
          <w:rFonts w:ascii="Verdana" w:hAnsi="Verdana" w:cs="Arial"/>
          <w:sz w:val="18"/>
          <w:szCs w:val="18"/>
          <w:lang w:val="es-BO"/>
        </w:rPr>
      </w:pPr>
    </w:p>
    <w:p w14:paraId="031BD3BF"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La terminación total del contrato procederá para aquellos </w:t>
      </w:r>
      <w:r w:rsidRPr="0022081E">
        <w:rPr>
          <w:rFonts w:ascii="Verdana" w:hAnsi="Verdana" w:cs="Arial"/>
          <w:b/>
          <w:sz w:val="18"/>
          <w:szCs w:val="18"/>
          <w:lang w:val="es-BO"/>
        </w:rPr>
        <w:t>BIENES</w:t>
      </w:r>
      <w:r w:rsidRPr="0022081E">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w:t>
      </w:r>
      <w:r w:rsidRPr="0022081E">
        <w:rPr>
          <w:rFonts w:ascii="Verdana" w:hAnsi="Verdana" w:cs="Arial"/>
          <w:b/>
          <w:sz w:val="18"/>
          <w:szCs w:val="18"/>
          <w:lang w:val="es-BO"/>
        </w:rPr>
        <w:t xml:space="preserve"> BIENES</w:t>
      </w:r>
      <w:r w:rsidRPr="0022081E">
        <w:rPr>
          <w:rFonts w:ascii="Verdana" w:hAnsi="Verdana" w:cs="Arial"/>
          <w:sz w:val="18"/>
          <w:szCs w:val="18"/>
          <w:lang w:val="es-BO"/>
        </w:rPr>
        <w:t xml:space="preserve"> u otros aspectos que considere la </w:t>
      </w:r>
      <w:r w:rsidRPr="0022081E">
        <w:rPr>
          <w:rFonts w:ascii="Verdana" w:hAnsi="Verdana" w:cs="Arial"/>
          <w:b/>
          <w:sz w:val="18"/>
          <w:szCs w:val="18"/>
          <w:lang w:val="es-BO"/>
        </w:rPr>
        <w:t>ENTIDAD</w:t>
      </w:r>
      <w:r w:rsidRPr="0022081E">
        <w:rPr>
          <w:rFonts w:ascii="Verdana" w:hAnsi="Verdana" w:cs="Arial"/>
          <w:sz w:val="18"/>
          <w:szCs w:val="18"/>
          <w:lang w:val="es-BO"/>
        </w:rPr>
        <w:t xml:space="preserve">. </w:t>
      </w:r>
    </w:p>
    <w:p w14:paraId="5D96F5D1" w14:textId="77777777" w:rsidR="0022081E" w:rsidRPr="0022081E" w:rsidRDefault="0022081E" w:rsidP="0022081E">
      <w:pPr>
        <w:pStyle w:val="Prrafodelista"/>
        <w:jc w:val="both"/>
        <w:rPr>
          <w:rFonts w:ascii="Verdana" w:hAnsi="Verdana" w:cs="Arial"/>
          <w:sz w:val="18"/>
          <w:szCs w:val="18"/>
          <w:lang w:val="es-BO"/>
        </w:rPr>
      </w:pPr>
    </w:p>
    <w:p w14:paraId="03612BF2"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La terminación parcial del contrato procederá para aquellos </w:t>
      </w:r>
      <w:r w:rsidRPr="0022081E">
        <w:rPr>
          <w:rFonts w:ascii="Verdana" w:hAnsi="Verdana" w:cs="Arial"/>
          <w:b/>
          <w:sz w:val="18"/>
          <w:szCs w:val="18"/>
          <w:lang w:val="es-BO"/>
        </w:rPr>
        <w:t>BIENES</w:t>
      </w:r>
      <w:r w:rsidRPr="0022081E">
        <w:rPr>
          <w:rFonts w:ascii="Verdana" w:hAnsi="Verdana"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22081E">
        <w:rPr>
          <w:rFonts w:ascii="Verdana" w:hAnsi="Verdana" w:cs="Arial"/>
          <w:b/>
          <w:sz w:val="18"/>
          <w:szCs w:val="18"/>
          <w:lang w:val="es-BO"/>
        </w:rPr>
        <w:t xml:space="preserve">BIENES </w:t>
      </w:r>
      <w:r w:rsidRPr="0022081E">
        <w:rPr>
          <w:rFonts w:ascii="Verdana" w:hAnsi="Verdana" w:cs="Arial"/>
          <w:sz w:val="18"/>
          <w:szCs w:val="18"/>
          <w:lang w:val="es-BO"/>
        </w:rPr>
        <w:t xml:space="preserve">de una sola entrega, procederá la resolución parcial cuando la </w:t>
      </w:r>
      <w:r w:rsidRPr="0022081E">
        <w:rPr>
          <w:rFonts w:ascii="Verdana" w:hAnsi="Verdana" w:cs="Arial"/>
          <w:b/>
          <w:sz w:val="18"/>
          <w:szCs w:val="18"/>
          <w:lang w:val="es-BO"/>
        </w:rPr>
        <w:t>ENTIDAD</w:t>
      </w:r>
      <w:r w:rsidRPr="0022081E">
        <w:rPr>
          <w:rFonts w:ascii="Verdana" w:hAnsi="Verdana" w:cs="Arial"/>
          <w:sz w:val="18"/>
          <w:szCs w:val="18"/>
          <w:lang w:val="es-BO"/>
        </w:rPr>
        <w:t xml:space="preserve"> haya efectivizado la recepción de una parcialidad de los </w:t>
      </w:r>
      <w:r w:rsidRPr="0022081E">
        <w:rPr>
          <w:rFonts w:ascii="Verdana" w:hAnsi="Verdana" w:cs="Arial"/>
          <w:b/>
          <w:sz w:val="18"/>
          <w:szCs w:val="18"/>
          <w:lang w:val="es-BO"/>
        </w:rPr>
        <w:t>BIENES</w:t>
      </w:r>
      <w:r w:rsidRPr="0022081E">
        <w:rPr>
          <w:rFonts w:ascii="Verdana" w:hAnsi="Verdana" w:cs="Arial"/>
          <w:sz w:val="18"/>
          <w:szCs w:val="18"/>
          <w:lang w:val="es-BO"/>
        </w:rPr>
        <w:t xml:space="preserve">, de manera excepcional, conforme lo establecido en el presente contrato. </w:t>
      </w:r>
    </w:p>
    <w:p w14:paraId="41DFA54D"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 </w:t>
      </w:r>
    </w:p>
    <w:p w14:paraId="3BD55244"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Para procesar la resolución del Contrato por cualquiera de las causales señaladas, la </w:t>
      </w:r>
      <w:r w:rsidRPr="0022081E">
        <w:rPr>
          <w:rFonts w:ascii="Verdana" w:hAnsi="Verdana" w:cs="Arial"/>
          <w:b/>
          <w:sz w:val="18"/>
          <w:szCs w:val="18"/>
          <w:lang w:val="es-BO"/>
        </w:rPr>
        <w:t>ENTIDAD</w:t>
      </w:r>
      <w:r w:rsidRPr="0022081E">
        <w:rPr>
          <w:rFonts w:ascii="Verdana" w:hAnsi="Verdana" w:cs="Arial"/>
          <w:sz w:val="18"/>
          <w:szCs w:val="18"/>
          <w:lang w:val="es-BO"/>
        </w:rPr>
        <w:t xml:space="preserve"> o el </w:t>
      </w:r>
      <w:r w:rsidRPr="0022081E">
        <w:rPr>
          <w:rFonts w:ascii="Verdana" w:hAnsi="Verdana" w:cs="Arial"/>
          <w:b/>
          <w:sz w:val="18"/>
          <w:szCs w:val="18"/>
          <w:lang w:val="es-BO"/>
        </w:rPr>
        <w:t>PROVEEDOR</w:t>
      </w:r>
      <w:r w:rsidRPr="0022081E">
        <w:rPr>
          <w:rFonts w:ascii="Verdana" w:hAnsi="Verdana" w:cs="Arial"/>
          <w:sz w:val="18"/>
          <w:szCs w:val="18"/>
          <w:lang w:val="es-BO"/>
        </w:rPr>
        <w:t xml:space="preserve">, según corresponda, notificará mediante carta notariada a la otra parte, la intención de Resolver el Contrato, estableciendo claramente la causal que se aduce. </w:t>
      </w:r>
    </w:p>
    <w:p w14:paraId="01C1C5A3"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 </w:t>
      </w:r>
    </w:p>
    <w:p w14:paraId="01C7A3E8"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estipulaciones del </w:t>
      </w:r>
      <w:r w:rsidRPr="0022081E">
        <w:rPr>
          <w:rFonts w:ascii="Verdana" w:hAnsi="Verdana" w:cs="Arial"/>
          <w:sz w:val="18"/>
          <w:szCs w:val="18"/>
          <w:lang w:val="es-BO"/>
        </w:rPr>
        <w:lastRenderedPageBreak/>
        <w:t xml:space="preserve">Contrato, la parte que haya gestionado la intención de Resolución de Contrato, notificará por escrito a la otra parte, su conformidad a la solución y retirará su intensión de resolución de contrato. </w:t>
      </w:r>
    </w:p>
    <w:p w14:paraId="62E7BCC5"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 </w:t>
      </w:r>
    </w:p>
    <w:p w14:paraId="6F41B8F6"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22081E">
        <w:rPr>
          <w:rFonts w:ascii="Verdana" w:hAnsi="Verdana" w:cs="Arial"/>
          <w:b/>
          <w:sz w:val="18"/>
          <w:szCs w:val="18"/>
          <w:lang w:val="es-BO"/>
        </w:rPr>
        <w:t>ENTIDAD</w:t>
      </w:r>
      <w:r w:rsidRPr="0022081E">
        <w:rPr>
          <w:rFonts w:ascii="Verdana" w:hAnsi="Verdana" w:cs="Arial"/>
          <w:sz w:val="18"/>
          <w:szCs w:val="18"/>
          <w:lang w:val="es-BO"/>
        </w:rPr>
        <w:t xml:space="preserve"> o el </w:t>
      </w:r>
      <w:r w:rsidRPr="0022081E">
        <w:rPr>
          <w:rFonts w:ascii="Verdana" w:hAnsi="Verdana" w:cs="Arial"/>
          <w:b/>
          <w:sz w:val="18"/>
          <w:szCs w:val="18"/>
          <w:lang w:val="es-BO"/>
        </w:rPr>
        <w:t>PROVEEDOR</w:t>
      </w:r>
      <w:r w:rsidRPr="0022081E">
        <w:rPr>
          <w:rFonts w:ascii="Verdana" w:hAnsi="Verdana" w:cs="Arial"/>
          <w:sz w:val="18"/>
          <w:szCs w:val="18"/>
          <w:lang w:val="es-BO"/>
        </w:rPr>
        <w:t>, según quién haya requerido la Resolución del Contrato, notificará mediante carta notariada a la otra parte, que la resolución del Contrato se ha hecho efectiva.</w:t>
      </w:r>
    </w:p>
    <w:p w14:paraId="4761A10A" w14:textId="77777777" w:rsidR="0022081E" w:rsidRPr="0022081E" w:rsidRDefault="0022081E" w:rsidP="0022081E">
      <w:pPr>
        <w:pStyle w:val="Prrafodelista"/>
        <w:jc w:val="both"/>
        <w:rPr>
          <w:rFonts w:ascii="Verdana" w:hAnsi="Verdana" w:cs="Arial"/>
          <w:sz w:val="18"/>
          <w:szCs w:val="18"/>
          <w:lang w:val="es-BO"/>
        </w:rPr>
      </w:pPr>
    </w:p>
    <w:p w14:paraId="076BD73A"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Esta carta notariada que efectiviza la resolución de Contrato, dará lugar a que, cuando la resolución sea por causales atribuibles al </w:t>
      </w:r>
      <w:r w:rsidRPr="0022081E">
        <w:rPr>
          <w:rFonts w:ascii="Verdana" w:hAnsi="Verdana" w:cs="Arial"/>
          <w:b/>
          <w:sz w:val="18"/>
          <w:szCs w:val="18"/>
          <w:lang w:val="es-BO"/>
        </w:rPr>
        <w:t>PROVEEDOR</w:t>
      </w:r>
      <w:r w:rsidRPr="0022081E">
        <w:rPr>
          <w:rFonts w:ascii="Verdana" w:hAnsi="Verdana" w:cs="Arial"/>
          <w:sz w:val="18"/>
          <w:szCs w:val="18"/>
          <w:lang w:val="es-BO"/>
        </w:rPr>
        <w:t xml:space="preserve">, se consolide a favor de la </w:t>
      </w:r>
      <w:r w:rsidRPr="0022081E">
        <w:rPr>
          <w:rFonts w:ascii="Verdana" w:hAnsi="Verdana" w:cs="Arial"/>
          <w:b/>
          <w:sz w:val="18"/>
          <w:szCs w:val="18"/>
          <w:lang w:val="es-BO"/>
        </w:rPr>
        <w:t>ENTIDAD</w:t>
      </w:r>
      <w:r w:rsidRPr="0022081E">
        <w:rPr>
          <w:rFonts w:ascii="Verdana" w:hAnsi="Verdana" w:cs="Arial"/>
          <w:sz w:val="18"/>
          <w:szCs w:val="18"/>
          <w:lang w:val="es-BO"/>
        </w:rPr>
        <w:t xml:space="preserve"> la Garantía de Cumplimiento de Contrato o las retenciones por este concepto, hasta que se efectué la liquidación del contrato, sin aún la vigencia de dicha garantía lo permite caso contrario si la vigencia esta finalizar y no se amplia, será ejecutada con cargo a esta liquidación.    </w:t>
      </w:r>
    </w:p>
    <w:p w14:paraId="4F2C7056"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 </w:t>
      </w:r>
    </w:p>
    <w:p w14:paraId="76DE69C8"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Una vez efectivizada la Resolución del contrato, las partes procederán a realizar la liquidación del contrato.</w:t>
      </w:r>
    </w:p>
    <w:p w14:paraId="4D8D15FE" w14:textId="77777777" w:rsidR="0022081E" w:rsidRPr="0022081E" w:rsidRDefault="0022081E" w:rsidP="0022081E">
      <w:pPr>
        <w:pStyle w:val="Prrafodelista"/>
        <w:jc w:val="both"/>
        <w:rPr>
          <w:rFonts w:ascii="Verdana" w:hAnsi="Verdana" w:cs="Arial"/>
          <w:sz w:val="18"/>
          <w:szCs w:val="18"/>
          <w:lang w:val="es-BO"/>
        </w:rPr>
      </w:pPr>
    </w:p>
    <w:p w14:paraId="38918053" w14:textId="77777777" w:rsidR="0022081E" w:rsidRPr="0022081E" w:rsidRDefault="0022081E" w:rsidP="00D6382D">
      <w:pPr>
        <w:pStyle w:val="Prrafodelista"/>
        <w:numPr>
          <w:ilvl w:val="1"/>
          <w:numId w:val="43"/>
        </w:numPr>
        <w:contextualSpacing/>
        <w:jc w:val="both"/>
        <w:rPr>
          <w:rFonts w:ascii="Verdana" w:hAnsi="Verdana" w:cs="Arial"/>
          <w:sz w:val="18"/>
          <w:szCs w:val="18"/>
          <w:lang w:val="es-BO"/>
        </w:rPr>
      </w:pPr>
      <w:r w:rsidRPr="0022081E">
        <w:rPr>
          <w:rFonts w:ascii="Verdana" w:hAnsi="Verdana" w:cs="Arial"/>
          <w:b/>
          <w:sz w:val="18"/>
          <w:szCs w:val="18"/>
          <w:lang w:val="es-BO"/>
        </w:rPr>
        <w:t>Formas de Resolución y Resolución por causas de fuerza mayor, caso fortuito o en resguardo de los intereses del Estado.</w:t>
      </w:r>
      <w:r w:rsidRPr="0022081E">
        <w:rPr>
          <w:rFonts w:ascii="Verdana" w:hAnsi="Verdana" w:cs="Arial"/>
          <w:sz w:val="18"/>
          <w:szCs w:val="18"/>
          <w:lang w:val="es-BO"/>
        </w:rPr>
        <w:t xml:space="preserve"> La terminación total del contrato por causas de fuerza mayor, caso fortuito u otras causas debidamente justificadas, procederá para aquellos </w:t>
      </w:r>
      <w:r w:rsidRPr="0022081E">
        <w:rPr>
          <w:rFonts w:ascii="Verdana" w:hAnsi="Verdana" w:cs="Arial"/>
          <w:b/>
          <w:sz w:val="18"/>
          <w:szCs w:val="18"/>
          <w:lang w:val="es-BO"/>
        </w:rPr>
        <w:t>BIENES</w:t>
      </w:r>
      <w:r w:rsidRPr="0022081E">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22081E">
        <w:rPr>
          <w:rFonts w:ascii="Verdana" w:hAnsi="Verdana" w:cs="Arial"/>
          <w:b/>
          <w:sz w:val="18"/>
          <w:szCs w:val="18"/>
          <w:lang w:val="es-BO"/>
        </w:rPr>
        <w:t>BIENES</w:t>
      </w:r>
      <w:r w:rsidRPr="0022081E">
        <w:rPr>
          <w:rFonts w:ascii="Verdana" w:hAnsi="Verdana" w:cs="Arial"/>
          <w:sz w:val="18"/>
          <w:szCs w:val="18"/>
          <w:lang w:val="es-BO"/>
        </w:rPr>
        <w:t xml:space="preserve"> u otros aspectos que considere la </w:t>
      </w:r>
      <w:r w:rsidRPr="0022081E">
        <w:rPr>
          <w:rFonts w:ascii="Verdana" w:hAnsi="Verdana" w:cs="Arial"/>
          <w:b/>
          <w:sz w:val="18"/>
          <w:szCs w:val="18"/>
          <w:lang w:val="es-BO"/>
        </w:rPr>
        <w:t>ENTIDAD.</w:t>
      </w:r>
      <w:r w:rsidRPr="0022081E">
        <w:rPr>
          <w:rFonts w:ascii="Verdana" w:hAnsi="Verdana" w:cs="Arial"/>
          <w:sz w:val="18"/>
          <w:szCs w:val="18"/>
          <w:lang w:val="es-BO"/>
        </w:rPr>
        <w:t xml:space="preserve"> En el caso de </w:t>
      </w:r>
      <w:r w:rsidRPr="0022081E">
        <w:rPr>
          <w:rFonts w:ascii="Verdana" w:hAnsi="Verdana" w:cs="Arial"/>
          <w:b/>
          <w:sz w:val="18"/>
          <w:szCs w:val="18"/>
          <w:lang w:val="es-BO"/>
        </w:rPr>
        <w:t>BIENES</w:t>
      </w:r>
      <w:r w:rsidRPr="0022081E">
        <w:rPr>
          <w:rFonts w:ascii="Verdana" w:hAnsi="Verdana" w:cs="Arial"/>
          <w:sz w:val="18"/>
          <w:szCs w:val="18"/>
          <w:lang w:val="es-BO"/>
        </w:rPr>
        <w:t xml:space="preserve"> sujetos a provisión continua o con más de una entrega, procederá la resolución total cuando la </w:t>
      </w:r>
      <w:r w:rsidRPr="0022081E">
        <w:rPr>
          <w:rFonts w:ascii="Verdana" w:hAnsi="Verdana" w:cs="Arial"/>
          <w:b/>
          <w:sz w:val="18"/>
          <w:szCs w:val="18"/>
          <w:lang w:val="es-BO"/>
        </w:rPr>
        <w:t>ENTIDAD</w:t>
      </w:r>
      <w:r w:rsidRPr="0022081E">
        <w:rPr>
          <w:rFonts w:ascii="Verdana" w:hAnsi="Verdana" w:cs="Arial"/>
          <w:sz w:val="18"/>
          <w:szCs w:val="18"/>
          <w:lang w:val="es-BO"/>
        </w:rPr>
        <w:t xml:space="preserve"> no haya realizado ninguna recepción satisfactoria. </w:t>
      </w:r>
    </w:p>
    <w:p w14:paraId="40F4BBD5"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 </w:t>
      </w:r>
    </w:p>
    <w:p w14:paraId="07D69F64"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La terminación parcial del contrato por causas de fuerza mayor, caso fortuito u otras causas debidamente justificadas procederá para aquellos </w:t>
      </w:r>
      <w:r w:rsidRPr="0022081E">
        <w:rPr>
          <w:rFonts w:ascii="Verdana" w:hAnsi="Verdana" w:cs="Arial"/>
          <w:b/>
          <w:sz w:val="18"/>
          <w:szCs w:val="18"/>
          <w:lang w:val="es-BO"/>
        </w:rPr>
        <w:t>BIENES</w:t>
      </w:r>
      <w:r w:rsidRPr="0022081E">
        <w:rPr>
          <w:rFonts w:ascii="Verdana" w:hAnsi="Verdana" w:cs="Arial"/>
          <w:sz w:val="18"/>
          <w:szCs w:val="18"/>
          <w:lang w:val="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22081E">
        <w:rPr>
          <w:rFonts w:ascii="Verdana" w:hAnsi="Verdana" w:cs="Arial"/>
          <w:b/>
          <w:sz w:val="18"/>
          <w:szCs w:val="18"/>
          <w:lang w:val="es-BO"/>
        </w:rPr>
        <w:t>BIENES</w:t>
      </w:r>
      <w:r w:rsidRPr="0022081E">
        <w:rPr>
          <w:rFonts w:ascii="Verdana" w:hAnsi="Verdana" w:cs="Arial"/>
          <w:sz w:val="18"/>
          <w:szCs w:val="18"/>
          <w:lang w:val="es-BO"/>
        </w:rPr>
        <w:t xml:space="preserve"> de una sola entrega, procederá la resolución parcial cuando la </w:t>
      </w:r>
      <w:r w:rsidRPr="0022081E">
        <w:rPr>
          <w:rFonts w:ascii="Verdana" w:hAnsi="Verdana" w:cs="Arial"/>
          <w:b/>
          <w:sz w:val="18"/>
          <w:szCs w:val="18"/>
          <w:lang w:val="es-BO"/>
        </w:rPr>
        <w:t>ENTIDAD</w:t>
      </w:r>
      <w:r w:rsidRPr="0022081E">
        <w:rPr>
          <w:rFonts w:ascii="Verdana" w:hAnsi="Verdana" w:cs="Arial"/>
          <w:sz w:val="18"/>
          <w:szCs w:val="18"/>
          <w:lang w:val="es-BO"/>
        </w:rPr>
        <w:t xml:space="preserve"> haya efectivizado la recepción de una parcialidad de los </w:t>
      </w:r>
      <w:r w:rsidRPr="0022081E">
        <w:rPr>
          <w:rFonts w:ascii="Verdana" w:hAnsi="Verdana" w:cs="Arial"/>
          <w:b/>
          <w:sz w:val="18"/>
          <w:szCs w:val="18"/>
          <w:lang w:val="es-BO"/>
        </w:rPr>
        <w:t>BIENES</w:t>
      </w:r>
      <w:r w:rsidRPr="0022081E">
        <w:rPr>
          <w:rFonts w:ascii="Verdana" w:hAnsi="Verdana" w:cs="Arial"/>
          <w:sz w:val="18"/>
          <w:szCs w:val="18"/>
          <w:lang w:val="es-BO"/>
        </w:rPr>
        <w:t xml:space="preserve">, de manera excepcional, conforme lo establecido en el presente contrato. </w:t>
      </w:r>
    </w:p>
    <w:p w14:paraId="4FAD7DF8" w14:textId="77777777" w:rsidR="0022081E" w:rsidRPr="0022081E" w:rsidRDefault="0022081E" w:rsidP="0022081E">
      <w:pPr>
        <w:pStyle w:val="Prrafodelista"/>
        <w:jc w:val="both"/>
        <w:rPr>
          <w:rFonts w:ascii="Verdana" w:hAnsi="Verdana" w:cs="Arial"/>
          <w:sz w:val="18"/>
          <w:szCs w:val="18"/>
          <w:lang w:val="es-BO"/>
        </w:rPr>
      </w:pPr>
    </w:p>
    <w:p w14:paraId="4DC6673D"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Si en cualquier momento antes de la terminación de la provisión o entrega de los </w:t>
      </w:r>
      <w:r w:rsidRPr="0022081E">
        <w:rPr>
          <w:rFonts w:ascii="Verdana" w:hAnsi="Verdana" w:cs="Arial"/>
          <w:b/>
          <w:sz w:val="18"/>
          <w:szCs w:val="18"/>
          <w:lang w:val="es-BO"/>
        </w:rPr>
        <w:t>BIENES</w:t>
      </w:r>
      <w:r w:rsidRPr="0022081E">
        <w:rPr>
          <w:rFonts w:ascii="Verdana" w:hAnsi="Verdana" w:cs="Arial"/>
          <w:sz w:val="18"/>
          <w:szCs w:val="18"/>
          <w:lang w:val="es-BO"/>
        </w:rPr>
        <w:t xml:space="preserve"> objeto del Contrato, el </w:t>
      </w:r>
      <w:r w:rsidRPr="0022081E">
        <w:rPr>
          <w:rFonts w:ascii="Verdana" w:hAnsi="Verdana" w:cs="Arial"/>
          <w:b/>
          <w:sz w:val="18"/>
          <w:szCs w:val="18"/>
          <w:lang w:val="es-BO"/>
        </w:rPr>
        <w:t>PROVEEDOR</w:t>
      </w:r>
      <w:r w:rsidRPr="0022081E">
        <w:rPr>
          <w:rFonts w:ascii="Verdana" w:hAnsi="Verdana" w:cs="Arial"/>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 </w:t>
      </w:r>
    </w:p>
    <w:p w14:paraId="4F736853"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 </w:t>
      </w:r>
    </w:p>
    <w:p w14:paraId="197617D7"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La </w:t>
      </w:r>
      <w:r w:rsidRPr="0022081E">
        <w:rPr>
          <w:rFonts w:ascii="Verdana" w:hAnsi="Verdana" w:cs="Arial"/>
          <w:b/>
          <w:sz w:val="18"/>
          <w:szCs w:val="18"/>
          <w:lang w:val="es-BO"/>
        </w:rPr>
        <w:t>ENTIDAD</w:t>
      </w:r>
      <w:r w:rsidRPr="0022081E">
        <w:rPr>
          <w:rFonts w:ascii="Verdana" w:hAnsi="Verdana" w:cs="Arial"/>
          <w:sz w:val="18"/>
          <w:szCs w:val="18"/>
          <w:lang w:val="es-BO"/>
        </w:rPr>
        <w:t xml:space="preserve">, previa evaluación y aceptación de la solicitud, mediante carta notariada dirigida al </w:t>
      </w:r>
      <w:r w:rsidRPr="0022081E">
        <w:rPr>
          <w:rFonts w:ascii="Verdana" w:hAnsi="Verdana" w:cs="Arial"/>
          <w:b/>
          <w:sz w:val="18"/>
          <w:szCs w:val="18"/>
          <w:lang w:val="es-BO"/>
        </w:rPr>
        <w:t>PROVEEDOR</w:t>
      </w:r>
      <w:r w:rsidRPr="0022081E">
        <w:rPr>
          <w:rFonts w:ascii="Verdana" w:hAnsi="Verdana" w:cs="Arial"/>
          <w:sz w:val="18"/>
          <w:szCs w:val="18"/>
          <w:lang w:val="es-BO"/>
        </w:rPr>
        <w:t xml:space="preserve">, suspenderá la ejecución y resolverá el Contrato total o parcialmente. A la entrega de dicha comunicación oficial de resolución, el </w:t>
      </w:r>
      <w:r w:rsidRPr="0022081E">
        <w:rPr>
          <w:rFonts w:ascii="Verdana" w:hAnsi="Verdana" w:cs="Arial"/>
          <w:b/>
          <w:sz w:val="18"/>
          <w:szCs w:val="18"/>
          <w:lang w:val="es-BO"/>
        </w:rPr>
        <w:t>PROVEEDOR</w:t>
      </w:r>
      <w:r w:rsidRPr="0022081E">
        <w:rPr>
          <w:rFonts w:ascii="Verdana" w:hAnsi="Verdana" w:cs="Arial"/>
          <w:sz w:val="18"/>
          <w:szCs w:val="18"/>
          <w:lang w:val="es-BO"/>
        </w:rPr>
        <w:t xml:space="preserve"> suspenderá la ejecución del contrato de acuerdo a las instrucciones escritas que al efecto emita la </w:t>
      </w:r>
      <w:r w:rsidRPr="0022081E">
        <w:rPr>
          <w:rFonts w:ascii="Verdana" w:hAnsi="Verdana" w:cs="Arial"/>
          <w:b/>
          <w:sz w:val="18"/>
          <w:szCs w:val="18"/>
          <w:lang w:val="es-BO"/>
        </w:rPr>
        <w:t>ENTIDAD</w:t>
      </w:r>
      <w:r w:rsidRPr="0022081E">
        <w:rPr>
          <w:rFonts w:ascii="Verdana" w:hAnsi="Verdana" w:cs="Arial"/>
          <w:sz w:val="18"/>
          <w:szCs w:val="18"/>
          <w:lang w:val="es-BO"/>
        </w:rPr>
        <w:t xml:space="preserve">. </w:t>
      </w:r>
    </w:p>
    <w:p w14:paraId="627D44DB"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 </w:t>
      </w:r>
    </w:p>
    <w:p w14:paraId="7AC776C6"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Asimismo, si la </w:t>
      </w:r>
      <w:r w:rsidRPr="0022081E">
        <w:rPr>
          <w:rFonts w:ascii="Verdana" w:hAnsi="Verdana" w:cs="Arial"/>
          <w:b/>
          <w:sz w:val="18"/>
          <w:szCs w:val="18"/>
          <w:lang w:val="es-BO"/>
        </w:rPr>
        <w:t>ENTIDAD</w:t>
      </w:r>
      <w:r w:rsidRPr="0022081E">
        <w:rPr>
          <w:rFonts w:ascii="Verdana" w:hAnsi="Verdana"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22081E">
        <w:rPr>
          <w:rFonts w:ascii="Verdana" w:hAnsi="Verdana" w:cs="Arial"/>
          <w:b/>
          <w:sz w:val="18"/>
          <w:szCs w:val="18"/>
          <w:lang w:val="es-BO"/>
        </w:rPr>
        <w:t>CONTRATO</w:t>
      </w:r>
      <w:r w:rsidRPr="0022081E">
        <w:rPr>
          <w:rFonts w:ascii="Verdana" w:hAnsi="Verdana" w:cs="Arial"/>
          <w:sz w:val="18"/>
          <w:szCs w:val="18"/>
          <w:lang w:val="es-BO"/>
        </w:rPr>
        <w:t xml:space="preserve"> total o parcialmente. </w:t>
      </w:r>
    </w:p>
    <w:p w14:paraId="51247560"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 </w:t>
      </w:r>
    </w:p>
    <w:p w14:paraId="7EB7CFFE"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Se liquidarán los saldos correspondientes para el cierre de la adquisición y algunos otros gastos que a juicio de la </w:t>
      </w:r>
      <w:r w:rsidRPr="0022081E">
        <w:rPr>
          <w:rFonts w:ascii="Verdana" w:hAnsi="Verdana" w:cs="Arial"/>
          <w:b/>
          <w:sz w:val="18"/>
          <w:szCs w:val="18"/>
          <w:lang w:val="es-BO"/>
        </w:rPr>
        <w:t>ENTIDAD</w:t>
      </w:r>
      <w:r w:rsidRPr="0022081E">
        <w:rPr>
          <w:rFonts w:ascii="Verdana" w:hAnsi="Verdana" w:cs="Arial"/>
          <w:sz w:val="18"/>
          <w:szCs w:val="18"/>
          <w:lang w:val="es-BO"/>
        </w:rPr>
        <w:t xml:space="preserve"> fueran considerados sujetos a reembolso al </w:t>
      </w:r>
      <w:r w:rsidRPr="0022081E">
        <w:rPr>
          <w:rFonts w:ascii="Verdana" w:hAnsi="Verdana" w:cs="Arial"/>
          <w:b/>
          <w:sz w:val="18"/>
          <w:szCs w:val="18"/>
          <w:lang w:val="es-BO"/>
        </w:rPr>
        <w:t>PROVEEDOR</w:t>
      </w:r>
      <w:r w:rsidRPr="0022081E">
        <w:rPr>
          <w:rFonts w:ascii="Verdana" w:hAnsi="Verdana" w:cs="Arial"/>
          <w:sz w:val="18"/>
          <w:szCs w:val="18"/>
          <w:lang w:val="es-BO"/>
        </w:rPr>
        <w:t xml:space="preserve">. </w:t>
      </w:r>
    </w:p>
    <w:p w14:paraId="6CB34798"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 xml:space="preserve"> </w:t>
      </w:r>
    </w:p>
    <w:p w14:paraId="34CE8A08" w14:textId="77777777" w:rsidR="0022081E" w:rsidRPr="0022081E" w:rsidRDefault="0022081E" w:rsidP="0022081E">
      <w:pPr>
        <w:pStyle w:val="Prrafodelista"/>
        <w:jc w:val="both"/>
        <w:rPr>
          <w:rFonts w:ascii="Verdana" w:hAnsi="Verdana" w:cs="Arial"/>
          <w:sz w:val="18"/>
          <w:szCs w:val="18"/>
          <w:lang w:val="es-BO"/>
        </w:rPr>
      </w:pPr>
      <w:r w:rsidRPr="0022081E">
        <w:rPr>
          <w:rFonts w:ascii="Verdana" w:hAnsi="Verdana" w:cs="Arial"/>
          <w:sz w:val="18"/>
          <w:szCs w:val="18"/>
          <w:lang w:val="es-BO"/>
        </w:rPr>
        <w:t>Una vez efectivizada la Resolución del contrato, las partes procederán a realizar la liquidación del contrato.</w:t>
      </w:r>
    </w:p>
    <w:p w14:paraId="72921976" w14:textId="77777777" w:rsidR="0022081E" w:rsidRPr="0022081E" w:rsidRDefault="0022081E" w:rsidP="0022081E">
      <w:pPr>
        <w:pStyle w:val="Prrafodelista"/>
        <w:jc w:val="both"/>
        <w:rPr>
          <w:rFonts w:ascii="Verdana" w:hAnsi="Verdana" w:cs="Arial"/>
          <w:sz w:val="18"/>
          <w:szCs w:val="18"/>
          <w:lang w:val="es-BO"/>
        </w:rPr>
      </w:pPr>
    </w:p>
    <w:p w14:paraId="69E7CBC9" w14:textId="77777777" w:rsidR="0022081E" w:rsidRPr="0022081E" w:rsidRDefault="0022081E" w:rsidP="0022081E">
      <w:pPr>
        <w:autoSpaceDE w:val="0"/>
        <w:autoSpaceDN w:val="0"/>
        <w:adjustRightInd w:val="0"/>
        <w:jc w:val="both"/>
        <w:rPr>
          <w:rFonts w:cs="Arial"/>
          <w:bCs/>
          <w:sz w:val="18"/>
          <w:szCs w:val="18"/>
          <w:lang w:val="es-BO"/>
        </w:rPr>
      </w:pPr>
      <w:r w:rsidRPr="0022081E">
        <w:rPr>
          <w:rFonts w:cs="Arial"/>
          <w:b/>
          <w:sz w:val="18"/>
          <w:szCs w:val="18"/>
          <w:lang w:val="es-BO"/>
        </w:rPr>
        <w:lastRenderedPageBreak/>
        <w:t>VIGÉSIMA QUINTA</w:t>
      </w:r>
      <w:r w:rsidRPr="0022081E">
        <w:rPr>
          <w:rFonts w:cs="Arial"/>
          <w:b/>
          <w:bCs/>
          <w:sz w:val="18"/>
          <w:szCs w:val="18"/>
          <w:lang w:val="es-BO"/>
        </w:rPr>
        <w:t>- (SOLUCIÓN DE CONTROVERSIAS)</w:t>
      </w:r>
      <w:r w:rsidRPr="0022081E">
        <w:rPr>
          <w:rFonts w:cs="Arial"/>
          <w:sz w:val="18"/>
          <w:szCs w:val="18"/>
          <w:lang w:val="es-BO"/>
        </w:rPr>
        <w:t xml:space="preserve"> </w:t>
      </w:r>
      <w:r w:rsidRPr="0022081E">
        <w:rPr>
          <w:rFonts w:cs="Arial"/>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7C81CB09" w14:textId="77777777" w:rsidR="0022081E" w:rsidRPr="0022081E" w:rsidRDefault="0022081E" w:rsidP="0022081E">
      <w:pPr>
        <w:autoSpaceDE w:val="0"/>
        <w:autoSpaceDN w:val="0"/>
        <w:adjustRightInd w:val="0"/>
        <w:jc w:val="both"/>
        <w:rPr>
          <w:rFonts w:cs="Arial"/>
          <w:bCs/>
          <w:sz w:val="18"/>
          <w:szCs w:val="18"/>
          <w:lang w:val="es-BO"/>
        </w:rPr>
      </w:pPr>
    </w:p>
    <w:p w14:paraId="1A57237D"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VIGÉSIMA SEXTA.- (RECEPCIÓN) </w:t>
      </w:r>
      <w:r w:rsidRPr="0022081E">
        <w:rPr>
          <w:rFonts w:cs="Arial"/>
          <w:sz w:val="18"/>
          <w:szCs w:val="18"/>
          <w:lang w:val="es-BO"/>
        </w:rPr>
        <w:t xml:space="preserve">Dentro del plazo previsto para la entrega, se realizará las actividades para la Recepción de los </w:t>
      </w:r>
      <w:r w:rsidRPr="0022081E">
        <w:rPr>
          <w:rFonts w:cs="Arial"/>
          <w:b/>
          <w:sz w:val="18"/>
          <w:szCs w:val="18"/>
          <w:lang w:val="es-BO"/>
        </w:rPr>
        <w:t>BIENES</w:t>
      </w:r>
      <w:r w:rsidRPr="0022081E">
        <w:rPr>
          <w:rFonts w:cs="Arial"/>
          <w:sz w:val="18"/>
          <w:szCs w:val="18"/>
          <w:lang w:val="es-BO"/>
        </w:rPr>
        <w:t xml:space="preserve">. </w:t>
      </w:r>
    </w:p>
    <w:p w14:paraId="1BF938C5"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 </w:t>
      </w:r>
    </w:p>
    <w:p w14:paraId="4303A68C"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El Responsable de Recepción debe verificar si los </w:t>
      </w:r>
      <w:r w:rsidRPr="0022081E">
        <w:rPr>
          <w:rFonts w:cs="Arial"/>
          <w:b/>
          <w:sz w:val="18"/>
          <w:szCs w:val="18"/>
          <w:lang w:val="es-BO"/>
        </w:rPr>
        <w:t>BIENES</w:t>
      </w:r>
      <w:r w:rsidRPr="0022081E">
        <w:rPr>
          <w:rFonts w:cs="Arial"/>
          <w:sz w:val="18"/>
          <w:szCs w:val="18"/>
          <w:lang w:val="es-BO"/>
        </w:rPr>
        <w:t xml:space="preserve"> entregados concuerdan plenamente con las Especificaciones Técnicas de la propuesta adjudicada y el Contrato.  </w:t>
      </w:r>
    </w:p>
    <w:p w14:paraId="7E191F8C"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 </w:t>
      </w:r>
    </w:p>
    <w:p w14:paraId="24DC4422"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Si el plazo de entrega coincide con días sábados, domingos o feriados, la recepción de los bienes objeto del presente contrato deberán ser trasladados al siguiente día hábil administrativo. </w:t>
      </w:r>
    </w:p>
    <w:p w14:paraId="312E9303"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 </w:t>
      </w:r>
    </w:p>
    <w:p w14:paraId="62CA9894" w14:textId="77777777" w:rsidR="0022081E" w:rsidRPr="0022081E" w:rsidRDefault="0022081E" w:rsidP="0022081E">
      <w:pPr>
        <w:jc w:val="both"/>
        <w:rPr>
          <w:rFonts w:cs="Arial"/>
          <w:b/>
          <w:sz w:val="18"/>
          <w:szCs w:val="18"/>
          <w:lang w:val="es-BO"/>
        </w:rPr>
      </w:pPr>
      <w:r w:rsidRPr="0022081E">
        <w:rPr>
          <w:rFonts w:cs="Arial"/>
          <w:sz w:val="18"/>
          <w:szCs w:val="18"/>
          <w:lang w:val="es-BO"/>
        </w:rPr>
        <w:t>Del acto de recepción de cada entrega se levantará un Acta de Recepción, que es un documento diferente al registro de ingreso o almacenes</w:t>
      </w:r>
      <w:r w:rsidRPr="0022081E">
        <w:rPr>
          <w:rFonts w:cs="Arial"/>
          <w:b/>
          <w:sz w:val="18"/>
          <w:szCs w:val="18"/>
          <w:lang w:val="es-BO"/>
        </w:rPr>
        <w:t xml:space="preserve">. </w:t>
      </w:r>
    </w:p>
    <w:p w14:paraId="114C5257" w14:textId="77777777" w:rsidR="0022081E" w:rsidRPr="0022081E" w:rsidRDefault="0022081E" w:rsidP="0022081E">
      <w:pPr>
        <w:jc w:val="both"/>
        <w:rPr>
          <w:rFonts w:cs="Arial"/>
          <w:b/>
          <w:sz w:val="18"/>
          <w:szCs w:val="18"/>
          <w:lang w:val="es-BO"/>
        </w:rPr>
      </w:pPr>
      <w:r w:rsidRPr="0022081E">
        <w:rPr>
          <w:rFonts w:cs="Arial"/>
          <w:b/>
          <w:sz w:val="18"/>
          <w:szCs w:val="18"/>
          <w:lang w:val="es-BO"/>
        </w:rPr>
        <w:t xml:space="preserve"> </w:t>
      </w:r>
    </w:p>
    <w:p w14:paraId="37FF8EA6" w14:textId="77777777" w:rsidR="0022081E" w:rsidRPr="0022081E" w:rsidRDefault="0022081E" w:rsidP="0022081E">
      <w:pPr>
        <w:jc w:val="both"/>
        <w:rPr>
          <w:rFonts w:cs="Arial"/>
          <w:sz w:val="18"/>
          <w:szCs w:val="18"/>
          <w:lang w:val="es-BO"/>
        </w:rPr>
      </w:pPr>
      <w:r w:rsidRPr="0022081E">
        <w:rPr>
          <w:rFonts w:cs="Arial"/>
          <w:sz w:val="18"/>
          <w:szCs w:val="18"/>
          <w:lang w:val="es-BO"/>
        </w:rPr>
        <w:t xml:space="preserve">De manera excepcional, en caso de bienes con una sola entrega, previa solicitud del </w:t>
      </w:r>
      <w:r w:rsidRPr="0022081E">
        <w:rPr>
          <w:rFonts w:cs="Arial"/>
          <w:b/>
          <w:sz w:val="18"/>
          <w:szCs w:val="18"/>
          <w:lang w:val="es-BO"/>
        </w:rPr>
        <w:t>PROVEEDOR</w:t>
      </w:r>
      <w:r w:rsidRPr="0022081E">
        <w:rPr>
          <w:rFonts w:cs="Arial"/>
          <w:sz w:val="18"/>
          <w:szCs w:val="18"/>
          <w:lang w:val="es-BO"/>
        </w:rPr>
        <w:t xml:space="preserve">, el Responsable de Recepción podrá realizar la recepción de una parcialidad de los </w:t>
      </w:r>
      <w:r w:rsidRPr="0022081E">
        <w:rPr>
          <w:rFonts w:cs="Arial"/>
          <w:b/>
          <w:sz w:val="18"/>
          <w:szCs w:val="18"/>
          <w:lang w:val="es-BO"/>
        </w:rPr>
        <w:t>BIENES</w:t>
      </w:r>
      <w:r w:rsidRPr="0022081E">
        <w:rPr>
          <w:rFonts w:cs="Arial"/>
          <w:sz w:val="18"/>
          <w:szCs w:val="18"/>
          <w:lang w:val="es-BO"/>
        </w:rPr>
        <w:t xml:space="preserve">; para tal efecto, la Unidad Solicitante deberá emitir un informe que justifique esta recepción. </w:t>
      </w:r>
    </w:p>
    <w:p w14:paraId="6210553D" w14:textId="77777777" w:rsidR="0022081E" w:rsidRPr="0022081E" w:rsidRDefault="0022081E" w:rsidP="0022081E">
      <w:pPr>
        <w:jc w:val="both"/>
        <w:rPr>
          <w:rFonts w:cs="Arial"/>
          <w:sz w:val="18"/>
          <w:szCs w:val="18"/>
          <w:u w:val="single"/>
          <w:lang w:val="es-BO"/>
        </w:rPr>
      </w:pPr>
    </w:p>
    <w:p w14:paraId="27A2E452" w14:textId="599637D3" w:rsidR="0022081E" w:rsidRPr="0022081E" w:rsidRDefault="0022081E" w:rsidP="0022081E">
      <w:pPr>
        <w:jc w:val="both"/>
        <w:rPr>
          <w:rFonts w:cs="Arial"/>
          <w:bCs/>
          <w:sz w:val="18"/>
          <w:szCs w:val="18"/>
          <w:lang w:val="es-BO"/>
        </w:rPr>
      </w:pPr>
      <w:r w:rsidRPr="0022081E">
        <w:rPr>
          <w:rFonts w:cs="Arial"/>
          <w:b/>
          <w:bCs/>
          <w:sz w:val="18"/>
          <w:szCs w:val="18"/>
          <w:lang w:val="es-BO"/>
        </w:rPr>
        <w:t>VIGÉSIMA SÉPTIMA.- (</w:t>
      </w:r>
      <w:r w:rsidR="00D6382D" w:rsidRPr="0022081E">
        <w:rPr>
          <w:rFonts w:cs="Arial"/>
          <w:b/>
          <w:bCs/>
          <w:sz w:val="18"/>
          <w:szCs w:val="18"/>
          <w:lang w:val="es-BO"/>
        </w:rPr>
        <w:t>LIQUIDACIÓN</w:t>
      </w:r>
      <w:r w:rsidRPr="0022081E">
        <w:rPr>
          <w:rFonts w:cs="Arial"/>
          <w:b/>
          <w:bCs/>
          <w:sz w:val="18"/>
          <w:szCs w:val="18"/>
          <w:lang w:val="es-BO"/>
        </w:rPr>
        <w:t xml:space="preserve"> DE CONTRATO)</w:t>
      </w:r>
      <w:r w:rsidRPr="0022081E">
        <w:rPr>
          <w:rFonts w:cs="Arial"/>
          <w:bCs/>
          <w:sz w:val="18"/>
          <w:szCs w:val="18"/>
          <w:lang w:val="es-BO"/>
        </w:rPr>
        <w:t xml:space="preserve"> Dentro de los diez (10) días hábiles siguientes a la fecha de Recepción de la entrega o provisión que implique el cumplimiento del objeto de la contratación o a la fecha de Resolución de Contrato, la </w:t>
      </w:r>
      <w:r w:rsidRPr="0022081E">
        <w:rPr>
          <w:rFonts w:cs="Arial"/>
          <w:b/>
          <w:bCs/>
          <w:sz w:val="18"/>
          <w:szCs w:val="18"/>
          <w:lang w:val="es-BO"/>
        </w:rPr>
        <w:t>ENTIDAD</w:t>
      </w:r>
      <w:r w:rsidRPr="0022081E">
        <w:rPr>
          <w:rFonts w:cs="Arial"/>
          <w:bCs/>
          <w:sz w:val="18"/>
          <w:szCs w:val="18"/>
          <w:lang w:val="es-BO"/>
        </w:rPr>
        <w:t xml:space="preserve"> procederá a la liquidación del contrato. </w:t>
      </w:r>
    </w:p>
    <w:p w14:paraId="2F1DEB7E" w14:textId="77777777" w:rsidR="0022081E" w:rsidRPr="0022081E" w:rsidRDefault="0022081E" w:rsidP="0022081E">
      <w:pPr>
        <w:jc w:val="both"/>
        <w:rPr>
          <w:rFonts w:cs="Arial"/>
          <w:bCs/>
          <w:sz w:val="18"/>
          <w:szCs w:val="18"/>
          <w:lang w:val="es-BO"/>
        </w:rPr>
      </w:pPr>
      <w:r w:rsidRPr="0022081E">
        <w:rPr>
          <w:rFonts w:cs="Arial"/>
          <w:bCs/>
          <w:sz w:val="18"/>
          <w:szCs w:val="18"/>
          <w:lang w:val="es-BO"/>
        </w:rPr>
        <w:t xml:space="preserve"> </w:t>
      </w:r>
    </w:p>
    <w:p w14:paraId="29E0021D" w14:textId="77777777" w:rsidR="0022081E" w:rsidRPr="0022081E" w:rsidRDefault="0022081E" w:rsidP="0022081E">
      <w:pPr>
        <w:jc w:val="both"/>
        <w:rPr>
          <w:rFonts w:cs="Arial"/>
          <w:bCs/>
          <w:sz w:val="18"/>
          <w:szCs w:val="18"/>
          <w:lang w:val="es-BO"/>
        </w:rPr>
      </w:pPr>
      <w:r w:rsidRPr="0022081E">
        <w:rPr>
          <w:rFonts w:cs="Arial"/>
          <w:bCs/>
          <w:sz w:val="18"/>
          <w:szCs w:val="18"/>
          <w:lang w:val="es-BO"/>
        </w:rPr>
        <w:t xml:space="preserve">En ambos casos, la </w:t>
      </w:r>
      <w:r w:rsidRPr="0022081E">
        <w:rPr>
          <w:rFonts w:cs="Arial"/>
          <w:b/>
          <w:bCs/>
          <w:sz w:val="18"/>
          <w:szCs w:val="18"/>
          <w:lang w:val="es-BO"/>
        </w:rPr>
        <w:t>ENTIDAD</w:t>
      </w:r>
      <w:r w:rsidRPr="0022081E">
        <w:rPr>
          <w:rFonts w:cs="Arial"/>
          <w:bCs/>
          <w:sz w:val="18"/>
          <w:szCs w:val="18"/>
          <w:lang w:val="es-BO"/>
        </w:rPr>
        <w:t xml:space="preserve"> 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11BDD500" w14:textId="77777777" w:rsidR="0022081E" w:rsidRPr="0022081E" w:rsidRDefault="0022081E" w:rsidP="0022081E">
      <w:pPr>
        <w:jc w:val="both"/>
        <w:rPr>
          <w:rFonts w:cs="Arial"/>
          <w:bCs/>
          <w:sz w:val="18"/>
          <w:szCs w:val="18"/>
          <w:lang w:val="es-BO"/>
        </w:rPr>
      </w:pPr>
      <w:r w:rsidRPr="0022081E">
        <w:rPr>
          <w:rFonts w:cs="Arial"/>
          <w:bCs/>
          <w:sz w:val="18"/>
          <w:szCs w:val="18"/>
          <w:lang w:val="es-BO"/>
        </w:rPr>
        <w:t xml:space="preserve"> </w:t>
      </w:r>
    </w:p>
    <w:p w14:paraId="3AA118E6" w14:textId="77777777" w:rsidR="0022081E" w:rsidRPr="0022081E" w:rsidRDefault="0022081E" w:rsidP="0022081E">
      <w:pPr>
        <w:jc w:val="both"/>
        <w:rPr>
          <w:rFonts w:cs="Arial"/>
          <w:bCs/>
          <w:sz w:val="18"/>
          <w:szCs w:val="18"/>
          <w:lang w:val="es-BO"/>
        </w:rPr>
      </w:pPr>
      <w:r w:rsidRPr="0022081E">
        <w:rPr>
          <w:rFonts w:cs="Arial"/>
          <w:bCs/>
          <w:sz w:val="18"/>
          <w:szCs w:val="18"/>
          <w:lang w:val="es-BO"/>
        </w:rPr>
        <w:t xml:space="preserve">El certificado de cumplimiento de contrato será emitido, siempre y cuando el proveedor haya dado fiel cumplimiento a todas sus obligaciones, previstas en el presente contrato. </w:t>
      </w:r>
    </w:p>
    <w:p w14:paraId="5144F65C" w14:textId="77777777" w:rsidR="0022081E" w:rsidRPr="0022081E" w:rsidRDefault="0022081E" w:rsidP="0022081E">
      <w:pPr>
        <w:jc w:val="both"/>
        <w:rPr>
          <w:rFonts w:cs="Arial"/>
          <w:bCs/>
          <w:sz w:val="18"/>
          <w:szCs w:val="18"/>
          <w:lang w:val="es-BO"/>
        </w:rPr>
      </w:pPr>
      <w:r w:rsidRPr="0022081E">
        <w:rPr>
          <w:rFonts w:cs="Arial"/>
          <w:bCs/>
          <w:sz w:val="18"/>
          <w:szCs w:val="18"/>
          <w:lang w:val="es-BO"/>
        </w:rPr>
        <w:t xml:space="preserve"> </w:t>
      </w:r>
    </w:p>
    <w:p w14:paraId="5DAC1A36" w14:textId="77777777" w:rsidR="0022081E" w:rsidRPr="0022081E" w:rsidRDefault="0022081E" w:rsidP="0022081E">
      <w:pPr>
        <w:jc w:val="both"/>
        <w:rPr>
          <w:rFonts w:cs="Arial"/>
          <w:bCs/>
          <w:sz w:val="18"/>
          <w:szCs w:val="18"/>
          <w:lang w:val="es-BO"/>
        </w:rPr>
      </w:pPr>
      <w:r w:rsidRPr="0022081E">
        <w:rPr>
          <w:rFonts w:cs="Arial"/>
          <w:bCs/>
          <w:sz w:val="18"/>
          <w:szCs w:val="18"/>
          <w:lang w:val="es-BO"/>
        </w:rPr>
        <w:t xml:space="preserve">La liquidación del contrato, tomará en cuenta: </w:t>
      </w:r>
    </w:p>
    <w:p w14:paraId="2E766DF3" w14:textId="77777777" w:rsidR="0022081E" w:rsidRPr="0022081E" w:rsidRDefault="0022081E" w:rsidP="0022081E">
      <w:pPr>
        <w:jc w:val="both"/>
        <w:rPr>
          <w:rFonts w:cs="Arial"/>
          <w:bCs/>
          <w:sz w:val="18"/>
          <w:szCs w:val="18"/>
          <w:lang w:val="es-BO"/>
        </w:rPr>
      </w:pPr>
      <w:r w:rsidRPr="0022081E">
        <w:rPr>
          <w:rFonts w:cs="Arial"/>
          <w:bCs/>
          <w:sz w:val="18"/>
          <w:szCs w:val="18"/>
          <w:lang w:val="es-BO"/>
        </w:rPr>
        <w:t xml:space="preserve"> </w:t>
      </w:r>
    </w:p>
    <w:p w14:paraId="1064BF13" w14:textId="77777777" w:rsidR="0022081E" w:rsidRPr="0022081E" w:rsidRDefault="0022081E" w:rsidP="00D6382D">
      <w:pPr>
        <w:pStyle w:val="Prrafodelista"/>
        <w:numPr>
          <w:ilvl w:val="0"/>
          <w:numId w:val="45"/>
        </w:numPr>
        <w:contextualSpacing/>
        <w:jc w:val="both"/>
        <w:rPr>
          <w:rFonts w:ascii="Verdana" w:hAnsi="Verdana" w:cs="Arial"/>
          <w:bCs/>
          <w:sz w:val="18"/>
          <w:szCs w:val="18"/>
          <w:lang w:val="es-BO"/>
        </w:rPr>
      </w:pPr>
      <w:r w:rsidRPr="0022081E">
        <w:rPr>
          <w:rFonts w:ascii="Verdana" w:hAnsi="Verdana" w:cs="Arial"/>
          <w:bCs/>
          <w:sz w:val="18"/>
          <w:szCs w:val="18"/>
          <w:lang w:val="es-BO"/>
        </w:rPr>
        <w:t xml:space="preserve">Reposición de daños, si hubieren. </w:t>
      </w:r>
    </w:p>
    <w:p w14:paraId="0402ED6F" w14:textId="77777777" w:rsidR="0022081E" w:rsidRPr="0022081E" w:rsidRDefault="0022081E" w:rsidP="00D6382D">
      <w:pPr>
        <w:pStyle w:val="Prrafodelista"/>
        <w:numPr>
          <w:ilvl w:val="0"/>
          <w:numId w:val="45"/>
        </w:numPr>
        <w:contextualSpacing/>
        <w:jc w:val="both"/>
        <w:rPr>
          <w:rFonts w:ascii="Verdana" w:hAnsi="Verdana" w:cs="Arial"/>
          <w:bCs/>
          <w:sz w:val="18"/>
          <w:szCs w:val="18"/>
          <w:lang w:val="es-BO"/>
        </w:rPr>
      </w:pPr>
      <w:r w:rsidRPr="0022081E">
        <w:rPr>
          <w:rFonts w:ascii="Verdana" w:hAnsi="Verdana" w:cs="Arial"/>
          <w:bCs/>
          <w:sz w:val="18"/>
          <w:szCs w:val="18"/>
          <w:lang w:val="es-BO"/>
        </w:rPr>
        <w:t xml:space="preserve">Las multas y penalidades, si hubieran. </w:t>
      </w:r>
    </w:p>
    <w:p w14:paraId="7F5B7145" w14:textId="77777777" w:rsidR="0022081E" w:rsidRPr="0022081E" w:rsidRDefault="0022081E" w:rsidP="00D6382D">
      <w:pPr>
        <w:pStyle w:val="Prrafodelista"/>
        <w:numPr>
          <w:ilvl w:val="0"/>
          <w:numId w:val="45"/>
        </w:numPr>
        <w:contextualSpacing/>
        <w:jc w:val="both"/>
        <w:rPr>
          <w:rFonts w:ascii="Verdana" w:hAnsi="Verdana" w:cs="Arial"/>
          <w:bCs/>
          <w:sz w:val="18"/>
          <w:szCs w:val="18"/>
          <w:lang w:val="es-BO"/>
        </w:rPr>
      </w:pPr>
      <w:r w:rsidRPr="0022081E">
        <w:rPr>
          <w:rFonts w:ascii="Verdana" w:hAnsi="Verdana" w:cs="Arial"/>
          <w:bCs/>
          <w:sz w:val="18"/>
          <w:szCs w:val="18"/>
          <w:lang w:val="es-BO"/>
        </w:rPr>
        <w:t xml:space="preserve">Otros aspectos que considere la entidad. </w:t>
      </w:r>
    </w:p>
    <w:p w14:paraId="72155BE0" w14:textId="77777777" w:rsidR="0022081E" w:rsidRPr="0022081E" w:rsidRDefault="0022081E" w:rsidP="0022081E">
      <w:pPr>
        <w:jc w:val="both"/>
        <w:rPr>
          <w:rFonts w:cs="Arial"/>
          <w:bCs/>
          <w:sz w:val="18"/>
          <w:szCs w:val="18"/>
          <w:lang w:val="es-BO"/>
        </w:rPr>
      </w:pPr>
      <w:r w:rsidRPr="0022081E">
        <w:rPr>
          <w:rFonts w:cs="Arial"/>
          <w:bCs/>
          <w:sz w:val="18"/>
          <w:szCs w:val="18"/>
          <w:lang w:val="es-BO"/>
        </w:rPr>
        <w:t xml:space="preserve"> </w:t>
      </w:r>
    </w:p>
    <w:p w14:paraId="38728B4C" w14:textId="77777777" w:rsidR="0022081E" w:rsidRPr="0022081E" w:rsidRDefault="0022081E" w:rsidP="0022081E">
      <w:pPr>
        <w:jc w:val="both"/>
        <w:rPr>
          <w:rFonts w:cs="Arial"/>
          <w:bCs/>
          <w:sz w:val="18"/>
          <w:szCs w:val="18"/>
          <w:lang w:val="es-BO"/>
        </w:rPr>
      </w:pPr>
      <w:r w:rsidRPr="0022081E">
        <w:rPr>
          <w:rFonts w:cs="Arial"/>
          <w:bCs/>
          <w:sz w:val="18"/>
          <w:szCs w:val="18"/>
          <w:lang w:val="es-BO"/>
        </w:rPr>
        <w:t xml:space="preserve">Asimismo, el </w:t>
      </w:r>
      <w:r w:rsidRPr="0022081E">
        <w:rPr>
          <w:rFonts w:cs="Arial"/>
          <w:b/>
          <w:bCs/>
          <w:sz w:val="18"/>
          <w:szCs w:val="18"/>
          <w:lang w:val="es-BO"/>
        </w:rPr>
        <w:t>PROVEEDOR</w:t>
      </w:r>
      <w:r w:rsidRPr="0022081E">
        <w:rPr>
          <w:rFonts w:cs="Arial"/>
          <w:bCs/>
          <w:sz w:val="18"/>
          <w:szCs w:val="18"/>
          <w:lang w:val="es-BO"/>
        </w:rPr>
        <w:t xml:space="preserve"> podrá establecer el importe de los pagos a los cuales considere tener derecho, que hubiesen sido reclamados sustentada y oportunamente dentro del plazo previsto en la cláusula de derechos del proveedor, y que no hubiese sido pagado por la </w:t>
      </w:r>
      <w:r w:rsidRPr="0022081E">
        <w:rPr>
          <w:rFonts w:cs="Arial"/>
          <w:b/>
          <w:bCs/>
          <w:sz w:val="18"/>
          <w:szCs w:val="18"/>
          <w:lang w:val="es-BO"/>
        </w:rPr>
        <w:t>ENTIDAD</w:t>
      </w:r>
      <w:r w:rsidRPr="0022081E">
        <w:rPr>
          <w:rFonts w:cs="Arial"/>
          <w:bCs/>
          <w:sz w:val="18"/>
          <w:szCs w:val="18"/>
          <w:lang w:val="es-BO"/>
        </w:rPr>
        <w:t xml:space="preserve">. </w:t>
      </w:r>
    </w:p>
    <w:p w14:paraId="1D56C43E" w14:textId="77777777" w:rsidR="0022081E" w:rsidRPr="0022081E" w:rsidRDefault="0022081E" w:rsidP="0022081E">
      <w:pPr>
        <w:jc w:val="both"/>
        <w:rPr>
          <w:rFonts w:cs="Arial"/>
          <w:bCs/>
          <w:sz w:val="18"/>
          <w:szCs w:val="18"/>
          <w:lang w:val="es-BO"/>
        </w:rPr>
      </w:pPr>
      <w:r w:rsidRPr="0022081E">
        <w:rPr>
          <w:rFonts w:cs="Arial"/>
          <w:bCs/>
          <w:sz w:val="18"/>
          <w:szCs w:val="18"/>
          <w:lang w:val="es-BO"/>
        </w:rPr>
        <w:t xml:space="preserve"> </w:t>
      </w:r>
    </w:p>
    <w:p w14:paraId="24B34C00" w14:textId="77777777" w:rsidR="0022081E" w:rsidRPr="0022081E" w:rsidRDefault="0022081E" w:rsidP="0022081E">
      <w:pPr>
        <w:jc w:val="both"/>
        <w:rPr>
          <w:rFonts w:cs="Arial"/>
          <w:bCs/>
          <w:sz w:val="18"/>
          <w:szCs w:val="18"/>
          <w:lang w:val="es-BO"/>
        </w:rPr>
      </w:pPr>
      <w:r w:rsidRPr="0022081E">
        <w:rPr>
          <w:rFonts w:cs="Arial"/>
          <w:bCs/>
          <w:sz w:val="18"/>
          <w:szCs w:val="18"/>
          <w:lang w:val="es-BO"/>
        </w:rPr>
        <w:t xml:space="preserve">Este proceso utilizará los plazos previstos en la cláusula décima cuarta del presente Contrato, para el pago de saldos que existiesen. </w:t>
      </w:r>
    </w:p>
    <w:p w14:paraId="0D776ECD" w14:textId="77777777" w:rsidR="0022081E" w:rsidRPr="0022081E" w:rsidRDefault="0022081E" w:rsidP="0022081E">
      <w:pPr>
        <w:jc w:val="both"/>
        <w:rPr>
          <w:rFonts w:cs="Arial"/>
          <w:bCs/>
          <w:sz w:val="18"/>
          <w:szCs w:val="18"/>
          <w:lang w:val="es-BO"/>
        </w:rPr>
      </w:pPr>
    </w:p>
    <w:p w14:paraId="39E256EF" w14:textId="69693070" w:rsidR="0022081E" w:rsidRPr="0022081E" w:rsidRDefault="0022081E" w:rsidP="0022081E">
      <w:pPr>
        <w:jc w:val="both"/>
        <w:rPr>
          <w:rFonts w:cs="Arial"/>
          <w:sz w:val="18"/>
          <w:szCs w:val="18"/>
        </w:rPr>
      </w:pPr>
      <w:r w:rsidRPr="0022081E">
        <w:rPr>
          <w:rFonts w:cs="Arial"/>
          <w:b/>
          <w:sz w:val="18"/>
          <w:szCs w:val="18"/>
          <w:lang w:val="es-BO"/>
        </w:rPr>
        <w:t xml:space="preserve">VIGÉSIMA OCTAVA.- (CONFORMIDAD) </w:t>
      </w:r>
      <w:r w:rsidRPr="0022081E">
        <w:rPr>
          <w:rFonts w:cs="Arial"/>
          <w:sz w:val="18"/>
          <w:szCs w:val="18"/>
          <w:lang w:val="es-BO"/>
        </w:rPr>
        <w:t>En señal de conformidad y para su fiel y estricto cumplimiento, suscribimos el presente Contrato en tres</w:t>
      </w:r>
      <w:r w:rsidR="001B152F">
        <w:rPr>
          <w:rFonts w:cs="Arial"/>
          <w:sz w:val="18"/>
          <w:szCs w:val="18"/>
          <w:lang w:val="es-BO"/>
        </w:rPr>
        <w:t xml:space="preserve"> (3)</w:t>
      </w:r>
      <w:r w:rsidRPr="0022081E">
        <w:rPr>
          <w:rFonts w:cs="Arial"/>
          <w:sz w:val="18"/>
          <w:szCs w:val="18"/>
          <w:lang w:val="es-BO"/>
        </w:rPr>
        <w:t xml:space="preserve"> ejemplares de un mismo tenor y validez</w:t>
      </w:r>
      <w:r w:rsidRPr="0022081E">
        <w:rPr>
          <w:rFonts w:cs="Arial"/>
          <w:sz w:val="18"/>
          <w:szCs w:val="18"/>
        </w:rPr>
        <w:t>,</w:t>
      </w:r>
      <w:r w:rsidR="001B152F">
        <w:rPr>
          <w:rFonts w:cs="Arial"/>
          <w:sz w:val="18"/>
          <w:szCs w:val="18"/>
        </w:rPr>
        <w:t xml:space="preserve"> el Ing. Mario Antonio Puca Valenzuela</w:t>
      </w:r>
      <w:r w:rsidRPr="0022081E">
        <w:rPr>
          <w:rFonts w:cs="Arial"/>
          <w:sz w:val="18"/>
          <w:szCs w:val="18"/>
        </w:rPr>
        <w:t xml:space="preserve">, en representación legal de la </w:t>
      </w:r>
      <w:r w:rsidRPr="0022081E">
        <w:rPr>
          <w:rFonts w:cs="Arial"/>
          <w:b/>
          <w:sz w:val="18"/>
          <w:szCs w:val="18"/>
        </w:rPr>
        <w:t>ENTIDAD</w:t>
      </w:r>
      <w:r w:rsidRPr="0022081E">
        <w:rPr>
          <w:rFonts w:cs="Arial"/>
          <w:sz w:val="18"/>
          <w:szCs w:val="18"/>
        </w:rPr>
        <w:t xml:space="preserve">, y </w:t>
      </w:r>
      <w:r w:rsidRPr="0022081E">
        <w:rPr>
          <w:rFonts w:cs="Arial"/>
          <w:b/>
          <w:color w:val="000099"/>
          <w:sz w:val="18"/>
          <w:szCs w:val="18"/>
        </w:rPr>
        <w:t>----------------------------</w:t>
      </w:r>
      <w:r w:rsidRPr="0022081E">
        <w:rPr>
          <w:rFonts w:cs="Arial"/>
          <w:color w:val="000099"/>
          <w:sz w:val="18"/>
          <w:szCs w:val="18"/>
        </w:rPr>
        <w:t xml:space="preserve"> </w:t>
      </w:r>
      <w:r w:rsidRPr="0022081E">
        <w:rPr>
          <w:rFonts w:cs="Arial"/>
          <w:sz w:val="18"/>
          <w:szCs w:val="18"/>
        </w:rPr>
        <w:t xml:space="preserve">en representación legal del </w:t>
      </w:r>
      <w:r w:rsidRPr="0022081E">
        <w:rPr>
          <w:rFonts w:cs="Arial"/>
          <w:b/>
          <w:bCs/>
          <w:sz w:val="18"/>
          <w:szCs w:val="18"/>
        </w:rPr>
        <w:t>PROVEEDOR</w:t>
      </w:r>
      <w:r w:rsidRPr="0022081E">
        <w:rPr>
          <w:rFonts w:cs="Arial"/>
          <w:sz w:val="18"/>
          <w:szCs w:val="18"/>
        </w:rPr>
        <w:t>.</w:t>
      </w:r>
    </w:p>
    <w:p w14:paraId="3B2DEBF6" w14:textId="77777777" w:rsidR="0022081E" w:rsidRPr="0022081E" w:rsidRDefault="0022081E" w:rsidP="0022081E">
      <w:pPr>
        <w:jc w:val="both"/>
        <w:rPr>
          <w:rFonts w:cs="Arial"/>
          <w:sz w:val="18"/>
          <w:szCs w:val="18"/>
        </w:rPr>
      </w:pPr>
    </w:p>
    <w:p w14:paraId="6BC20DBD" w14:textId="77777777" w:rsidR="0022081E" w:rsidRPr="0022081E" w:rsidRDefault="0022081E" w:rsidP="0022081E">
      <w:pPr>
        <w:jc w:val="both"/>
        <w:rPr>
          <w:rFonts w:cs="Arial"/>
          <w:sz w:val="18"/>
          <w:szCs w:val="18"/>
        </w:rPr>
      </w:pPr>
      <w:r w:rsidRPr="0022081E">
        <w:rPr>
          <w:rFonts w:cs="Arial"/>
          <w:sz w:val="18"/>
          <w:szCs w:val="18"/>
        </w:rPr>
        <w:t>Este documento, conforme a disposiciones legales de control fiscal vigentes, será registrado ante la Contraloría General del Estado.</w:t>
      </w:r>
    </w:p>
    <w:p w14:paraId="0E95EF8B" w14:textId="77777777" w:rsidR="0022081E" w:rsidRPr="0022081E" w:rsidRDefault="0022081E" w:rsidP="0022081E">
      <w:pPr>
        <w:rPr>
          <w:rFonts w:cs="Arial"/>
          <w:sz w:val="18"/>
          <w:szCs w:val="18"/>
        </w:rPr>
      </w:pPr>
    </w:p>
    <w:p w14:paraId="29135FEB" w14:textId="2FE1B709" w:rsidR="0022081E" w:rsidRPr="0022081E" w:rsidRDefault="0022081E" w:rsidP="0022081E">
      <w:pPr>
        <w:rPr>
          <w:rFonts w:cs="Arial"/>
          <w:sz w:val="18"/>
          <w:szCs w:val="18"/>
        </w:rPr>
      </w:pPr>
      <w:r w:rsidRPr="0022081E">
        <w:rPr>
          <w:rFonts w:cs="Arial"/>
          <w:sz w:val="18"/>
          <w:szCs w:val="18"/>
        </w:rPr>
        <w:t xml:space="preserve">La Paz, </w:t>
      </w:r>
      <w:r w:rsidR="001B152F">
        <w:rPr>
          <w:rFonts w:cs="Arial"/>
          <w:color w:val="000099"/>
          <w:sz w:val="18"/>
          <w:szCs w:val="18"/>
        </w:rPr>
        <w:t>---------------------</w:t>
      </w:r>
      <w:r w:rsidRPr="0022081E">
        <w:rPr>
          <w:rFonts w:cs="Arial"/>
          <w:color w:val="000099"/>
          <w:sz w:val="18"/>
          <w:szCs w:val="18"/>
        </w:rPr>
        <w:t>.</w:t>
      </w:r>
    </w:p>
    <w:p w14:paraId="67538B97" w14:textId="77777777" w:rsidR="0022081E" w:rsidRPr="0022081E" w:rsidRDefault="0022081E" w:rsidP="0022081E">
      <w:pPr>
        <w:autoSpaceDE w:val="0"/>
        <w:autoSpaceDN w:val="0"/>
        <w:adjustRightInd w:val="0"/>
        <w:jc w:val="both"/>
        <w:rPr>
          <w:rFonts w:cs="Arial"/>
          <w:b/>
          <w:bCs/>
          <w:i/>
          <w:iCs/>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4439"/>
      </w:tblGrid>
      <w:tr w:rsidR="0022081E" w:rsidRPr="0022081E" w14:paraId="0DB34FA3" w14:textId="77777777" w:rsidTr="00D6382D">
        <w:trPr>
          <w:jc w:val="center"/>
        </w:trPr>
        <w:tc>
          <w:tcPr>
            <w:tcW w:w="4282" w:type="dxa"/>
            <w:vAlign w:val="center"/>
            <w:hideMark/>
          </w:tcPr>
          <w:p w14:paraId="72E875E3" w14:textId="77777777" w:rsidR="00D6382D" w:rsidRDefault="00D6382D">
            <w:pPr>
              <w:autoSpaceDE w:val="0"/>
              <w:autoSpaceDN w:val="0"/>
              <w:adjustRightInd w:val="0"/>
              <w:jc w:val="center"/>
              <w:rPr>
                <w:rFonts w:cs="Arial"/>
                <w:sz w:val="18"/>
                <w:szCs w:val="18"/>
              </w:rPr>
            </w:pPr>
          </w:p>
          <w:p w14:paraId="5AFF764E" w14:textId="77777777" w:rsidR="00D6382D" w:rsidRDefault="00D6382D">
            <w:pPr>
              <w:autoSpaceDE w:val="0"/>
              <w:autoSpaceDN w:val="0"/>
              <w:adjustRightInd w:val="0"/>
              <w:jc w:val="center"/>
              <w:rPr>
                <w:rFonts w:cs="Arial"/>
                <w:sz w:val="18"/>
                <w:szCs w:val="18"/>
              </w:rPr>
            </w:pPr>
          </w:p>
          <w:p w14:paraId="5357C4C1" w14:textId="07319E55" w:rsidR="0022081E" w:rsidRPr="0022081E" w:rsidRDefault="006301AC" w:rsidP="006301AC">
            <w:pPr>
              <w:autoSpaceDE w:val="0"/>
              <w:autoSpaceDN w:val="0"/>
              <w:adjustRightInd w:val="0"/>
              <w:jc w:val="center"/>
              <w:rPr>
                <w:rFonts w:cs="Arial"/>
                <w:b/>
                <w:bCs/>
                <w:i/>
                <w:iCs/>
                <w:sz w:val="18"/>
                <w:szCs w:val="18"/>
              </w:rPr>
            </w:pPr>
            <w:r>
              <w:rPr>
                <w:rFonts w:cs="Arial"/>
                <w:sz w:val="18"/>
                <w:szCs w:val="18"/>
              </w:rPr>
              <w:t xml:space="preserve">Mario Antonio Puca Valenzuela              </w:t>
            </w:r>
            <w:r w:rsidR="0022081E" w:rsidRPr="0022081E">
              <w:rPr>
                <w:rFonts w:cs="Arial"/>
                <w:sz w:val="18"/>
                <w:szCs w:val="18"/>
              </w:rPr>
              <w:t xml:space="preserve"> </w:t>
            </w:r>
            <w:r w:rsidR="0022081E" w:rsidRPr="0022081E">
              <w:rPr>
                <w:rFonts w:cs="Arial"/>
                <w:b/>
                <w:sz w:val="18"/>
                <w:szCs w:val="18"/>
              </w:rPr>
              <w:t>ENTIDAD</w:t>
            </w:r>
          </w:p>
        </w:tc>
        <w:tc>
          <w:tcPr>
            <w:tcW w:w="4439" w:type="dxa"/>
            <w:vAlign w:val="center"/>
            <w:hideMark/>
          </w:tcPr>
          <w:p w14:paraId="013792FD" w14:textId="77777777" w:rsidR="001B152F" w:rsidRDefault="001B152F">
            <w:pPr>
              <w:autoSpaceDE w:val="0"/>
              <w:autoSpaceDN w:val="0"/>
              <w:adjustRightInd w:val="0"/>
              <w:jc w:val="center"/>
              <w:rPr>
                <w:rFonts w:cs="Arial"/>
                <w:color w:val="000099"/>
                <w:sz w:val="18"/>
                <w:szCs w:val="18"/>
              </w:rPr>
            </w:pPr>
          </w:p>
          <w:p w14:paraId="4C0EA8A9" w14:textId="77777777" w:rsidR="001B152F" w:rsidRDefault="001B152F">
            <w:pPr>
              <w:autoSpaceDE w:val="0"/>
              <w:autoSpaceDN w:val="0"/>
              <w:adjustRightInd w:val="0"/>
              <w:jc w:val="center"/>
              <w:rPr>
                <w:rFonts w:cs="Arial"/>
                <w:color w:val="000099"/>
                <w:sz w:val="18"/>
                <w:szCs w:val="18"/>
              </w:rPr>
            </w:pPr>
          </w:p>
          <w:p w14:paraId="69240FC1" w14:textId="77777777" w:rsidR="0022081E" w:rsidRPr="0022081E" w:rsidRDefault="0022081E">
            <w:pPr>
              <w:autoSpaceDE w:val="0"/>
              <w:autoSpaceDN w:val="0"/>
              <w:adjustRightInd w:val="0"/>
              <w:jc w:val="center"/>
              <w:rPr>
                <w:rFonts w:cs="Arial"/>
                <w:color w:val="000099"/>
                <w:sz w:val="18"/>
                <w:szCs w:val="18"/>
              </w:rPr>
            </w:pPr>
            <w:r w:rsidRPr="0022081E">
              <w:rPr>
                <w:rFonts w:cs="Arial"/>
                <w:color w:val="000099"/>
                <w:sz w:val="18"/>
                <w:szCs w:val="18"/>
              </w:rPr>
              <w:t>--------------------------------</w:t>
            </w:r>
          </w:p>
          <w:p w14:paraId="277D51AE" w14:textId="77777777" w:rsidR="0022081E" w:rsidRPr="0022081E" w:rsidRDefault="0022081E">
            <w:pPr>
              <w:autoSpaceDE w:val="0"/>
              <w:autoSpaceDN w:val="0"/>
              <w:adjustRightInd w:val="0"/>
              <w:jc w:val="center"/>
              <w:rPr>
                <w:rFonts w:cs="Arial"/>
                <w:b/>
                <w:bCs/>
                <w:i/>
                <w:iCs/>
                <w:sz w:val="18"/>
                <w:szCs w:val="18"/>
              </w:rPr>
            </w:pPr>
            <w:r w:rsidRPr="0022081E">
              <w:rPr>
                <w:rFonts w:cs="Arial"/>
                <w:b/>
                <w:sz w:val="18"/>
                <w:szCs w:val="18"/>
              </w:rPr>
              <w:t>PROVEEDOR</w:t>
            </w:r>
          </w:p>
        </w:tc>
      </w:tr>
    </w:tbl>
    <w:p w14:paraId="50BAEE26" w14:textId="77777777" w:rsidR="0051745A" w:rsidRPr="00D9793F" w:rsidRDefault="0051745A" w:rsidP="0051745A">
      <w:pPr>
        <w:autoSpaceDE w:val="0"/>
        <w:autoSpaceDN w:val="0"/>
        <w:adjustRightInd w:val="0"/>
        <w:spacing w:line="235" w:lineRule="auto"/>
        <w:jc w:val="both"/>
        <w:rPr>
          <w:rFonts w:cs="Arial"/>
          <w:b/>
          <w:bCs/>
          <w:i/>
          <w:iCs/>
          <w:sz w:val="18"/>
          <w:szCs w:val="18"/>
        </w:rPr>
      </w:pPr>
    </w:p>
    <w:sectPr w:rsidR="0051745A" w:rsidRPr="00D9793F" w:rsidSect="00F554EE">
      <w:pgSz w:w="11907" w:h="16840" w:code="9"/>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CA5DE" w14:textId="77777777" w:rsidR="00D87152" w:rsidRDefault="00D87152">
      <w:r>
        <w:separator/>
      </w:r>
    </w:p>
  </w:endnote>
  <w:endnote w:type="continuationSeparator" w:id="0">
    <w:p w14:paraId="788DD7AC" w14:textId="77777777" w:rsidR="00D87152" w:rsidRDefault="00D8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sans-serif">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2B874" w14:textId="70B33E8D" w:rsidR="00D87152" w:rsidRDefault="00D87152">
    <w:pPr>
      <w:pStyle w:val="Piedepgina"/>
      <w:jc w:val="right"/>
    </w:pPr>
    <w:r>
      <w:fldChar w:fldCharType="begin"/>
    </w:r>
    <w:r>
      <w:instrText xml:space="preserve"> PAGE   \* MERGEFORMAT </w:instrText>
    </w:r>
    <w:r>
      <w:fldChar w:fldCharType="separate"/>
    </w:r>
    <w:r w:rsidR="007A769D">
      <w:rPr>
        <w:noProof/>
      </w:rPr>
      <w:t>17</w:t>
    </w:r>
    <w:r>
      <w:rPr>
        <w:noProof/>
      </w:rPr>
      <w:fldChar w:fldCharType="end"/>
    </w:r>
  </w:p>
  <w:p w14:paraId="13FB04EC" w14:textId="77777777" w:rsidR="00D87152" w:rsidRDefault="00D871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CE8DF" w14:textId="77777777" w:rsidR="00D87152" w:rsidRDefault="00D87152">
      <w:r>
        <w:separator/>
      </w:r>
    </w:p>
  </w:footnote>
  <w:footnote w:type="continuationSeparator" w:id="0">
    <w:p w14:paraId="5AA789A9" w14:textId="77777777" w:rsidR="00D87152" w:rsidRDefault="00D87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AA99C" w14:textId="204A3D20" w:rsidR="00D87152" w:rsidRPr="00364BEB" w:rsidRDefault="00D87152"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D87152" w:rsidRDefault="00D8715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367ED" w14:textId="4814C592" w:rsidR="00D87152" w:rsidRPr="00364BEB" w:rsidRDefault="00D87152">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3CD2E742" w:rsidR="00D87152" w:rsidRPr="00855EEB" w:rsidRDefault="00D87152">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2629"/>
        </w:tabs>
        <w:ind w:left="2629"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AE64BC4"/>
    <w:multiLevelType w:val="multilevel"/>
    <w:tmpl w:val="B7CEF008"/>
    <w:lvl w:ilvl="0">
      <w:start w:val="1"/>
      <w:numFmt w:val="lowerLetter"/>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9">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5337A27"/>
    <w:multiLevelType w:val="multilevel"/>
    <w:tmpl w:val="09E26EA6"/>
    <w:lvl w:ilvl="0">
      <w:start w:val="24"/>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nsid w:val="1D06296F"/>
    <w:multiLevelType w:val="hybridMultilevel"/>
    <w:tmpl w:val="A5BC958E"/>
    <w:lvl w:ilvl="0" w:tplc="04090001">
      <w:start w:val="1"/>
      <w:numFmt w:val="bullet"/>
      <w:lvlText w:val=""/>
      <w:lvlJc w:val="left"/>
      <w:pPr>
        <w:ind w:left="360" w:hanging="360"/>
      </w:pPr>
      <w:rPr>
        <w:rFonts w:ascii="Symbol" w:hAnsi="Symbol" w:hint="default"/>
      </w:rPr>
    </w:lvl>
    <w:lvl w:ilvl="1" w:tplc="5AF250D4">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nsid w:val="279237DA"/>
    <w:multiLevelType w:val="multilevel"/>
    <w:tmpl w:val="CA9A2BC0"/>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4">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5">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1">
    <w:nsid w:val="563043B8"/>
    <w:multiLevelType w:val="hybridMultilevel"/>
    <w:tmpl w:val="68BA41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5870195F"/>
    <w:multiLevelType w:val="singleLevel"/>
    <w:tmpl w:val="38C2B268"/>
    <w:lvl w:ilvl="0">
      <w:numFmt w:val="decimal"/>
      <w:pStyle w:val="Ttulo9"/>
      <w:lvlText w:val=""/>
      <w:lvlJc w:val="left"/>
    </w:lvl>
  </w:abstractNum>
  <w:abstractNum w:abstractNumId="33">
    <w:nsid w:val="59850B1F"/>
    <w:multiLevelType w:val="multilevel"/>
    <w:tmpl w:val="9BB60CD2"/>
    <w:lvl w:ilvl="0">
      <w:start w:val="1"/>
      <w:numFmt w:val="lowerLetter"/>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4">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7">
    <w:nsid w:val="68461B71"/>
    <w:multiLevelType w:val="hybridMultilevel"/>
    <w:tmpl w:val="DBA032E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B3A610E"/>
    <w:multiLevelType w:val="multilevel"/>
    <w:tmpl w:val="B7CEF008"/>
    <w:lvl w:ilvl="0">
      <w:start w:val="1"/>
      <w:numFmt w:val="lowerLetter"/>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4">
    <w:nsid w:val="7B037E01"/>
    <w:multiLevelType w:val="hybridMultilevel"/>
    <w:tmpl w:val="90CC69CC"/>
    <w:lvl w:ilvl="0" w:tplc="430A5886">
      <w:start w:val="1"/>
      <w:numFmt w:val="lowerLetter"/>
      <w:lvlText w:val="%1)"/>
      <w:lvlJc w:val="left"/>
      <w:pPr>
        <w:ind w:left="786" w:hanging="360"/>
      </w:pPr>
      <w:rPr>
        <w:rFonts w:ascii="Verdana" w:eastAsia="Times New Roman" w:hAnsi="Verdana" w:cs="Arial"/>
        <w:b w:val="0"/>
        <w:i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35"/>
  </w:num>
  <w:num w:numId="4">
    <w:abstractNumId w:val="32"/>
  </w:num>
  <w:num w:numId="5">
    <w:abstractNumId w:val="10"/>
  </w:num>
  <w:num w:numId="6">
    <w:abstractNumId w:val="30"/>
  </w:num>
  <w:num w:numId="7">
    <w:abstractNumId w:val="6"/>
  </w:num>
  <w:num w:numId="8">
    <w:abstractNumId w:val="4"/>
  </w:num>
  <w:num w:numId="9">
    <w:abstractNumId w:val="3"/>
  </w:num>
  <w:num w:numId="10">
    <w:abstractNumId w:val="23"/>
  </w:num>
  <w:num w:numId="11">
    <w:abstractNumId w:val="19"/>
  </w:num>
  <w:num w:numId="12">
    <w:abstractNumId w:val="22"/>
  </w:num>
  <w:num w:numId="13">
    <w:abstractNumId w:val="18"/>
  </w:num>
  <w:num w:numId="14">
    <w:abstractNumId w:val="9"/>
  </w:num>
  <w:num w:numId="15">
    <w:abstractNumId w:val="42"/>
  </w:num>
  <w:num w:numId="16">
    <w:abstractNumId w:val="5"/>
  </w:num>
  <w:num w:numId="17">
    <w:abstractNumId w:val="15"/>
  </w:num>
  <w:num w:numId="18">
    <w:abstractNumId w:val="21"/>
  </w:num>
  <w:num w:numId="19">
    <w:abstractNumId w:val="25"/>
  </w:num>
  <w:num w:numId="20">
    <w:abstractNumId w:val="41"/>
  </w:num>
  <w:num w:numId="21">
    <w:abstractNumId w:val="7"/>
  </w:num>
  <w:num w:numId="22">
    <w:abstractNumId w:val="11"/>
  </w:num>
  <w:num w:numId="23">
    <w:abstractNumId w:val="34"/>
  </w:num>
  <w:num w:numId="24">
    <w:abstractNumId w:val="1"/>
  </w:num>
  <w:num w:numId="25">
    <w:abstractNumId w:val="28"/>
  </w:num>
  <w:num w:numId="26">
    <w:abstractNumId w:val="13"/>
  </w:num>
  <w:num w:numId="27">
    <w:abstractNumId w:val="43"/>
  </w:num>
  <w:num w:numId="28">
    <w:abstractNumId w:val="36"/>
  </w:num>
  <w:num w:numId="29">
    <w:abstractNumId w:val="17"/>
  </w:num>
  <w:num w:numId="30">
    <w:abstractNumId w:val="26"/>
  </w:num>
  <w:num w:numId="31">
    <w:abstractNumId w:val="40"/>
  </w:num>
  <w:num w:numId="32">
    <w:abstractNumId w:val="16"/>
  </w:num>
  <w:num w:numId="33">
    <w:abstractNumId w:val="8"/>
  </w:num>
  <w:num w:numId="34">
    <w:abstractNumId w:val="33"/>
  </w:num>
  <w:num w:numId="35">
    <w:abstractNumId w:val="39"/>
  </w:num>
  <w:num w:numId="36">
    <w:abstractNumId w:val="37"/>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44"/>
    <w:lvlOverride w:ilvl="0">
      <w:startOverride w:val="1"/>
    </w:lvlOverride>
    <w:lvlOverride w:ilvl="1"/>
    <w:lvlOverride w:ilvl="2"/>
    <w:lvlOverride w:ilvl="3"/>
    <w:lvlOverride w:ilvl="4"/>
    <w:lvlOverride w:ilvl="5"/>
    <w:lvlOverride w:ilvl="6"/>
    <w:lvlOverride w:ilvl="7"/>
    <w:lvlOverride w:ilvl="8"/>
  </w:num>
  <w:num w:numId="40">
    <w:abstractNumId w:val="27"/>
    <w:lvlOverride w:ilvl="0">
      <w:startOverride w:val="1"/>
    </w:lvlOverride>
    <w:lvlOverride w:ilvl="1"/>
    <w:lvlOverride w:ilvl="2"/>
    <w:lvlOverride w:ilvl="3"/>
    <w:lvlOverride w:ilvl="4"/>
    <w:lvlOverride w:ilvl="5"/>
    <w:lvlOverride w:ilvl="6"/>
    <w:lvlOverride w:ilvl="7"/>
    <w:lvlOverride w:ilvl="8"/>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A40"/>
    <w:rsid w:val="00000C6E"/>
    <w:rsid w:val="00001E0E"/>
    <w:rsid w:val="00002B52"/>
    <w:rsid w:val="00002F64"/>
    <w:rsid w:val="000043E1"/>
    <w:rsid w:val="000049FD"/>
    <w:rsid w:val="00004EFF"/>
    <w:rsid w:val="000059DB"/>
    <w:rsid w:val="00005D7A"/>
    <w:rsid w:val="00006D51"/>
    <w:rsid w:val="00007591"/>
    <w:rsid w:val="00007F0E"/>
    <w:rsid w:val="0001092A"/>
    <w:rsid w:val="0001095D"/>
    <w:rsid w:val="0001110E"/>
    <w:rsid w:val="00011F5A"/>
    <w:rsid w:val="00011F76"/>
    <w:rsid w:val="00012AA5"/>
    <w:rsid w:val="00012E6C"/>
    <w:rsid w:val="00013010"/>
    <w:rsid w:val="00013486"/>
    <w:rsid w:val="00013794"/>
    <w:rsid w:val="0001572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47BDE"/>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BB5"/>
    <w:rsid w:val="00062C7B"/>
    <w:rsid w:val="00063B36"/>
    <w:rsid w:val="00063E47"/>
    <w:rsid w:val="00064486"/>
    <w:rsid w:val="0006464B"/>
    <w:rsid w:val="00064AC4"/>
    <w:rsid w:val="00065CCF"/>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B9D"/>
    <w:rsid w:val="00096E21"/>
    <w:rsid w:val="00096FB8"/>
    <w:rsid w:val="00096FD7"/>
    <w:rsid w:val="000A0414"/>
    <w:rsid w:val="000A19E2"/>
    <w:rsid w:val="000A1A50"/>
    <w:rsid w:val="000A243C"/>
    <w:rsid w:val="000A2B45"/>
    <w:rsid w:val="000A32DD"/>
    <w:rsid w:val="000A3759"/>
    <w:rsid w:val="000A3B72"/>
    <w:rsid w:val="000A3BFC"/>
    <w:rsid w:val="000A3E04"/>
    <w:rsid w:val="000A44A4"/>
    <w:rsid w:val="000A4643"/>
    <w:rsid w:val="000A59BD"/>
    <w:rsid w:val="000A6EDA"/>
    <w:rsid w:val="000A7F94"/>
    <w:rsid w:val="000B08F4"/>
    <w:rsid w:val="000B1151"/>
    <w:rsid w:val="000B1D43"/>
    <w:rsid w:val="000B1ED1"/>
    <w:rsid w:val="000B306C"/>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1A0"/>
    <w:rsid w:val="000F06F7"/>
    <w:rsid w:val="000F41EA"/>
    <w:rsid w:val="000F48ED"/>
    <w:rsid w:val="000F6630"/>
    <w:rsid w:val="000F7B42"/>
    <w:rsid w:val="0010171A"/>
    <w:rsid w:val="00101E78"/>
    <w:rsid w:val="00102174"/>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1B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5F84"/>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4562"/>
    <w:rsid w:val="001A6008"/>
    <w:rsid w:val="001A6C42"/>
    <w:rsid w:val="001A7B0D"/>
    <w:rsid w:val="001A7EFA"/>
    <w:rsid w:val="001B041B"/>
    <w:rsid w:val="001B0637"/>
    <w:rsid w:val="001B0E95"/>
    <w:rsid w:val="001B146F"/>
    <w:rsid w:val="001B152F"/>
    <w:rsid w:val="001B20E2"/>
    <w:rsid w:val="001B2591"/>
    <w:rsid w:val="001B293E"/>
    <w:rsid w:val="001B30F1"/>
    <w:rsid w:val="001B3AE6"/>
    <w:rsid w:val="001B5A4C"/>
    <w:rsid w:val="001B66CE"/>
    <w:rsid w:val="001B6AAB"/>
    <w:rsid w:val="001B73CF"/>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A3C"/>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81E"/>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1DB2"/>
    <w:rsid w:val="0024258D"/>
    <w:rsid w:val="00242C43"/>
    <w:rsid w:val="00242D5A"/>
    <w:rsid w:val="0024332A"/>
    <w:rsid w:val="0024369E"/>
    <w:rsid w:val="002446BD"/>
    <w:rsid w:val="00245090"/>
    <w:rsid w:val="00245A6A"/>
    <w:rsid w:val="002473EE"/>
    <w:rsid w:val="00251801"/>
    <w:rsid w:val="002518BC"/>
    <w:rsid w:val="00253663"/>
    <w:rsid w:val="002538B3"/>
    <w:rsid w:val="00254075"/>
    <w:rsid w:val="002545E0"/>
    <w:rsid w:val="00254A14"/>
    <w:rsid w:val="00254B94"/>
    <w:rsid w:val="00256562"/>
    <w:rsid w:val="002567BE"/>
    <w:rsid w:val="00257599"/>
    <w:rsid w:val="00257D34"/>
    <w:rsid w:val="00260215"/>
    <w:rsid w:val="002607D4"/>
    <w:rsid w:val="00260AF2"/>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A79F7"/>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60D"/>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2F7B8F"/>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23A"/>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926"/>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48D"/>
    <w:rsid w:val="00395BD7"/>
    <w:rsid w:val="00396ACF"/>
    <w:rsid w:val="00396ADB"/>
    <w:rsid w:val="00396F04"/>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6A6D"/>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386"/>
    <w:rsid w:val="003D58F1"/>
    <w:rsid w:val="003D596C"/>
    <w:rsid w:val="003E02AE"/>
    <w:rsid w:val="003E0833"/>
    <w:rsid w:val="003E12D5"/>
    <w:rsid w:val="003E1FB5"/>
    <w:rsid w:val="003E291A"/>
    <w:rsid w:val="003E324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3D75"/>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1763"/>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5A7"/>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2CFA"/>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2D5"/>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19B8"/>
    <w:rsid w:val="004D263E"/>
    <w:rsid w:val="004D2669"/>
    <w:rsid w:val="004D46E5"/>
    <w:rsid w:val="004D521E"/>
    <w:rsid w:val="004D591D"/>
    <w:rsid w:val="004D5CE9"/>
    <w:rsid w:val="004D6F45"/>
    <w:rsid w:val="004E1246"/>
    <w:rsid w:val="004E176D"/>
    <w:rsid w:val="004E17BE"/>
    <w:rsid w:val="004E3312"/>
    <w:rsid w:val="004E3A38"/>
    <w:rsid w:val="004E452F"/>
    <w:rsid w:val="004E6C21"/>
    <w:rsid w:val="004E7580"/>
    <w:rsid w:val="004E786B"/>
    <w:rsid w:val="004F00DA"/>
    <w:rsid w:val="004F04D2"/>
    <w:rsid w:val="004F1AEA"/>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DA9"/>
    <w:rsid w:val="00513E67"/>
    <w:rsid w:val="00514382"/>
    <w:rsid w:val="00514428"/>
    <w:rsid w:val="00515006"/>
    <w:rsid w:val="0051597B"/>
    <w:rsid w:val="00516563"/>
    <w:rsid w:val="00516C2C"/>
    <w:rsid w:val="00517194"/>
    <w:rsid w:val="0051745A"/>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21F6"/>
    <w:rsid w:val="00562E79"/>
    <w:rsid w:val="005636F3"/>
    <w:rsid w:val="00563757"/>
    <w:rsid w:val="005641FE"/>
    <w:rsid w:val="00564717"/>
    <w:rsid w:val="005649CE"/>
    <w:rsid w:val="0056721E"/>
    <w:rsid w:val="0056765D"/>
    <w:rsid w:val="00567AA0"/>
    <w:rsid w:val="0057097E"/>
    <w:rsid w:val="00572208"/>
    <w:rsid w:val="0057309C"/>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1F50"/>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5BC9"/>
    <w:rsid w:val="005C6DCC"/>
    <w:rsid w:val="005D06B6"/>
    <w:rsid w:val="005D143E"/>
    <w:rsid w:val="005D2101"/>
    <w:rsid w:val="005D22FA"/>
    <w:rsid w:val="005D2785"/>
    <w:rsid w:val="005D3B26"/>
    <w:rsid w:val="005D3D54"/>
    <w:rsid w:val="005D4ADA"/>
    <w:rsid w:val="005D5EA7"/>
    <w:rsid w:val="005D6CD8"/>
    <w:rsid w:val="005D6CFE"/>
    <w:rsid w:val="005E0D68"/>
    <w:rsid w:val="005E1529"/>
    <w:rsid w:val="005E20E5"/>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20C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1AC"/>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9B6"/>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537"/>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0E9E"/>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1CBF"/>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8D9"/>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4EF3"/>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CED"/>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65DA"/>
    <w:rsid w:val="007A7004"/>
    <w:rsid w:val="007A7087"/>
    <w:rsid w:val="007A769D"/>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19B0"/>
    <w:rsid w:val="00822196"/>
    <w:rsid w:val="0082364C"/>
    <w:rsid w:val="0082382E"/>
    <w:rsid w:val="00824E01"/>
    <w:rsid w:val="008251E1"/>
    <w:rsid w:val="00825328"/>
    <w:rsid w:val="00825A90"/>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692C"/>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80C"/>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C1"/>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3A7"/>
    <w:rsid w:val="00897697"/>
    <w:rsid w:val="00897DF6"/>
    <w:rsid w:val="008A0BB8"/>
    <w:rsid w:val="008A18E4"/>
    <w:rsid w:val="008A1FB7"/>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07C"/>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67BC"/>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0CB0"/>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32"/>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4E8F"/>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2D2"/>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0FDF"/>
    <w:rsid w:val="009D3119"/>
    <w:rsid w:val="009D38AD"/>
    <w:rsid w:val="009D447A"/>
    <w:rsid w:val="009D4559"/>
    <w:rsid w:val="009D50BA"/>
    <w:rsid w:val="009D5383"/>
    <w:rsid w:val="009D5A43"/>
    <w:rsid w:val="009D5D0B"/>
    <w:rsid w:val="009D6684"/>
    <w:rsid w:val="009D6DDC"/>
    <w:rsid w:val="009D7271"/>
    <w:rsid w:val="009D74EE"/>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642"/>
    <w:rsid w:val="009E615E"/>
    <w:rsid w:val="009E731E"/>
    <w:rsid w:val="009F021E"/>
    <w:rsid w:val="009F0FEA"/>
    <w:rsid w:val="009F138A"/>
    <w:rsid w:val="009F1758"/>
    <w:rsid w:val="009F261F"/>
    <w:rsid w:val="009F28BE"/>
    <w:rsid w:val="009F2940"/>
    <w:rsid w:val="009F3088"/>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0A02"/>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4763A"/>
    <w:rsid w:val="00A50048"/>
    <w:rsid w:val="00A5071E"/>
    <w:rsid w:val="00A50AC0"/>
    <w:rsid w:val="00A51773"/>
    <w:rsid w:val="00A5257D"/>
    <w:rsid w:val="00A52FA3"/>
    <w:rsid w:val="00A53AD9"/>
    <w:rsid w:val="00A556FE"/>
    <w:rsid w:val="00A55E13"/>
    <w:rsid w:val="00A567C9"/>
    <w:rsid w:val="00A573B5"/>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4F17"/>
    <w:rsid w:val="00A8646F"/>
    <w:rsid w:val="00A872DA"/>
    <w:rsid w:val="00A876C6"/>
    <w:rsid w:val="00A87B14"/>
    <w:rsid w:val="00A909E5"/>
    <w:rsid w:val="00A91312"/>
    <w:rsid w:val="00A91EED"/>
    <w:rsid w:val="00A92045"/>
    <w:rsid w:val="00A928F1"/>
    <w:rsid w:val="00A93061"/>
    <w:rsid w:val="00A93873"/>
    <w:rsid w:val="00A93AD2"/>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6999"/>
    <w:rsid w:val="00AB7024"/>
    <w:rsid w:val="00AC30FC"/>
    <w:rsid w:val="00AC33E7"/>
    <w:rsid w:val="00AC395B"/>
    <w:rsid w:val="00AC39DB"/>
    <w:rsid w:val="00AC450B"/>
    <w:rsid w:val="00AC5A33"/>
    <w:rsid w:val="00AC5BC0"/>
    <w:rsid w:val="00AC648C"/>
    <w:rsid w:val="00AC6825"/>
    <w:rsid w:val="00AC7221"/>
    <w:rsid w:val="00AD07E8"/>
    <w:rsid w:val="00AD1521"/>
    <w:rsid w:val="00AD22A8"/>
    <w:rsid w:val="00AD2CFB"/>
    <w:rsid w:val="00AD3C3D"/>
    <w:rsid w:val="00AD3EED"/>
    <w:rsid w:val="00AD4AF1"/>
    <w:rsid w:val="00AD4F2F"/>
    <w:rsid w:val="00AD73A0"/>
    <w:rsid w:val="00AD7738"/>
    <w:rsid w:val="00AD7D96"/>
    <w:rsid w:val="00AE0C2A"/>
    <w:rsid w:val="00AE16EC"/>
    <w:rsid w:val="00AE1AF5"/>
    <w:rsid w:val="00AE4746"/>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0620"/>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47E57"/>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C12"/>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470"/>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30C2"/>
    <w:rsid w:val="00BB404C"/>
    <w:rsid w:val="00BB52BC"/>
    <w:rsid w:val="00BB5AA2"/>
    <w:rsid w:val="00BB5E30"/>
    <w:rsid w:val="00BB616F"/>
    <w:rsid w:val="00BB694B"/>
    <w:rsid w:val="00BB6BBD"/>
    <w:rsid w:val="00BB6E13"/>
    <w:rsid w:val="00BB7695"/>
    <w:rsid w:val="00BC0756"/>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B6E"/>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A26"/>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C7F"/>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2E9"/>
    <w:rsid w:val="00C11BB7"/>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B2"/>
    <w:rsid w:val="00C204C8"/>
    <w:rsid w:val="00C21517"/>
    <w:rsid w:val="00C2155A"/>
    <w:rsid w:val="00C216FD"/>
    <w:rsid w:val="00C21C46"/>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2FF3"/>
    <w:rsid w:val="00C73081"/>
    <w:rsid w:val="00C731EA"/>
    <w:rsid w:val="00C7322F"/>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380"/>
    <w:rsid w:val="00C84DF3"/>
    <w:rsid w:val="00C85107"/>
    <w:rsid w:val="00C8522A"/>
    <w:rsid w:val="00C8606F"/>
    <w:rsid w:val="00C86501"/>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035"/>
    <w:rsid w:val="00CA325B"/>
    <w:rsid w:val="00CA32D3"/>
    <w:rsid w:val="00CA373C"/>
    <w:rsid w:val="00CA4217"/>
    <w:rsid w:val="00CA4C03"/>
    <w:rsid w:val="00CA55DD"/>
    <w:rsid w:val="00CA58D9"/>
    <w:rsid w:val="00CA5A40"/>
    <w:rsid w:val="00CA7FDE"/>
    <w:rsid w:val="00CB02D0"/>
    <w:rsid w:val="00CB0430"/>
    <w:rsid w:val="00CB09AF"/>
    <w:rsid w:val="00CB0FD4"/>
    <w:rsid w:val="00CB3983"/>
    <w:rsid w:val="00CB3AA9"/>
    <w:rsid w:val="00CB45B6"/>
    <w:rsid w:val="00CB5549"/>
    <w:rsid w:val="00CB63B3"/>
    <w:rsid w:val="00CB6541"/>
    <w:rsid w:val="00CB70B7"/>
    <w:rsid w:val="00CB76B4"/>
    <w:rsid w:val="00CC0052"/>
    <w:rsid w:val="00CC0094"/>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0EC1"/>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0E0"/>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7CA"/>
    <w:rsid w:val="00D24A0C"/>
    <w:rsid w:val="00D264C4"/>
    <w:rsid w:val="00D2778C"/>
    <w:rsid w:val="00D27FB7"/>
    <w:rsid w:val="00D3068E"/>
    <w:rsid w:val="00D30BCE"/>
    <w:rsid w:val="00D32822"/>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382D"/>
    <w:rsid w:val="00D64BA8"/>
    <w:rsid w:val="00D64DEF"/>
    <w:rsid w:val="00D660E3"/>
    <w:rsid w:val="00D66DA5"/>
    <w:rsid w:val="00D66E6C"/>
    <w:rsid w:val="00D66ED2"/>
    <w:rsid w:val="00D66FCC"/>
    <w:rsid w:val="00D700DC"/>
    <w:rsid w:val="00D71528"/>
    <w:rsid w:val="00D715B2"/>
    <w:rsid w:val="00D71819"/>
    <w:rsid w:val="00D71931"/>
    <w:rsid w:val="00D7212F"/>
    <w:rsid w:val="00D7335E"/>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152"/>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5BA1"/>
    <w:rsid w:val="00DE6969"/>
    <w:rsid w:val="00DE79E2"/>
    <w:rsid w:val="00DF08E4"/>
    <w:rsid w:val="00DF0BDE"/>
    <w:rsid w:val="00DF100F"/>
    <w:rsid w:val="00DF1DD6"/>
    <w:rsid w:val="00DF22D1"/>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95D"/>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2DE"/>
    <w:rsid w:val="00E303E7"/>
    <w:rsid w:val="00E3057C"/>
    <w:rsid w:val="00E314CF"/>
    <w:rsid w:val="00E32B68"/>
    <w:rsid w:val="00E32D88"/>
    <w:rsid w:val="00E33194"/>
    <w:rsid w:val="00E33295"/>
    <w:rsid w:val="00E336FF"/>
    <w:rsid w:val="00E340CA"/>
    <w:rsid w:val="00E344A1"/>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3BC8"/>
    <w:rsid w:val="00E644EE"/>
    <w:rsid w:val="00E65D0D"/>
    <w:rsid w:val="00E668E2"/>
    <w:rsid w:val="00E66D6F"/>
    <w:rsid w:val="00E672F2"/>
    <w:rsid w:val="00E704AB"/>
    <w:rsid w:val="00E71525"/>
    <w:rsid w:val="00E71AD2"/>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A7DC4"/>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2A13"/>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6BC"/>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A8E"/>
    <w:rsid w:val="00F26D64"/>
    <w:rsid w:val="00F26F2F"/>
    <w:rsid w:val="00F272D7"/>
    <w:rsid w:val="00F278DD"/>
    <w:rsid w:val="00F30F68"/>
    <w:rsid w:val="00F31ADA"/>
    <w:rsid w:val="00F32082"/>
    <w:rsid w:val="00F32193"/>
    <w:rsid w:val="00F32B8D"/>
    <w:rsid w:val="00F332D9"/>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40D"/>
    <w:rsid w:val="00F533A7"/>
    <w:rsid w:val="00F53B84"/>
    <w:rsid w:val="00F541F5"/>
    <w:rsid w:val="00F543A1"/>
    <w:rsid w:val="00F554EE"/>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277"/>
    <w:rsid w:val="00F815F3"/>
    <w:rsid w:val="00F8230B"/>
    <w:rsid w:val="00F8251F"/>
    <w:rsid w:val="00F826B8"/>
    <w:rsid w:val="00F82734"/>
    <w:rsid w:val="00F82E64"/>
    <w:rsid w:val="00F8330F"/>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0E1"/>
    <w:rsid w:val="00F957D4"/>
    <w:rsid w:val="00F960D9"/>
    <w:rsid w:val="00F96501"/>
    <w:rsid w:val="00F96CDF"/>
    <w:rsid w:val="00F96D20"/>
    <w:rsid w:val="00F96D56"/>
    <w:rsid w:val="00F96F50"/>
    <w:rsid w:val="00FA0161"/>
    <w:rsid w:val="00FA0579"/>
    <w:rsid w:val="00FA2B3C"/>
    <w:rsid w:val="00FA2F96"/>
    <w:rsid w:val="00FA3AEB"/>
    <w:rsid w:val="00FA414D"/>
    <w:rsid w:val="00FA4EB7"/>
    <w:rsid w:val="00FA50EE"/>
    <w:rsid w:val="00FA5E0B"/>
    <w:rsid w:val="00FA756E"/>
    <w:rsid w:val="00FA78C5"/>
    <w:rsid w:val="00FB0265"/>
    <w:rsid w:val="00FB1ADB"/>
    <w:rsid w:val="00FB2349"/>
    <w:rsid w:val="00FB334F"/>
    <w:rsid w:val="00FB372A"/>
    <w:rsid w:val="00FB3B18"/>
    <w:rsid w:val="00FB48C4"/>
    <w:rsid w:val="00FB4D57"/>
    <w:rsid w:val="00FB5ABA"/>
    <w:rsid w:val="00FB62EC"/>
    <w:rsid w:val="00FB659F"/>
    <w:rsid w:val="00FB6FF7"/>
    <w:rsid w:val="00FB7383"/>
    <w:rsid w:val="00FB7DDC"/>
    <w:rsid w:val="00FB7FD3"/>
    <w:rsid w:val="00FC0F66"/>
    <w:rsid w:val="00FC1750"/>
    <w:rsid w:val="00FC3113"/>
    <w:rsid w:val="00FC3393"/>
    <w:rsid w:val="00FC33C4"/>
    <w:rsid w:val="00FC6288"/>
    <w:rsid w:val="00FC6A1D"/>
    <w:rsid w:val="00FC6E76"/>
    <w:rsid w:val="00FC7227"/>
    <w:rsid w:val="00FD16D5"/>
    <w:rsid w:val="00FD4D64"/>
    <w:rsid w:val="00FD6087"/>
    <w:rsid w:val="00FD7E96"/>
    <w:rsid w:val="00FE04C0"/>
    <w:rsid w:val="00FE0ADC"/>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63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본문1,GRÁFICOS,GRAFICO,Superíndice,titulo 5,RECUADRO,BULLET Liste,Dot pt,No Spacing1,List Paragraph Char Char Char,Indicator Text,List Paragraph1,Numbered Para 1,Colorful List - Accent 11,Bullet 1,F5 List Paragraph,Bullet Points,lp1,de"/>
    <w:basedOn w:val="Normal"/>
    <w:link w:val="PrrafodelistaCar"/>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본문1 Car,GRÁFICOS Car,GRAFICO Car,Superíndice Car,titulo 5 Car,RECUADRO Car,BULLET Liste Car,Dot pt Car,No Spacing1 Car,List Paragraph Char Char Char Car,Indicator Text Car,List Paragraph1 Car,Numbered Para 1 Car,Bullet 1 Car,lp1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Helvetica">
    <w:name w:val="Normal + Helvetica"/>
    <w:aliases w:val="sans-serif,11 pt,Negrita,Subrayado"/>
    <w:basedOn w:val="NormalWeb"/>
    <w:rsid w:val="00E344A1"/>
    <w:pPr>
      <w:spacing w:beforeAutospacing="1" w:after="240"/>
    </w:pPr>
    <w:rPr>
      <w:rFonts w:ascii="Helvetica, sans-serif" w:hAnsi="Helvetica, sans-serif"/>
      <w:b/>
      <w:bCs/>
      <w:sz w:val="22"/>
      <w:szCs w:val="22"/>
      <w:u w:val="single"/>
      <w:lang w:val="es-ES_tradnl" w:eastAsia="es-ES"/>
    </w:rPr>
  </w:style>
  <w:style w:type="paragraph" w:customStyle="1" w:styleId="Standard">
    <w:name w:val="Standard"/>
    <w:rsid w:val="00CD0EC1"/>
    <w:pPr>
      <w:suppressAutoHyphens/>
      <w:autoSpaceDN w:val="0"/>
      <w:textAlignment w:val="baseline"/>
    </w:pPr>
    <w:rPr>
      <w:rFonts w:ascii="Verdana" w:hAnsi="Verdan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본문1,GRÁFICOS,GRAFICO,Superíndice,titulo 5,RECUADRO,BULLET Liste,Dot pt,No Spacing1,List Paragraph Char Char Char,Indicator Text,List Paragraph1,Numbered Para 1,Colorful List - Accent 11,Bullet 1,F5 List Paragraph,Bullet Points,lp1,de"/>
    <w:basedOn w:val="Normal"/>
    <w:link w:val="PrrafodelistaCar"/>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본문1 Car,GRÁFICOS Car,GRAFICO Car,Superíndice Car,titulo 5 Car,RECUADRO Car,BULLET Liste Car,Dot pt Car,No Spacing1 Car,List Paragraph Char Char Char Car,Indicator Text Car,List Paragraph1 Car,Numbered Para 1 Car,Bullet 1 Car,lp1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Helvetica">
    <w:name w:val="Normal + Helvetica"/>
    <w:aliases w:val="sans-serif,11 pt,Negrita,Subrayado"/>
    <w:basedOn w:val="NormalWeb"/>
    <w:rsid w:val="00E344A1"/>
    <w:pPr>
      <w:spacing w:beforeAutospacing="1" w:after="240"/>
    </w:pPr>
    <w:rPr>
      <w:rFonts w:ascii="Helvetica, sans-serif" w:hAnsi="Helvetica, sans-serif"/>
      <w:b/>
      <w:bCs/>
      <w:sz w:val="22"/>
      <w:szCs w:val="22"/>
      <w:u w:val="single"/>
      <w:lang w:val="es-ES_tradnl" w:eastAsia="es-ES"/>
    </w:rPr>
  </w:style>
  <w:style w:type="paragraph" w:customStyle="1" w:styleId="Standard">
    <w:name w:val="Standard"/>
    <w:rsid w:val="00CD0EC1"/>
    <w:pPr>
      <w:suppressAutoHyphens/>
      <w:autoSpaceDN w:val="0"/>
      <w:textAlignment w:val="baseline"/>
    </w:pPr>
    <w:rPr>
      <w:rFonts w:ascii="Verdana" w:hAnsi="Verdan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2947">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258297021">
      <w:bodyDiv w:val="1"/>
      <w:marLeft w:val="0"/>
      <w:marRight w:val="0"/>
      <w:marTop w:val="0"/>
      <w:marBottom w:val="0"/>
      <w:divBdr>
        <w:top w:val="none" w:sz="0" w:space="0" w:color="auto"/>
        <w:left w:val="none" w:sz="0" w:space="0" w:color="auto"/>
        <w:bottom w:val="none" w:sz="0" w:space="0" w:color="auto"/>
        <w:right w:val="none" w:sz="0" w:space="0" w:color="auto"/>
      </w:divBdr>
    </w:div>
    <w:div w:id="324550425">
      <w:bodyDiv w:val="1"/>
      <w:marLeft w:val="0"/>
      <w:marRight w:val="0"/>
      <w:marTop w:val="0"/>
      <w:marBottom w:val="0"/>
      <w:divBdr>
        <w:top w:val="none" w:sz="0" w:space="0" w:color="auto"/>
        <w:left w:val="none" w:sz="0" w:space="0" w:color="auto"/>
        <w:bottom w:val="none" w:sz="0" w:space="0" w:color="auto"/>
        <w:right w:val="none" w:sz="0" w:space="0" w:color="auto"/>
      </w:divBdr>
    </w:div>
    <w:div w:id="355696565">
      <w:bodyDiv w:val="1"/>
      <w:marLeft w:val="0"/>
      <w:marRight w:val="0"/>
      <w:marTop w:val="0"/>
      <w:marBottom w:val="0"/>
      <w:divBdr>
        <w:top w:val="none" w:sz="0" w:space="0" w:color="auto"/>
        <w:left w:val="none" w:sz="0" w:space="0" w:color="auto"/>
        <w:bottom w:val="none" w:sz="0" w:space="0" w:color="auto"/>
        <w:right w:val="none" w:sz="0" w:space="0" w:color="auto"/>
      </w:divBdr>
    </w:div>
    <w:div w:id="387648780">
      <w:bodyDiv w:val="1"/>
      <w:marLeft w:val="0"/>
      <w:marRight w:val="0"/>
      <w:marTop w:val="0"/>
      <w:marBottom w:val="0"/>
      <w:divBdr>
        <w:top w:val="none" w:sz="0" w:space="0" w:color="auto"/>
        <w:left w:val="none" w:sz="0" w:space="0" w:color="auto"/>
        <w:bottom w:val="none" w:sz="0" w:space="0" w:color="auto"/>
        <w:right w:val="none" w:sz="0" w:space="0" w:color="auto"/>
      </w:divBdr>
    </w:div>
    <w:div w:id="401953746">
      <w:bodyDiv w:val="1"/>
      <w:marLeft w:val="0"/>
      <w:marRight w:val="0"/>
      <w:marTop w:val="0"/>
      <w:marBottom w:val="0"/>
      <w:divBdr>
        <w:top w:val="none" w:sz="0" w:space="0" w:color="auto"/>
        <w:left w:val="none" w:sz="0" w:space="0" w:color="auto"/>
        <w:bottom w:val="none" w:sz="0" w:space="0" w:color="auto"/>
        <w:right w:val="none" w:sz="0" w:space="0" w:color="auto"/>
      </w:divBdr>
    </w:div>
    <w:div w:id="463039742">
      <w:bodyDiv w:val="1"/>
      <w:marLeft w:val="0"/>
      <w:marRight w:val="0"/>
      <w:marTop w:val="0"/>
      <w:marBottom w:val="0"/>
      <w:divBdr>
        <w:top w:val="none" w:sz="0" w:space="0" w:color="auto"/>
        <w:left w:val="none" w:sz="0" w:space="0" w:color="auto"/>
        <w:bottom w:val="none" w:sz="0" w:space="0" w:color="auto"/>
        <w:right w:val="none" w:sz="0" w:space="0" w:color="auto"/>
      </w:divBdr>
    </w:div>
    <w:div w:id="493180500">
      <w:bodyDiv w:val="1"/>
      <w:marLeft w:val="0"/>
      <w:marRight w:val="0"/>
      <w:marTop w:val="0"/>
      <w:marBottom w:val="0"/>
      <w:divBdr>
        <w:top w:val="none" w:sz="0" w:space="0" w:color="auto"/>
        <w:left w:val="none" w:sz="0" w:space="0" w:color="auto"/>
        <w:bottom w:val="none" w:sz="0" w:space="0" w:color="auto"/>
        <w:right w:val="none" w:sz="0" w:space="0" w:color="auto"/>
      </w:divBdr>
    </w:div>
    <w:div w:id="506362246">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05586816">
      <w:bodyDiv w:val="1"/>
      <w:marLeft w:val="0"/>
      <w:marRight w:val="0"/>
      <w:marTop w:val="0"/>
      <w:marBottom w:val="0"/>
      <w:divBdr>
        <w:top w:val="none" w:sz="0" w:space="0" w:color="auto"/>
        <w:left w:val="none" w:sz="0" w:space="0" w:color="auto"/>
        <w:bottom w:val="none" w:sz="0" w:space="0" w:color="auto"/>
        <w:right w:val="none" w:sz="0" w:space="0" w:color="auto"/>
      </w:divBdr>
    </w:div>
    <w:div w:id="886263655">
      <w:bodyDiv w:val="1"/>
      <w:marLeft w:val="0"/>
      <w:marRight w:val="0"/>
      <w:marTop w:val="0"/>
      <w:marBottom w:val="0"/>
      <w:divBdr>
        <w:top w:val="none" w:sz="0" w:space="0" w:color="auto"/>
        <w:left w:val="none" w:sz="0" w:space="0" w:color="auto"/>
        <w:bottom w:val="none" w:sz="0" w:space="0" w:color="auto"/>
        <w:right w:val="none" w:sz="0" w:space="0" w:color="auto"/>
      </w:divBdr>
    </w:div>
    <w:div w:id="900284988">
      <w:bodyDiv w:val="1"/>
      <w:marLeft w:val="0"/>
      <w:marRight w:val="0"/>
      <w:marTop w:val="0"/>
      <w:marBottom w:val="0"/>
      <w:divBdr>
        <w:top w:val="none" w:sz="0" w:space="0" w:color="auto"/>
        <w:left w:val="none" w:sz="0" w:space="0" w:color="auto"/>
        <w:bottom w:val="none" w:sz="0" w:space="0" w:color="auto"/>
        <w:right w:val="none" w:sz="0" w:space="0" w:color="auto"/>
      </w:divBdr>
    </w:div>
    <w:div w:id="915242108">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70868156">
      <w:bodyDiv w:val="1"/>
      <w:marLeft w:val="0"/>
      <w:marRight w:val="0"/>
      <w:marTop w:val="0"/>
      <w:marBottom w:val="0"/>
      <w:divBdr>
        <w:top w:val="none" w:sz="0" w:space="0" w:color="auto"/>
        <w:left w:val="none" w:sz="0" w:space="0" w:color="auto"/>
        <w:bottom w:val="none" w:sz="0" w:space="0" w:color="auto"/>
        <w:right w:val="none" w:sz="0" w:space="0" w:color="auto"/>
      </w:divBdr>
    </w:div>
    <w:div w:id="97926860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83590861">
      <w:bodyDiv w:val="1"/>
      <w:marLeft w:val="0"/>
      <w:marRight w:val="0"/>
      <w:marTop w:val="0"/>
      <w:marBottom w:val="0"/>
      <w:divBdr>
        <w:top w:val="none" w:sz="0" w:space="0" w:color="auto"/>
        <w:left w:val="none" w:sz="0" w:space="0" w:color="auto"/>
        <w:bottom w:val="none" w:sz="0" w:space="0" w:color="auto"/>
        <w:right w:val="none" w:sz="0" w:space="0" w:color="auto"/>
      </w:divBdr>
    </w:div>
    <w:div w:id="1220097777">
      <w:bodyDiv w:val="1"/>
      <w:marLeft w:val="0"/>
      <w:marRight w:val="0"/>
      <w:marTop w:val="0"/>
      <w:marBottom w:val="0"/>
      <w:divBdr>
        <w:top w:val="none" w:sz="0" w:space="0" w:color="auto"/>
        <w:left w:val="none" w:sz="0" w:space="0" w:color="auto"/>
        <w:bottom w:val="none" w:sz="0" w:space="0" w:color="auto"/>
        <w:right w:val="none" w:sz="0" w:space="0" w:color="auto"/>
      </w:divBdr>
    </w:div>
    <w:div w:id="1229802799">
      <w:bodyDiv w:val="1"/>
      <w:marLeft w:val="0"/>
      <w:marRight w:val="0"/>
      <w:marTop w:val="0"/>
      <w:marBottom w:val="0"/>
      <w:divBdr>
        <w:top w:val="none" w:sz="0" w:space="0" w:color="auto"/>
        <w:left w:val="none" w:sz="0" w:space="0" w:color="auto"/>
        <w:bottom w:val="none" w:sz="0" w:space="0" w:color="auto"/>
        <w:right w:val="none" w:sz="0" w:space="0" w:color="auto"/>
      </w:divBdr>
    </w:div>
    <w:div w:id="1404831807">
      <w:bodyDiv w:val="1"/>
      <w:marLeft w:val="0"/>
      <w:marRight w:val="0"/>
      <w:marTop w:val="0"/>
      <w:marBottom w:val="0"/>
      <w:divBdr>
        <w:top w:val="none" w:sz="0" w:space="0" w:color="auto"/>
        <w:left w:val="none" w:sz="0" w:space="0" w:color="auto"/>
        <w:bottom w:val="none" w:sz="0" w:space="0" w:color="auto"/>
        <w:right w:val="none" w:sz="0" w:space="0" w:color="auto"/>
      </w:divBdr>
    </w:div>
    <w:div w:id="1541631222">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597709460">
      <w:bodyDiv w:val="1"/>
      <w:marLeft w:val="0"/>
      <w:marRight w:val="0"/>
      <w:marTop w:val="0"/>
      <w:marBottom w:val="0"/>
      <w:divBdr>
        <w:top w:val="none" w:sz="0" w:space="0" w:color="auto"/>
        <w:left w:val="none" w:sz="0" w:space="0" w:color="auto"/>
        <w:bottom w:val="none" w:sz="0" w:space="0" w:color="auto"/>
        <w:right w:val="none" w:sz="0" w:space="0" w:color="auto"/>
      </w:divBdr>
    </w:div>
    <w:div w:id="1606424987">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8705454">
      <w:bodyDiv w:val="1"/>
      <w:marLeft w:val="0"/>
      <w:marRight w:val="0"/>
      <w:marTop w:val="0"/>
      <w:marBottom w:val="0"/>
      <w:divBdr>
        <w:top w:val="none" w:sz="0" w:space="0" w:color="auto"/>
        <w:left w:val="none" w:sz="0" w:space="0" w:color="auto"/>
        <w:bottom w:val="none" w:sz="0" w:space="0" w:color="auto"/>
        <w:right w:val="none" w:sz="0" w:space="0" w:color="auto"/>
      </w:divBdr>
    </w:div>
    <w:div w:id="1685940818">
      <w:bodyDiv w:val="1"/>
      <w:marLeft w:val="0"/>
      <w:marRight w:val="0"/>
      <w:marTop w:val="0"/>
      <w:marBottom w:val="0"/>
      <w:divBdr>
        <w:top w:val="none" w:sz="0" w:space="0" w:color="auto"/>
        <w:left w:val="none" w:sz="0" w:space="0" w:color="auto"/>
        <w:bottom w:val="none" w:sz="0" w:space="0" w:color="auto"/>
        <w:right w:val="none" w:sz="0" w:space="0" w:color="auto"/>
      </w:divBdr>
    </w:div>
    <w:div w:id="1762874801">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chavez@aetn.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DB3A5-87FC-4FBB-873E-43C4C40DD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16802</Words>
  <Characters>92414</Characters>
  <Application>Microsoft Office Word</Application>
  <DocSecurity>0</DocSecurity>
  <Lines>770</Lines>
  <Paragraphs>217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Bernardo Valdez Casassa</cp:lastModifiedBy>
  <cp:revision>5</cp:revision>
  <cp:lastPrinted>2024-04-29T21:09:00Z</cp:lastPrinted>
  <dcterms:created xsi:type="dcterms:W3CDTF">2025-06-30T19:29:00Z</dcterms:created>
  <dcterms:modified xsi:type="dcterms:W3CDTF">2025-07-02T15:38:00Z</dcterms:modified>
</cp:coreProperties>
</file>