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39548D" w:rsidRDefault="0039548D"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39548D" w:rsidRDefault="0039548D"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39548D" w:rsidRDefault="0039548D" w:rsidP="00F554EE">
                            <w:pPr>
                              <w:jc w:val="center"/>
                              <w:rPr>
                                <w:rFonts w:ascii="Century Gothic" w:hAnsi="Century Gothic"/>
                                <w:b/>
                                <w:color w:val="244061"/>
                                <w:sz w:val="36"/>
                                <w:szCs w:val="36"/>
                              </w:rPr>
                            </w:pPr>
                          </w:p>
                          <w:p w14:paraId="30FF73B4" w14:textId="77777777" w:rsidR="0039548D" w:rsidRDefault="0039548D"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39548D" w:rsidRDefault="0039548D"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39548D" w:rsidRDefault="0039548D"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39548D" w:rsidRDefault="0039548D" w:rsidP="00F554EE">
                      <w:pPr>
                        <w:jc w:val="center"/>
                        <w:rPr>
                          <w:rFonts w:ascii="Century Gothic" w:hAnsi="Century Gothic"/>
                          <w:b/>
                          <w:color w:val="244061"/>
                          <w:sz w:val="36"/>
                          <w:szCs w:val="36"/>
                        </w:rPr>
                      </w:pPr>
                    </w:p>
                    <w:p w14:paraId="30FF73B4" w14:textId="77777777" w:rsidR="0039548D" w:rsidRDefault="0039548D"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0BF46767"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39548D" w:rsidRDefault="0039548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9548D" w:rsidRDefault="0039548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9548D" w:rsidRDefault="0039548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39548D" w:rsidRDefault="0039548D"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39548D" w:rsidRDefault="0039548D"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39548D" w:rsidRDefault="0039548D" w:rsidP="00A13414"/>
                  </w:txbxContent>
                </v:textbox>
                <w10:wrap anchorx="page" anchory="margin"/>
              </v:rect>
            </w:pict>
          </mc:Fallback>
        </mc:AlternateContent>
      </w:r>
      <w:r w:rsidR="009B32D2">
        <w:rPr>
          <w:rFonts w:ascii="Century Gothic" w:hAnsi="Century Gothic" w:cs="Tahoma"/>
          <w:b/>
          <w:sz w:val="28"/>
          <w:szCs w:val="28"/>
        </w:rPr>
        <w:t>Adquisición de Storage</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5A673898" w:rsidR="00F554EE" w:rsidRDefault="00F554EE" w:rsidP="00F554EE">
      <w:pPr>
        <w:spacing w:after="160" w:line="254" w:lineRule="auto"/>
        <w:jc w:val="center"/>
        <w:rPr>
          <w:b/>
          <w:sz w:val="18"/>
          <w:lang w:val="es-BO"/>
        </w:rPr>
      </w:pPr>
      <w:r>
        <w:rPr>
          <w:rFonts w:ascii="Century Gothic" w:hAnsi="Century Gothic"/>
          <w:b/>
          <w:color w:val="0000FF"/>
          <w:sz w:val="24"/>
          <w:szCs w:val="24"/>
          <w:lang w:val="es-BO"/>
        </w:rPr>
        <w:t>1ra. CONVOCATORIA</w:t>
      </w:r>
      <w:r w:rsidR="004B32D5">
        <w:rPr>
          <w:rFonts w:ascii="Century Gothic" w:hAnsi="Century Gothic"/>
          <w:b/>
          <w:color w:val="0000FF"/>
          <w:sz w:val="24"/>
          <w:szCs w:val="24"/>
          <w:lang w:val="es-BO"/>
        </w:rPr>
        <w:t>, 2da</w:t>
      </w:r>
      <w:r w:rsidR="00A53AD9">
        <w:rPr>
          <w:rFonts w:ascii="Century Gothic" w:hAnsi="Century Gothic"/>
          <w:b/>
          <w:color w:val="0000FF"/>
          <w:sz w:val="24"/>
          <w:szCs w:val="24"/>
          <w:lang w:val="es-BO"/>
        </w:rPr>
        <w:t>.</w:t>
      </w:r>
      <w:bookmarkStart w:id="2" w:name="_GoBack"/>
      <w:bookmarkEnd w:id="2"/>
      <w:r w:rsidR="004B32D5">
        <w:rPr>
          <w:rFonts w:ascii="Century Gothic" w:hAnsi="Century Gothic"/>
          <w:b/>
          <w:color w:val="0000FF"/>
          <w:sz w:val="24"/>
          <w:szCs w:val="24"/>
          <w:lang w:val="es-BO"/>
        </w:rPr>
        <w:t xml:space="preserve"> PUBLICACIÓN</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39548D">
          <w:pPr>
            <w:pStyle w:val="TDC1"/>
            <w:rPr>
              <w:rFonts w:asciiTheme="minorHAnsi" w:eastAsiaTheme="minorEastAsia" w:hAnsiTheme="minorHAnsi" w:cstheme="minorBidi"/>
              <w:sz w:val="22"/>
              <w:szCs w:val="22"/>
              <w:lang w:val="es-BO" w:eastAsia="es-BO"/>
            </w:rPr>
          </w:pPr>
          <w:hyperlink w:anchor="_Toc165294038" w:history="1">
            <w:r w:rsidR="001B73CF" w:rsidRPr="00CF2100">
              <w:rPr>
                <w:rStyle w:val="Hipervnculo"/>
                <w:lang w:val="es-BO"/>
              </w:rPr>
              <w:t>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PROPONENTES ELEGIBLES</w:t>
            </w:r>
            <w:r w:rsidR="001B73CF">
              <w:rPr>
                <w:webHidden/>
              </w:rPr>
              <w:tab/>
            </w:r>
            <w:r w:rsidR="001B73CF">
              <w:rPr>
                <w:webHidden/>
              </w:rPr>
              <w:fldChar w:fldCharType="begin"/>
            </w:r>
            <w:r w:rsidR="001B73CF">
              <w:rPr>
                <w:webHidden/>
              </w:rPr>
              <w:instrText xml:space="preserve"> PAGEREF _Toc165294038 \h </w:instrText>
            </w:r>
            <w:r w:rsidR="001B73CF">
              <w:rPr>
                <w:webHidden/>
              </w:rPr>
            </w:r>
            <w:r w:rsidR="001B73CF">
              <w:rPr>
                <w:webHidden/>
              </w:rPr>
              <w:fldChar w:fldCharType="separate"/>
            </w:r>
            <w:r w:rsidR="00BC6B6E">
              <w:rPr>
                <w:webHidden/>
              </w:rPr>
              <w:t>3</w:t>
            </w:r>
            <w:r w:rsidR="001B73CF">
              <w:rPr>
                <w:webHidden/>
              </w:rPr>
              <w:fldChar w:fldCharType="end"/>
            </w:r>
          </w:hyperlink>
        </w:p>
        <w:p w14:paraId="524807A3" w14:textId="77777777" w:rsidR="001B73CF" w:rsidRDefault="0039548D">
          <w:pPr>
            <w:pStyle w:val="TDC1"/>
            <w:rPr>
              <w:rFonts w:asciiTheme="minorHAnsi" w:eastAsiaTheme="minorEastAsia" w:hAnsiTheme="minorHAnsi" w:cstheme="minorBidi"/>
              <w:sz w:val="22"/>
              <w:szCs w:val="22"/>
              <w:lang w:val="es-BO" w:eastAsia="es-BO"/>
            </w:rPr>
          </w:pPr>
          <w:hyperlink w:anchor="_Toc165294039" w:history="1">
            <w:r w:rsidR="001B73CF" w:rsidRPr="00CF2100">
              <w:rPr>
                <w:rStyle w:val="Hipervnculo"/>
                <w:lang w:val="es-BO"/>
              </w:rPr>
              <w:t>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ACTIVIDADES ADMINISTRATIVAS PREVIAS A LA PRESENTACIÓN DE PROPUESTAS</w:t>
            </w:r>
            <w:r w:rsidR="001B73CF">
              <w:rPr>
                <w:webHidden/>
              </w:rPr>
              <w:tab/>
            </w:r>
            <w:r w:rsidR="001B73CF">
              <w:rPr>
                <w:webHidden/>
              </w:rPr>
              <w:fldChar w:fldCharType="begin"/>
            </w:r>
            <w:r w:rsidR="001B73CF">
              <w:rPr>
                <w:webHidden/>
              </w:rPr>
              <w:instrText xml:space="preserve"> PAGEREF _Toc165294039 \h </w:instrText>
            </w:r>
            <w:r w:rsidR="001B73CF">
              <w:rPr>
                <w:webHidden/>
              </w:rPr>
            </w:r>
            <w:r w:rsidR="001B73CF">
              <w:rPr>
                <w:webHidden/>
              </w:rPr>
              <w:fldChar w:fldCharType="separate"/>
            </w:r>
            <w:r w:rsidR="00BC6B6E">
              <w:rPr>
                <w:webHidden/>
              </w:rPr>
              <w:t>3</w:t>
            </w:r>
            <w:r w:rsidR="001B73CF">
              <w:rPr>
                <w:webHidden/>
              </w:rPr>
              <w:fldChar w:fldCharType="end"/>
            </w:r>
          </w:hyperlink>
        </w:p>
        <w:p w14:paraId="3059D8F3" w14:textId="77777777" w:rsidR="001B73CF" w:rsidRDefault="0039548D">
          <w:pPr>
            <w:pStyle w:val="TDC1"/>
            <w:rPr>
              <w:rFonts w:asciiTheme="minorHAnsi" w:eastAsiaTheme="minorEastAsia" w:hAnsiTheme="minorHAnsi" w:cstheme="minorBidi"/>
              <w:sz w:val="22"/>
              <w:szCs w:val="22"/>
              <w:lang w:val="es-BO" w:eastAsia="es-BO"/>
            </w:rPr>
          </w:pPr>
          <w:hyperlink w:anchor="_Toc165294040" w:history="1">
            <w:r w:rsidR="001B73CF" w:rsidRPr="00CF2100">
              <w:rPr>
                <w:rStyle w:val="Hipervnculo"/>
                <w:lang w:val="es-BO"/>
              </w:rPr>
              <w:t>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GARANTÍAS</w:t>
            </w:r>
            <w:r w:rsidR="001B73CF">
              <w:rPr>
                <w:webHidden/>
              </w:rPr>
              <w:tab/>
            </w:r>
            <w:r w:rsidR="001B73CF">
              <w:rPr>
                <w:webHidden/>
              </w:rPr>
              <w:fldChar w:fldCharType="begin"/>
            </w:r>
            <w:r w:rsidR="001B73CF">
              <w:rPr>
                <w:webHidden/>
              </w:rPr>
              <w:instrText xml:space="preserve"> PAGEREF _Toc165294040 \h </w:instrText>
            </w:r>
            <w:r w:rsidR="001B73CF">
              <w:rPr>
                <w:webHidden/>
              </w:rPr>
            </w:r>
            <w:r w:rsidR="001B73CF">
              <w:rPr>
                <w:webHidden/>
              </w:rPr>
              <w:fldChar w:fldCharType="separate"/>
            </w:r>
            <w:r w:rsidR="00BC6B6E">
              <w:rPr>
                <w:webHidden/>
              </w:rPr>
              <w:t>3</w:t>
            </w:r>
            <w:r w:rsidR="001B73CF">
              <w:rPr>
                <w:webHidden/>
              </w:rPr>
              <w:fldChar w:fldCharType="end"/>
            </w:r>
          </w:hyperlink>
        </w:p>
        <w:p w14:paraId="01E4A8DD" w14:textId="77777777" w:rsidR="001B73CF" w:rsidRDefault="0039548D">
          <w:pPr>
            <w:pStyle w:val="TDC1"/>
            <w:rPr>
              <w:rFonts w:asciiTheme="minorHAnsi" w:eastAsiaTheme="minorEastAsia" w:hAnsiTheme="minorHAnsi" w:cstheme="minorBidi"/>
              <w:sz w:val="22"/>
              <w:szCs w:val="22"/>
              <w:lang w:val="es-BO" w:eastAsia="es-BO"/>
            </w:rPr>
          </w:pPr>
          <w:hyperlink w:anchor="_Toc165294041" w:history="1">
            <w:r w:rsidR="001B73CF" w:rsidRPr="00CF2100">
              <w:rPr>
                <w:rStyle w:val="Hipervnculo"/>
                <w:lang w:val="es-BO"/>
              </w:rPr>
              <w:t>5.</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DESCALIFICACIÓN DE PROPUESTAS</w:t>
            </w:r>
            <w:r w:rsidR="001B73CF">
              <w:rPr>
                <w:webHidden/>
              </w:rPr>
              <w:tab/>
            </w:r>
            <w:r w:rsidR="001B73CF">
              <w:rPr>
                <w:webHidden/>
              </w:rPr>
              <w:fldChar w:fldCharType="begin"/>
            </w:r>
            <w:r w:rsidR="001B73CF">
              <w:rPr>
                <w:webHidden/>
              </w:rPr>
              <w:instrText xml:space="preserve"> PAGEREF _Toc165294041 \h </w:instrText>
            </w:r>
            <w:r w:rsidR="001B73CF">
              <w:rPr>
                <w:webHidden/>
              </w:rPr>
            </w:r>
            <w:r w:rsidR="001B73CF">
              <w:rPr>
                <w:webHidden/>
              </w:rPr>
              <w:fldChar w:fldCharType="separate"/>
            </w:r>
            <w:r w:rsidR="00BC6B6E">
              <w:rPr>
                <w:webHidden/>
              </w:rPr>
              <w:t>5</w:t>
            </w:r>
            <w:r w:rsidR="001B73CF">
              <w:rPr>
                <w:webHidden/>
              </w:rPr>
              <w:fldChar w:fldCharType="end"/>
            </w:r>
          </w:hyperlink>
        </w:p>
        <w:p w14:paraId="3C2EDDCF" w14:textId="77777777" w:rsidR="001B73CF" w:rsidRDefault="0039548D">
          <w:pPr>
            <w:pStyle w:val="TDC1"/>
            <w:rPr>
              <w:rFonts w:asciiTheme="minorHAnsi" w:eastAsiaTheme="minorEastAsia" w:hAnsiTheme="minorHAnsi" w:cstheme="minorBidi"/>
              <w:sz w:val="22"/>
              <w:szCs w:val="22"/>
              <w:lang w:val="es-BO" w:eastAsia="es-BO"/>
            </w:rPr>
          </w:pPr>
          <w:hyperlink w:anchor="_Toc165294042" w:history="1">
            <w:r w:rsidR="001B73CF" w:rsidRPr="00CF2100">
              <w:rPr>
                <w:rStyle w:val="Hipervnculo"/>
                <w:lang w:val="es-BO"/>
              </w:rPr>
              <w:t>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CRITERIOS DE SUBSANABILIDAD Y ERRORES NO SUBSANABLES</w:t>
            </w:r>
            <w:r w:rsidR="001B73CF">
              <w:rPr>
                <w:webHidden/>
              </w:rPr>
              <w:tab/>
            </w:r>
            <w:r w:rsidR="001B73CF">
              <w:rPr>
                <w:webHidden/>
              </w:rPr>
              <w:fldChar w:fldCharType="begin"/>
            </w:r>
            <w:r w:rsidR="001B73CF">
              <w:rPr>
                <w:webHidden/>
              </w:rPr>
              <w:instrText xml:space="preserve"> PAGEREF _Toc165294042 \h </w:instrText>
            </w:r>
            <w:r w:rsidR="001B73CF">
              <w:rPr>
                <w:webHidden/>
              </w:rPr>
            </w:r>
            <w:r w:rsidR="001B73CF">
              <w:rPr>
                <w:webHidden/>
              </w:rPr>
              <w:fldChar w:fldCharType="separate"/>
            </w:r>
            <w:r w:rsidR="00BC6B6E">
              <w:rPr>
                <w:webHidden/>
              </w:rPr>
              <w:t>5</w:t>
            </w:r>
            <w:r w:rsidR="001B73CF">
              <w:rPr>
                <w:webHidden/>
              </w:rPr>
              <w:fldChar w:fldCharType="end"/>
            </w:r>
          </w:hyperlink>
        </w:p>
        <w:p w14:paraId="6D001887" w14:textId="77777777" w:rsidR="001B73CF" w:rsidRDefault="0039548D">
          <w:pPr>
            <w:pStyle w:val="TDC1"/>
            <w:rPr>
              <w:rFonts w:asciiTheme="minorHAnsi" w:eastAsiaTheme="minorEastAsia" w:hAnsiTheme="minorHAnsi" w:cstheme="minorBidi"/>
              <w:sz w:val="22"/>
              <w:szCs w:val="22"/>
              <w:lang w:val="es-BO" w:eastAsia="es-BO"/>
            </w:rPr>
          </w:pPr>
          <w:hyperlink w:anchor="_Toc165294043" w:history="1">
            <w:r w:rsidR="001B73CF" w:rsidRPr="00CF2100">
              <w:rPr>
                <w:rStyle w:val="Hipervnculo"/>
                <w:lang w:val="es-BO"/>
              </w:rPr>
              <w:t>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DECLARATORIA DESIERTA</w:t>
            </w:r>
            <w:r w:rsidR="001B73CF">
              <w:rPr>
                <w:webHidden/>
              </w:rPr>
              <w:tab/>
            </w:r>
            <w:r w:rsidR="001B73CF">
              <w:rPr>
                <w:webHidden/>
              </w:rPr>
              <w:fldChar w:fldCharType="begin"/>
            </w:r>
            <w:r w:rsidR="001B73CF">
              <w:rPr>
                <w:webHidden/>
              </w:rPr>
              <w:instrText xml:space="preserve"> PAGEREF _Toc165294043 \h </w:instrText>
            </w:r>
            <w:r w:rsidR="001B73CF">
              <w:rPr>
                <w:webHidden/>
              </w:rPr>
            </w:r>
            <w:r w:rsidR="001B73CF">
              <w:rPr>
                <w:webHidden/>
              </w:rPr>
              <w:fldChar w:fldCharType="separate"/>
            </w:r>
            <w:r w:rsidR="00BC6B6E">
              <w:rPr>
                <w:webHidden/>
              </w:rPr>
              <w:t>6</w:t>
            </w:r>
            <w:r w:rsidR="001B73CF">
              <w:rPr>
                <w:webHidden/>
              </w:rPr>
              <w:fldChar w:fldCharType="end"/>
            </w:r>
          </w:hyperlink>
        </w:p>
        <w:p w14:paraId="37B9EB14" w14:textId="77777777" w:rsidR="001B73CF" w:rsidRDefault="0039548D">
          <w:pPr>
            <w:pStyle w:val="TDC1"/>
            <w:rPr>
              <w:rFonts w:asciiTheme="minorHAnsi" w:eastAsiaTheme="minorEastAsia" w:hAnsiTheme="minorHAnsi" w:cstheme="minorBidi"/>
              <w:sz w:val="22"/>
              <w:szCs w:val="22"/>
              <w:lang w:val="es-BO" w:eastAsia="es-BO"/>
            </w:rPr>
          </w:pPr>
          <w:hyperlink w:anchor="_Toc165294044" w:history="1">
            <w:r w:rsidR="001B73CF" w:rsidRPr="00CF2100">
              <w:rPr>
                <w:rStyle w:val="Hipervnculo"/>
                <w:lang w:val="es-BO"/>
              </w:rPr>
              <w:t>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CANCELACIÓN, SUSPENSIÓN Y ANULACIÓN DEL PROCESO DE CONTRATACIÓN</w:t>
            </w:r>
            <w:r w:rsidR="001B73CF">
              <w:rPr>
                <w:webHidden/>
              </w:rPr>
              <w:tab/>
            </w:r>
            <w:r w:rsidR="001B73CF">
              <w:rPr>
                <w:webHidden/>
              </w:rPr>
              <w:fldChar w:fldCharType="begin"/>
            </w:r>
            <w:r w:rsidR="001B73CF">
              <w:rPr>
                <w:webHidden/>
              </w:rPr>
              <w:instrText xml:space="preserve"> PAGEREF _Toc165294044 \h </w:instrText>
            </w:r>
            <w:r w:rsidR="001B73CF">
              <w:rPr>
                <w:webHidden/>
              </w:rPr>
            </w:r>
            <w:r w:rsidR="001B73CF">
              <w:rPr>
                <w:webHidden/>
              </w:rPr>
              <w:fldChar w:fldCharType="separate"/>
            </w:r>
            <w:r w:rsidR="00BC6B6E">
              <w:rPr>
                <w:webHidden/>
              </w:rPr>
              <w:t>6</w:t>
            </w:r>
            <w:r w:rsidR="001B73CF">
              <w:rPr>
                <w:webHidden/>
              </w:rPr>
              <w:fldChar w:fldCharType="end"/>
            </w:r>
          </w:hyperlink>
        </w:p>
        <w:p w14:paraId="727C37CD" w14:textId="77777777" w:rsidR="001B73CF" w:rsidRDefault="0039548D">
          <w:pPr>
            <w:pStyle w:val="TDC1"/>
            <w:rPr>
              <w:rFonts w:asciiTheme="minorHAnsi" w:eastAsiaTheme="minorEastAsia" w:hAnsiTheme="minorHAnsi" w:cstheme="minorBidi"/>
              <w:sz w:val="22"/>
              <w:szCs w:val="22"/>
              <w:lang w:val="es-BO" w:eastAsia="es-BO"/>
            </w:rPr>
          </w:pPr>
          <w:hyperlink w:anchor="_Toc165294045" w:history="1">
            <w:r w:rsidR="001B73CF" w:rsidRPr="00CF2100">
              <w:rPr>
                <w:rStyle w:val="Hipervnculo"/>
                <w:lang w:val="es-BO"/>
              </w:rPr>
              <w:t>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RESOLUCIONES RECURRIBLES</w:t>
            </w:r>
            <w:r w:rsidR="001B73CF">
              <w:rPr>
                <w:webHidden/>
              </w:rPr>
              <w:tab/>
            </w:r>
            <w:r w:rsidR="001B73CF">
              <w:rPr>
                <w:webHidden/>
              </w:rPr>
              <w:fldChar w:fldCharType="begin"/>
            </w:r>
            <w:r w:rsidR="001B73CF">
              <w:rPr>
                <w:webHidden/>
              </w:rPr>
              <w:instrText xml:space="preserve"> PAGEREF _Toc165294045 \h </w:instrText>
            </w:r>
            <w:r w:rsidR="001B73CF">
              <w:rPr>
                <w:webHidden/>
              </w:rPr>
            </w:r>
            <w:r w:rsidR="001B73CF">
              <w:rPr>
                <w:webHidden/>
              </w:rPr>
              <w:fldChar w:fldCharType="separate"/>
            </w:r>
            <w:r w:rsidR="00BC6B6E">
              <w:rPr>
                <w:webHidden/>
              </w:rPr>
              <w:t>6</w:t>
            </w:r>
            <w:r w:rsidR="001B73CF">
              <w:rPr>
                <w:webHidden/>
              </w:rPr>
              <w:fldChar w:fldCharType="end"/>
            </w:r>
          </w:hyperlink>
        </w:p>
        <w:p w14:paraId="2275B600" w14:textId="77777777" w:rsidR="001B73CF" w:rsidRDefault="0039548D">
          <w:pPr>
            <w:pStyle w:val="TDC1"/>
            <w:rPr>
              <w:rFonts w:asciiTheme="minorHAnsi" w:eastAsiaTheme="minorEastAsia" w:hAnsiTheme="minorHAnsi" w:cstheme="minorBidi"/>
              <w:sz w:val="22"/>
              <w:szCs w:val="22"/>
              <w:lang w:val="es-BO" w:eastAsia="es-BO"/>
            </w:rPr>
          </w:pPr>
          <w:hyperlink w:anchor="_Toc165294046" w:history="1">
            <w:r w:rsidR="001B73CF" w:rsidRPr="00CF2100">
              <w:rPr>
                <w:rStyle w:val="Hipervnculo"/>
                <w:lang w:val="es-BO" w:eastAsia="en-US"/>
              </w:rPr>
              <w:t>10.</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PREPARACIÓN DE PROPUESTAS</w:t>
            </w:r>
            <w:r w:rsidR="001B73CF">
              <w:rPr>
                <w:webHidden/>
              </w:rPr>
              <w:tab/>
            </w:r>
            <w:r w:rsidR="001B73CF">
              <w:rPr>
                <w:webHidden/>
              </w:rPr>
              <w:fldChar w:fldCharType="begin"/>
            </w:r>
            <w:r w:rsidR="001B73CF">
              <w:rPr>
                <w:webHidden/>
              </w:rPr>
              <w:instrText xml:space="preserve"> PAGEREF _Toc165294046 \h </w:instrText>
            </w:r>
            <w:r w:rsidR="001B73CF">
              <w:rPr>
                <w:webHidden/>
              </w:rPr>
            </w:r>
            <w:r w:rsidR="001B73CF">
              <w:rPr>
                <w:webHidden/>
              </w:rPr>
              <w:fldChar w:fldCharType="separate"/>
            </w:r>
            <w:r w:rsidR="00BC6B6E">
              <w:rPr>
                <w:webHidden/>
              </w:rPr>
              <w:t>7</w:t>
            </w:r>
            <w:r w:rsidR="001B73CF">
              <w:rPr>
                <w:webHidden/>
              </w:rPr>
              <w:fldChar w:fldCharType="end"/>
            </w:r>
          </w:hyperlink>
        </w:p>
        <w:p w14:paraId="18D3E1AA" w14:textId="77777777" w:rsidR="001B73CF" w:rsidRDefault="0039548D">
          <w:pPr>
            <w:pStyle w:val="TDC1"/>
            <w:rPr>
              <w:rFonts w:asciiTheme="minorHAnsi" w:eastAsiaTheme="minorEastAsia" w:hAnsiTheme="minorHAnsi" w:cstheme="minorBidi"/>
              <w:sz w:val="22"/>
              <w:szCs w:val="22"/>
              <w:lang w:val="es-BO" w:eastAsia="es-BO"/>
            </w:rPr>
          </w:pPr>
          <w:hyperlink w:anchor="_Toc165294047" w:history="1">
            <w:r w:rsidR="001B73CF" w:rsidRPr="00CF2100">
              <w:rPr>
                <w:rStyle w:val="Hipervnculo"/>
                <w:lang w:val="es-BO" w:eastAsia="en-US"/>
              </w:rPr>
              <w:t>11.</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DOCUMENTOS de la propuesta</w:t>
            </w:r>
            <w:r w:rsidR="001B73CF">
              <w:rPr>
                <w:webHidden/>
              </w:rPr>
              <w:tab/>
            </w:r>
            <w:r w:rsidR="001B73CF">
              <w:rPr>
                <w:webHidden/>
              </w:rPr>
              <w:fldChar w:fldCharType="begin"/>
            </w:r>
            <w:r w:rsidR="001B73CF">
              <w:rPr>
                <w:webHidden/>
              </w:rPr>
              <w:instrText xml:space="preserve"> PAGEREF _Toc165294047 \h </w:instrText>
            </w:r>
            <w:r w:rsidR="001B73CF">
              <w:rPr>
                <w:webHidden/>
              </w:rPr>
            </w:r>
            <w:r w:rsidR="001B73CF">
              <w:rPr>
                <w:webHidden/>
              </w:rPr>
              <w:fldChar w:fldCharType="separate"/>
            </w:r>
            <w:r w:rsidR="00BC6B6E">
              <w:rPr>
                <w:webHidden/>
              </w:rPr>
              <w:t>7</w:t>
            </w:r>
            <w:r w:rsidR="001B73CF">
              <w:rPr>
                <w:webHidden/>
              </w:rPr>
              <w:fldChar w:fldCharType="end"/>
            </w:r>
          </w:hyperlink>
        </w:p>
        <w:p w14:paraId="1384EB10" w14:textId="77777777" w:rsidR="001B73CF" w:rsidRDefault="0039548D">
          <w:pPr>
            <w:pStyle w:val="TDC1"/>
            <w:rPr>
              <w:rFonts w:asciiTheme="minorHAnsi" w:eastAsiaTheme="minorEastAsia" w:hAnsiTheme="minorHAnsi" w:cstheme="minorBidi"/>
              <w:sz w:val="22"/>
              <w:szCs w:val="22"/>
              <w:lang w:val="es-BO" w:eastAsia="es-BO"/>
            </w:rPr>
          </w:pPr>
          <w:hyperlink w:anchor="_Toc165294048" w:history="1">
            <w:r w:rsidR="001B73CF" w:rsidRPr="00CF2100">
              <w:rPr>
                <w:rStyle w:val="Hipervnculo"/>
                <w:lang w:val="es-BO" w:eastAsia="en-US"/>
              </w:rPr>
              <w:t>12.</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PROPUESTA PARA ADJUDICACIONES POR ÍTEMS o lotes</w:t>
            </w:r>
            <w:r w:rsidR="001B73CF">
              <w:rPr>
                <w:webHidden/>
              </w:rPr>
              <w:tab/>
            </w:r>
            <w:r w:rsidR="001B73CF">
              <w:rPr>
                <w:webHidden/>
              </w:rPr>
              <w:fldChar w:fldCharType="begin"/>
            </w:r>
            <w:r w:rsidR="001B73CF">
              <w:rPr>
                <w:webHidden/>
              </w:rPr>
              <w:instrText xml:space="preserve"> PAGEREF _Toc165294048 \h </w:instrText>
            </w:r>
            <w:r w:rsidR="001B73CF">
              <w:rPr>
                <w:webHidden/>
              </w:rPr>
            </w:r>
            <w:r w:rsidR="001B73CF">
              <w:rPr>
                <w:webHidden/>
              </w:rPr>
              <w:fldChar w:fldCharType="separate"/>
            </w:r>
            <w:r w:rsidR="00BC6B6E">
              <w:rPr>
                <w:webHidden/>
              </w:rPr>
              <w:t>8</w:t>
            </w:r>
            <w:r w:rsidR="001B73CF">
              <w:rPr>
                <w:webHidden/>
              </w:rPr>
              <w:fldChar w:fldCharType="end"/>
            </w:r>
          </w:hyperlink>
        </w:p>
        <w:p w14:paraId="6D3A700B" w14:textId="77777777" w:rsidR="001B73CF" w:rsidRDefault="0039548D">
          <w:pPr>
            <w:pStyle w:val="TDC1"/>
            <w:rPr>
              <w:rFonts w:asciiTheme="minorHAnsi" w:eastAsiaTheme="minorEastAsia" w:hAnsiTheme="minorHAnsi" w:cstheme="minorBidi"/>
              <w:sz w:val="22"/>
              <w:szCs w:val="22"/>
              <w:lang w:val="es-BO" w:eastAsia="es-BO"/>
            </w:rPr>
          </w:pPr>
          <w:hyperlink w:anchor="_Toc165294049" w:history="1">
            <w:r w:rsidR="001B73CF" w:rsidRPr="00CF2100">
              <w:rPr>
                <w:rStyle w:val="Hipervnculo"/>
                <w:lang w:val="es-BO"/>
              </w:rPr>
              <w:t>13.</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PRESENTACIÓN DE PROPUESTAS</w:t>
            </w:r>
            <w:r w:rsidR="001B73CF">
              <w:rPr>
                <w:webHidden/>
              </w:rPr>
              <w:tab/>
            </w:r>
            <w:r w:rsidR="001B73CF">
              <w:rPr>
                <w:webHidden/>
              </w:rPr>
              <w:fldChar w:fldCharType="begin"/>
            </w:r>
            <w:r w:rsidR="001B73CF">
              <w:rPr>
                <w:webHidden/>
              </w:rPr>
              <w:instrText xml:space="preserve"> PAGEREF _Toc165294049 \h </w:instrText>
            </w:r>
            <w:r w:rsidR="001B73CF">
              <w:rPr>
                <w:webHidden/>
              </w:rPr>
            </w:r>
            <w:r w:rsidR="001B73CF">
              <w:rPr>
                <w:webHidden/>
              </w:rPr>
              <w:fldChar w:fldCharType="separate"/>
            </w:r>
            <w:r w:rsidR="00BC6B6E">
              <w:rPr>
                <w:webHidden/>
              </w:rPr>
              <w:t>8</w:t>
            </w:r>
            <w:r w:rsidR="001B73CF">
              <w:rPr>
                <w:webHidden/>
              </w:rPr>
              <w:fldChar w:fldCharType="end"/>
            </w:r>
          </w:hyperlink>
        </w:p>
        <w:p w14:paraId="587EEED1" w14:textId="77777777" w:rsidR="001B73CF" w:rsidRDefault="0039548D">
          <w:pPr>
            <w:pStyle w:val="TDC1"/>
            <w:rPr>
              <w:rFonts w:asciiTheme="minorHAnsi" w:eastAsiaTheme="minorEastAsia" w:hAnsiTheme="minorHAnsi" w:cstheme="minorBidi"/>
              <w:sz w:val="22"/>
              <w:szCs w:val="22"/>
              <w:lang w:val="es-BO" w:eastAsia="es-BO"/>
            </w:rPr>
          </w:pPr>
          <w:hyperlink w:anchor="_Toc165294052" w:history="1">
            <w:r w:rsidR="001B73CF" w:rsidRPr="00CF2100">
              <w:rPr>
                <w:rStyle w:val="Hipervnculo"/>
                <w:lang w:val="es-BO" w:eastAsia="en-US"/>
              </w:rPr>
              <w:t>14.</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SUBASTA ELECTRÓNICA</w:t>
            </w:r>
            <w:r w:rsidR="001B73CF">
              <w:rPr>
                <w:webHidden/>
              </w:rPr>
              <w:tab/>
            </w:r>
            <w:r w:rsidR="001B73CF">
              <w:rPr>
                <w:webHidden/>
              </w:rPr>
              <w:fldChar w:fldCharType="begin"/>
            </w:r>
            <w:r w:rsidR="001B73CF">
              <w:rPr>
                <w:webHidden/>
              </w:rPr>
              <w:instrText xml:space="preserve"> PAGEREF _Toc165294052 \h </w:instrText>
            </w:r>
            <w:r w:rsidR="001B73CF">
              <w:rPr>
                <w:webHidden/>
              </w:rPr>
            </w:r>
            <w:r w:rsidR="001B73CF">
              <w:rPr>
                <w:webHidden/>
              </w:rPr>
              <w:fldChar w:fldCharType="separate"/>
            </w:r>
            <w:r w:rsidR="00BC6B6E">
              <w:rPr>
                <w:webHidden/>
              </w:rPr>
              <w:t>9</w:t>
            </w:r>
            <w:r w:rsidR="001B73CF">
              <w:rPr>
                <w:webHidden/>
              </w:rPr>
              <w:fldChar w:fldCharType="end"/>
            </w:r>
          </w:hyperlink>
        </w:p>
        <w:p w14:paraId="189C9E65" w14:textId="77777777" w:rsidR="001B73CF" w:rsidRDefault="0039548D">
          <w:pPr>
            <w:pStyle w:val="TDC1"/>
            <w:rPr>
              <w:rFonts w:asciiTheme="minorHAnsi" w:eastAsiaTheme="minorEastAsia" w:hAnsiTheme="minorHAnsi" w:cstheme="minorBidi"/>
              <w:sz w:val="22"/>
              <w:szCs w:val="22"/>
              <w:lang w:val="es-BO" w:eastAsia="es-BO"/>
            </w:rPr>
          </w:pPr>
          <w:hyperlink w:anchor="_Toc165294053" w:history="1">
            <w:r w:rsidR="001B73CF" w:rsidRPr="00CF2100">
              <w:rPr>
                <w:rStyle w:val="Hipervnculo"/>
                <w:lang w:val="es-BO" w:eastAsia="en-US"/>
              </w:rPr>
              <w:t>15.</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APERTURA DE PROPUESTAS</w:t>
            </w:r>
            <w:r w:rsidR="001B73CF">
              <w:rPr>
                <w:webHidden/>
              </w:rPr>
              <w:tab/>
            </w:r>
            <w:r w:rsidR="001B73CF">
              <w:rPr>
                <w:webHidden/>
              </w:rPr>
              <w:fldChar w:fldCharType="begin"/>
            </w:r>
            <w:r w:rsidR="001B73CF">
              <w:rPr>
                <w:webHidden/>
              </w:rPr>
              <w:instrText xml:space="preserve"> PAGEREF _Toc165294053 \h </w:instrText>
            </w:r>
            <w:r w:rsidR="001B73CF">
              <w:rPr>
                <w:webHidden/>
              </w:rPr>
            </w:r>
            <w:r w:rsidR="001B73CF">
              <w:rPr>
                <w:webHidden/>
              </w:rPr>
              <w:fldChar w:fldCharType="separate"/>
            </w:r>
            <w:r w:rsidR="00BC6B6E">
              <w:rPr>
                <w:webHidden/>
              </w:rPr>
              <w:t>10</w:t>
            </w:r>
            <w:r w:rsidR="001B73CF">
              <w:rPr>
                <w:webHidden/>
              </w:rPr>
              <w:fldChar w:fldCharType="end"/>
            </w:r>
          </w:hyperlink>
        </w:p>
        <w:p w14:paraId="4B7553B2" w14:textId="77777777" w:rsidR="001B73CF" w:rsidRDefault="0039548D">
          <w:pPr>
            <w:pStyle w:val="TDC1"/>
            <w:rPr>
              <w:rFonts w:asciiTheme="minorHAnsi" w:eastAsiaTheme="minorEastAsia" w:hAnsiTheme="minorHAnsi" w:cstheme="minorBidi"/>
              <w:sz w:val="22"/>
              <w:szCs w:val="22"/>
              <w:lang w:val="es-BO" w:eastAsia="es-BO"/>
            </w:rPr>
          </w:pPr>
          <w:hyperlink w:anchor="_Toc165294054" w:history="1">
            <w:r w:rsidR="001B73CF" w:rsidRPr="00CF2100">
              <w:rPr>
                <w:rStyle w:val="Hipervnculo"/>
                <w:iCs/>
                <w:lang w:val="es-BO"/>
              </w:rPr>
              <w:t>16.</w:t>
            </w:r>
            <w:r w:rsidR="001B73CF">
              <w:rPr>
                <w:rFonts w:asciiTheme="minorHAnsi" w:eastAsiaTheme="minorEastAsia" w:hAnsiTheme="minorHAnsi" w:cstheme="minorBidi"/>
                <w:sz w:val="22"/>
                <w:szCs w:val="22"/>
                <w:lang w:val="es-BO" w:eastAsia="es-BO"/>
              </w:rPr>
              <w:tab/>
            </w:r>
            <w:r w:rsidR="001B73CF" w:rsidRPr="00CF2100">
              <w:rPr>
                <w:rStyle w:val="Hipervnculo"/>
                <w:iCs/>
                <w:lang w:val="es-BO"/>
              </w:rPr>
              <w:t>EVALUACIÓN DE PROPUESTAS</w:t>
            </w:r>
            <w:r w:rsidR="001B73CF">
              <w:rPr>
                <w:webHidden/>
              </w:rPr>
              <w:tab/>
            </w:r>
            <w:r w:rsidR="001B73CF">
              <w:rPr>
                <w:webHidden/>
              </w:rPr>
              <w:fldChar w:fldCharType="begin"/>
            </w:r>
            <w:r w:rsidR="001B73CF">
              <w:rPr>
                <w:webHidden/>
              </w:rPr>
              <w:instrText xml:space="preserve"> PAGEREF _Toc165294054 \h </w:instrText>
            </w:r>
            <w:r w:rsidR="001B73CF">
              <w:rPr>
                <w:webHidden/>
              </w:rPr>
            </w:r>
            <w:r w:rsidR="001B73CF">
              <w:rPr>
                <w:webHidden/>
              </w:rPr>
              <w:fldChar w:fldCharType="separate"/>
            </w:r>
            <w:r w:rsidR="00BC6B6E">
              <w:rPr>
                <w:webHidden/>
              </w:rPr>
              <w:t>12</w:t>
            </w:r>
            <w:r w:rsidR="001B73CF">
              <w:rPr>
                <w:webHidden/>
              </w:rPr>
              <w:fldChar w:fldCharType="end"/>
            </w:r>
          </w:hyperlink>
        </w:p>
        <w:p w14:paraId="6F18A6AF" w14:textId="77777777" w:rsidR="001B73CF" w:rsidRDefault="0039548D">
          <w:pPr>
            <w:pStyle w:val="TDC1"/>
            <w:rPr>
              <w:rFonts w:asciiTheme="minorHAnsi" w:eastAsiaTheme="minorEastAsia" w:hAnsiTheme="minorHAnsi" w:cstheme="minorBidi"/>
              <w:sz w:val="22"/>
              <w:szCs w:val="22"/>
              <w:lang w:val="es-BO" w:eastAsia="es-BO"/>
            </w:rPr>
          </w:pPr>
          <w:hyperlink w:anchor="_Toc165294055" w:history="1">
            <w:r w:rsidR="001B73CF" w:rsidRPr="00CF2100">
              <w:rPr>
                <w:rStyle w:val="Hipervnculo"/>
                <w:lang w:val="es-BO"/>
              </w:rPr>
              <w:t>17.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EVALUACIÓN PRELIMINAR</w:t>
            </w:r>
            <w:r w:rsidR="001B73CF">
              <w:rPr>
                <w:webHidden/>
              </w:rPr>
              <w:tab/>
            </w:r>
            <w:r w:rsidR="001B73CF">
              <w:rPr>
                <w:webHidden/>
              </w:rPr>
              <w:fldChar w:fldCharType="begin"/>
            </w:r>
            <w:r w:rsidR="001B73CF">
              <w:rPr>
                <w:webHidden/>
              </w:rPr>
              <w:instrText xml:space="preserve"> PAGEREF _Toc165294055 \h </w:instrText>
            </w:r>
            <w:r w:rsidR="001B73CF">
              <w:rPr>
                <w:webHidden/>
              </w:rPr>
            </w:r>
            <w:r w:rsidR="001B73CF">
              <w:rPr>
                <w:webHidden/>
              </w:rPr>
              <w:fldChar w:fldCharType="separate"/>
            </w:r>
            <w:r w:rsidR="00BC6B6E">
              <w:rPr>
                <w:webHidden/>
              </w:rPr>
              <w:t>12</w:t>
            </w:r>
            <w:r w:rsidR="001B73CF">
              <w:rPr>
                <w:webHidden/>
              </w:rPr>
              <w:fldChar w:fldCharType="end"/>
            </w:r>
          </w:hyperlink>
        </w:p>
        <w:p w14:paraId="1FBF6B4E" w14:textId="77777777" w:rsidR="001B73CF" w:rsidRDefault="0039548D">
          <w:pPr>
            <w:pStyle w:val="TDC1"/>
            <w:rPr>
              <w:rFonts w:asciiTheme="minorHAnsi" w:eastAsiaTheme="minorEastAsia" w:hAnsiTheme="minorHAnsi" w:cstheme="minorBidi"/>
              <w:sz w:val="22"/>
              <w:szCs w:val="22"/>
              <w:lang w:val="es-BO" w:eastAsia="es-BO"/>
            </w:rPr>
          </w:pPr>
          <w:hyperlink w:anchor="_Toc165294056" w:history="1">
            <w:r w:rsidR="001B73CF" w:rsidRPr="00CF2100">
              <w:rPr>
                <w:rStyle w:val="Hipervnculo"/>
                <w:lang w:val="es-BO"/>
              </w:rPr>
              <w:t>18.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PRECIO EVALUADO MÁS BAJO</w:t>
            </w:r>
            <w:r w:rsidR="001B73CF">
              <w:rPr>
                <w:webHidden/>
              </w:rPr>
              <w:tab/>
            </w:r>
            <w:r w:rsidR="001B73CF">
              <w:rPr>
                <w:webHidden/>
              </w:rPr>
              <w:fldChar w:fldCharType="begin"/>
            </w:r>
            <w:r w:rsidR="001B73CF">
              <w:rPr>
                <w:webHidden/>
              </w:rPr>
              <w:instrText xml:space="preserve"> PAGEREF _Toc165294056 \h </w:instrText>
            </w:r>
            <w:r w:rsidR="001B73CF">
              <w:rPr>
                <w:webHidden/>
              </w:rPr>
            </w:r>
            <w:r w:rsidR="001B73CF">
              <w:rPr>
                <w:webHidden/>
              </w:rPr>
              <w:fldChar w:fldCharType="separate"/>
            </w:r>
            <w:r w:rsidR="00BC6B6E">
              <w:rPr>
                <w:webHidden/>
              </w:rPr>
              <w:t>12</w:t>
            </w:r>
            <w:r w:rsidR="001B73CF">
              <w:rPr>
                <w:webHidden/>
              </w:rPr>
              <w:fldChar w:fldCharType="end"/>
            </w:r>
          </w:hyperlink>
        </w:p>
        <w:p w14:paraId="0D846030" w14:textId="77777777" w:rsidR="001B73CF" w:rsidRDefault="0039548D">
          <w:pPr>
            <w:pStyle w:val="TDC1"/>
            <w:rPr>
              <w:rFonts w:asciiTheme="minorHAnsi" w:eastAsiaTheme="minorEastAsia" w:hAnsiTheme="minorHAnsi" w:cstheme="minorBidi"/>
              <w:sz w:val="22"/>
              <w:szCs w:val="22"/>
              <w:lang w:val="es-BO" w:eastAsia="es-BO"/>
            </w:rPr>
          </w:pPr>
          <w:hyperlink w:anchor="_Toc165294057" w:history="1">
            <w:r w:rsidR="001B73CF" w:rsidRPr="00CF2100">
              <w:rPr>
                <w:rStyle w:val="Hipervnculo"/>
                <w:lang w:val="es-BO"/>
              </w:rPr>
              <w:t>19.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 xml:space="preserve">MÉTODO DE SELECCIÓN Y ADJUDICACIÓN CALIDAD, PROPUESTA TÉCNICA Y COSTO </w:t>
            </w:r>
            <w:r w:rsidR="001B73CF" w:rsidRPr="00CF2100">
              <w:rPr>
                <w:rStyle w:val="Hipervnculo"/>
                <w:i/>
                <w:lang w:val="es-BO"/>
              </w:rPr>
              <w:t>“No aplica este Método”</w:t>
            </w:r>
            <w:r w:rsidR="001B73CF">
              <w:rPr>
                <w:webHidden/>
              </w:rPr>
              <w:tab/>
            </w:r>
            <w:r w:rsidR="001B73CF">
              <w:rPr>
                <w:webHidden/>
              </w:rPr>
              <w:fldChar w:fldCharType="begin"/>
            </w:r>
            <w:r w:rsidR="001B73CF">
              <w:rPr>
                <w:webHidden/>
              </w:rPr>
              <w:instrText xml:space="preserve"> PAGEREF _Toc165294057 \h </w:instrText>
            </w:r>
            <w:r w:rsidR="001B73CF">
              <w:rPr>
                <w:webHidden/>
              </w:rPr>
            </w:r>
            <w:r w:rsidR="001B73CF">
              <w:rPr>
                <w:webHidden/>
              </w:rPr>
              <w:fldChar w:fldCharType="separate"/>
            </w:r>
            <w:r w:rsidR="00BC6B6E">
              <w:rPr>
                <w:webHidden/>
              </w:rPr>
              <w:t>13</w:t>
            </w:r>
            <w:r w:rsidR="001B73CF">
              <w:rPr>
                <w:webHidden/>
              </w:rPr>
              <w:fldChar w:fldCharType="end"/>
            </w:r>
          </w:hyperlink>
        </w:p>
        <w:p w14:paraId="2A6AC48A" w14:textId="77777777" w:rsidR="001B73CF" w:rsidRDefault="0039548D">
          <w:pPr>
            <w:pStyle w:val="TDC1"/>
            <w:rPr>
              <w:rFonts w:asciiTheme="minorHAnsi" w:eastAsiaTheme="minorEastAsia" w:hAnsiTheme="minorHAnsi" w:cstheme="minorBidi"/>
              <w:sz w:val="22"/>
              <w:szCs w:val="22"/>
              <w:lang w:val="es-BO" w:eastAsia="es-BO"/>
            </w:rPr>
          </w:pPr>
          <w:hyperlink w:anchor="_Toc165294058" w:history="1">
            <w:r w:rsidR="001B73CF" w:rsidRPr="00CF2100">
              <w:rPr>
                <w:rStyle w:val="Hipervnculo"/>
                <w:lang w:val="es-BO"/>
              </w:rPr>
              <w:t>20.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 xml:space="preserve">MÉTODO DE SELECCIÓN Y ADJUDICACIÓN CALIDAD </w:t>
            </w:r>
            <w:r w:rsidR="001B73CF" w:rsidRPr="00CF2100">
              <w:rPr>
                <w:rStyle w:val="Hipervnculo"/>
                <w:i/>
                <w:lang w:val="es-BO"/>
              </w:rPr>
              <w:t>“No aplica este Método”</w:t>
            </w:r>
            <w:r w:rsidR="001B73CF">
              <w:rPr>
                <w:webHidden/>
              </w:rPr>
              <w:tab/>
            </w:r>
            <w:r w:rsidR="001B73CF">
              <w:rPr>
                <w:webHidden/>
              </w:rPr>
              <w:fldChar w:fldCharType="begin"/>
            </w:r>
            <w:r w:rsidR="001B73CF">
              <w:rPr>
                <w:webHidden/>
              </w:rPr>
              <w:instrText xml:space="preserve"> PAGEREF _Toc165294058 \h </w:instrText>
            </w:r>
            <w:r w:rsidR="001B73CF">
              <w:rPr>
                <w:webHidden/>
              </w:rPr>
            </w:r>
            <w:r w:rsidR="001B73CF">
              <w:rPr>
                <w:webHidden/>
              </w:rPr>
              <w:fldChar w:fldCharType="separate"/>
            </w:r>
            <w:r w:rsidR="00BC6B6E">
              <w:rPr>
                <w:webHidden/>
              </w:rPr>
              <w:t>13</w:t>
            </w:r>
            <w:r w:rsidR="001B73CF">
              <w:rPr>
                <w:webHidden/>
              </w:rPr>
              <w:fldChar w:fldCharType="end"/>
            </w:r>
          </w:hyperlink>
        </w:p>
        <w:p w14:paraId="5D02B753" w14:textId="77777777" w:rsidR="001B73CF" w:rsidRDefault="0039548D">
          <w:pPr>
            <w:pStyle w:val="TDC1"/>
            <w:rPr>
              <w:rFonts w:asciiTheme="minorHAnsi" w:eastAsiaTheme="minorEastAsia" w:hAnsiTheme="minorHAnsi" w:cstheme="minorBidi"/>
              <w:sz w:val="22"/>
              <w:szCs w:val="22"/>
              <w:lang w:val="es-BO" w:eastAsia="es-BO"/>
            </w:rPr>
          </w:pPr>
          <w:hyperlink w:anchor="_Toc165294059" w:history="1">
            <w:r w:rsidR="001B73CF" w:rsidRPr="00CF2100">
              <w:rPr>
                <w:rStyle w:val="Hipervnculo"/>
                <w:lang w:val="es-BO"/>
              </w:rPr>
              <w:t>21.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CONTENIDO DEL INFORME DE EVALUACIÓN Y RECOMENDACIÓN</w:t>
            </w:r>
            <w:r w:rsidR="001B73CF">
              <w:rPr>
                <w:webHidden/>
              </w:rPr>
              <w:tab/>
            </w:r>
            <w:r w:rsidR="001B73CF">
              <w:rPr>
                <w:webHidden/>
              </w:rPr>
              <w:fldChar w:fldCharType="begin"/>
            </w:r>
            <w:r w:rsidR="001B73CF">
              <w:rPr>
                <w:webHidden/>
              </w:rPr>
              <w:instrText xml:space="preserve"> PAGEREF _Toc165294059 \h </w:instrText>
            </w:r>
            <w:r w:rsidR="001B73CF">
              <w:rPr>
                <w:webHidden/>
              </w:rPr>
            </w:r>
            <w:r w:rsidR="001B73CF">
              <w:rPr>
                <w:webHidden/>
              </w:rPr>
              <w:fldChar w:fldCharType="separate"/>
            </w:r>
            <w:r w:rsidR="00BC6B6E">
              <w:rPr>
                <w:webHidden/>
              </w:rPr>
              <w:t>13</w:t>
            </w:r>
            <w:r w:rsidR="001B73CF">
              <w:rPr>
                <w:webHidden/>
              </w:rPr>
              <w:fldChar w:fldCharType="end"/>
            </w:r>
          </w:hyperlink>
        </w:p>
        <w:p w14:paraId="4C3FD926" w14:textId="77777777" w:rsidR="001B73CF" w:rsidRDefault="0039548D">
          <w:pPr>
            <w:pStyle w:val="TDC1"/>
            <w:rPr>
              <w:rFonts w:asciiTheme="minorHAnsi" w:eastAsiaTheme="minorEastAsia" w:hAnsiTheme="minorHAnsi" w:cstheme="minorBidi"/>
              <w:sz w:val="22"/>
              <w:szCs w:val="22"/>
              <w:lang w:val="es-BO" w:eastAsia="es-BO"/>
            </w:rPr>
          </w:pPr>
          <w:hyperlink w:anchor="_Toc165294060" w:history="1">
            <w:r w:rsidR="001B73CF" w:rsidRPr="00CF2100">
              <w:rPr>
                <w:rStyle w:val="Hipervnculo"/>
                <w:lang w:val="es-BO"/>
              </w:rPr>
              <w:t>22.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ADJUDICACIÓN O DECLARATORIA DESIERTA</w:t>
            </w:r>
            <w:r w:rsidR="001B73CF">
              <w:rPr>
                <w:webHidden/>
              </w:rPr>
              <w:tab/>
            </w:r>
            <w:r w:rsidR="001B73CF">
              <w:rPr>
                <w:webHidden/>
              </w:rPr>
              <w:fldChar w:fldCharType="begin"/>
            </w:r>
            <w:r w:rsidR="001B73CF">
              <w:rPr>
                <w:webHidden/>
              </w:rPr>
              <w:instrText xml:space="preserve"> PAGEREF _Toc165294060 \h </w:instrText>
            </w:r>
            <w:r w:rsidR="001B73CF">
              <w:rPr>
                <w:webHidden/>
              </w:rPr>
            </w:r>
            <w:r w:rsidR="001B73CF">
              <w:rPr>
                <w:webHidden/>
              </w:rPr>
              <w:fldChar w:fldCharType="separate"/>
            </w:r>
            <w:r w:rsidR="00BC6B6E">
              <w:rPr>
                <w:webHidden/>
              </w:rPr>
              <w:t>13</w:t>
            </w:r>
            <w:r w:rsidR="001B73CF">
              <w:rPr>
                <w:webHidden/>
              </w:rPr>
              <w:fldChar w:fldCharType="end"/>
            </w:r>
          </w:hyperlink>
        </w:p>
        <w:p w14:paraId="487A5328" w14:textId="77777777" w:rsidR="001B73CF" w:rsidRDefault="0039548D">
          <w:pPr>
            <w:pStyle w:val="TDC1"/>
            <w:rPr>
              <w:rFonts w:asciiTheme="minorHAnsi" w:eastAsiaTheme="minorEastAsia" w:hAnsiTheme="minorHAnsi" w:cstheme="minorBidi"/>
              <w:sz w:val="22"/>
              <w:szCs w:val="22"/>
              <w:lang w:val="es-BO" w:eastAsia="es-BO"/>
            </w:rPr>
          </w:pPr>
          <w:hyperlink w:anchor="_Toc165294061" w:history="1">
            <w:r w:rsidR="001B73CF" w:rsidRPr="00CF2100">
              <w:rPr>
                <w:rStyle w:val="Hipervnculo"/>
                <w:lang w:val="es-BO"/>
              </w:rPr>
              <w:t>23.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FORMALIZACIÓN DE LA CONTRATACIÓN</w:t>
            </w:r>
            <w:r w:rsidR="001B73CF">
              <w:rPr>
                <w:webHidden/>
              </w:rPr>
              <w:tab/>
            </w:r>
            <w:r w:rsidR="001B73CF">
              <w:rPr>
                <w:webHidden/>
              </w:rPr>
              <w:fldChar w:fldCharType="begin"/>
            </w:r>
            <w:r w:rsidR="001B73CF">
              <w:rPr>
                <w:webHidden/>
              </w:rPr>
              <w:instrText xml:space="preserve"> PAGEREF _Toc165294061 \h </w:instrText>
            </w:r>
            <w:r w:rsidR="001B73CF">
              <w:rPr>
                <w:webHidden/>
              </w:rPr>
            </w:r>
            <w:r w:rsidR="001B73CF">
              <w:rPr>
                <w:webHidden/>
              </w:rPr>
              <w:fldChar w:fldCharType="separate"/>
            </w:r>
            <w:r w:rsidR="00BC6B6E">
              <w:rPr>
                <w:webHidden/>
              </w:rPr>
              <w:t>14</w:t>
            </w:r>
            <w:r w:rsidR="001B73CF">
              <w:rPr>
                <w:webHidden/>
              </w:rPr>
              <w:fldChar w:fldCharType="end"/>
            </w:r>
          </w:hyperlink>
        </w:p>
        <w:p w14:paraId="17D502E5" w14:textId="77777777" w:rsidR="001B73CF" w:rsidRDefault="0039548D">
          <w:pPr>
            <w:pStyle w:val="TDC1"/>
            <w:rPr>
              <w:rFonts w:asciiTheme="minorHAnsi" w:eastAsiaTheme="minorEastAsia" w:hAnsiTheme="minorHAnsi" w:cstheme="minorBidi"/>
              <w:sz w:val="22"/>
              <w:szCs w:val="22"/>
              <w:lang w:val="es-BO" w:eastAsia="es-BO"/>
            </w:rPr>
          </w:pPr>
          <w:hyperlink w:anchor="_Toc165294062" w:history="1">
            <w:r w:rsidR="001B73CF" w:rsidRPr="00CF2100">
              <w:rPr>
                <w:rStyle w:val="Hipervnculo"/>
                <w:lang w:val="es-BO"/>
              </w:rPr>
              <w:t>24.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MODIFICACIONES AL CONTRATO</w:t>
            </w:r>
            <w:r w:rsidR="001B73CF">
              <w:rPr>
                <w:webHidden/>
              </w:rPr>
              <w:tab/>
            </w:r>
            <w:r w:rsidR="001B73CF">
              <w:rPr>
                <w:webHidden/>
              </w:rPr>
              <w:fldChar w:fldCharType="begin"/>
            </w:r>
            <w:r w:rsidR="001B73CF">
              <w:rPr>
                <w:webHidden/>
              </w:rPr>
              <w:instrText xml:space="preserve"> PAGEREF _Toc165294062 \h </w:instrText>
            </w:r>
            <w:r w:rsidR="001B73CF">
              <w:rPr>
                <w:webHidden/>
              </w:rPr>
            </w:r>
            <w:r w:rsidR="001B73CF">
              <w:rPr>
                <w:webHidden/>
              </w:rPr>
              <w:fldChar w:fldCharType="separate"/>
            </w:r>
            <w:r w:rsidR="00BC6B6E">
              <w:rPr>
                <w:webHidden/>
              </w:rPr>
              <w:t>15</w:t>
            </w:r>
            <w:r w:rsidR="001B73CF">
              <w:rPr>
                <w:webHidden/>
              </w:rPr>
              <w:fldChar w:fldCharType="end"/>
            </w:r>
          </w:hyperlink>
        </w:p>
        <w:p w14:paraId="61DCCB1A" w14:textId="77777777" w:rsidR="001B73CF" w:rsidRDefault="0039548D">
          <w:pPr>
            <w:pStyle w:val="TDC1"/>
            <w:rPr>
              <w:rFonts w:asciiTheme="minorHAnsi" w:eastAsiaTheme="minorEastAsia" w:hAnsiTheme="minorHAnsi" w:cstheme="minorBidi"/>
              <w:sz w:val="22"/>
              <w:szCs w:val="22"/>
              <w:lang w:val="es-BO" w:eastAsia="es-BO"/>
            </w:rPr>
          </w:pPr>
          <w:hyperlink w:anchor="_Toc165294063" w:history="1">
            <w:r w:rsidR="001B73CF" w:rsidRPr="00CF2100">
              <w:rPr>
                <w:rStyle w:val="Hipervnculo"/>
                <w:bCs/>
                <w:lang w:val="es-BO" w:eastAsia="x-none"/>
              </w:rPr>
              <w:t>25.</w:t>
            </w:r>
            <w:r w:rsidR="001B73CF">
              <w:rPr>
                <w:rFonts w:asciiTheme="minorHAnsi" w:eastAsiaTheme="minorEastAsia" w:hAnsiTheme="minorHAnsi" w:cstheme="minorBidi"/>
                <w:sz w:val="22"/>
                <w:szCs w:val="22"/>
                <w:lang w:val="es-BO" w:eastAsia="es-BO"/>
              </w:rPr>
              <w:tab/>
            </w:r>
            <w:r w:rsidR="001B73CF" w:rsidRPr="00CF2100">
              <w:rPr>
                <w:rStyle w:val="Hipervnculo"/>
                <w:bCs/>
                <w:lang w:val="es-BO" w:eastAsia="x-none"/>
              </w:rPr>
              <w:t>SUBCONTRATACIÓN</w:t>
            </w:r>
            <w:r w:rsidR="001B73CF">
              <w:rPr>
                <w:webHidden/>
              </w:rPr>
              <w:tab/>
            </w:r>
            <w:r w:rsidR="001B73CF">
              <w:rPr>
                <w:webHidden/>
              </w:rPr>
              <w:fldChar w:fldCharType="begin"/>
            </w:r>
            <w:r w:rsidR="001B73CF">
              <w:rPr>
                <w:webHidden/>
              </w:rPr>
              <w:instrText xml:space="preserve"> PAGEREF _Toc165294063 \h </w:instrText>
            </w:r>
            <w:r w:rsidR="001B73CF">
              <w:rPr>
                <w:webHidden/>
              </w:rPr>
            </w:r>
            <w:r w:rsidR="001B73CF">
              <w:rPr>
                <w:webHidden/>
              </w:rPr>
              <w:fldChar w:fldCharType="separate"/>
            </w:r>
            <w:r w:rsidR="00BC6B6E">
              <w:rPr>
                <w:webHidden/>
              </w:rPr>
              <w:t>15</w:t>
            </w:r>
            <w:r w:rsidR="001B73CF">
              <w:rPr>
                <w:webHidden/>
              </w:rPr>
              <w:fldChar w:fldCharType="end"/>
            </w:r>
          </w:hyperlink>
        </w:p>
        <w:p w14:paraId="6E68A253" w14:textId="77777777" w:rsidR="001B73CF" w:rsidRDefault="0039548D">
          <w:pPr>
            <w:pStyle w:val="TDC1"/>
            <w:rPr>
              <w:rFonts w:asciiTheme="minorHAnsi" w:eastAsiaTheme="minorEastAsia" w:hAnsiTheme="minorHAnsi" w:cstheme="minorBidi"/>
              <w:sz w:val="22"/>
              <w:szCs w:val="22"/>
              <w:lang w:val="es-BO" w:eastAsia="es-BO"/>
            </w:rPr>
          </w:pPr>
          <w:hyperlink w:anchor="_Toc165294064" w:history="1">
            <w:r w:rsidR="001B73CF" w:rsidRPr="00CF2100">
              <w:rPr>
                <w:rStyle w:val="Hipervnculo"/>
                <w:lang w:val="es-BO"/>
              </w:rPr>
              <w:t>26.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ENTREGA DE BIENES</w:t>
            </w:r>
            <w:r w:rsidR="001B73CF">
              <w:rPr>
                <w:webHidden/>
              </w:rPr>
              <w:tab/>
            </w:r>
            <w:r w:rsidR="001B73CF">
              <w:rPr>
                <w:webHidden/>
              </w:rPr>
              <w:fldChar w:fldCharType="begin"/>
            </w:r>
            <w:r w:rsidR="001B73CF">
              <w:rPr>
                <w:webHidden/>
              </w:rPr>
              <w:instrText xml:space="preserve"> PAGEREF _Toc165294064 \h </w:instrText>
            </w:r>
            <w:r w:rsidR="001B73CF">
              <w:rPr>
                <w:webHidden/>
              </w:rPr>
            </w:r>
            <w:r w:rsidR="001B73CF">
              <w:rPr>
                <w:webHidden/>
              </w:rPr>
              <w:fldChar w:fldCharType="separate"/>
            </w:r>
            <w:r w:rsidR="00BC6B6E">
              <w:rPr>
                <w:webHidden/>
              </w:rPr>
              <w:t>15</w:t>
            </w:r>
            <w:r w:rsidR="001B73CF">
              <w:rPr>
                <w:webHidden/>
              </w:rPr>
              <w:fldChar w:fldCharType="end"/>
            </w:r>
          </w:hyperlink>
        </w:p>
        <w:p w14:paraId="3F2829FC" w14:textId="77777777" w:rsidR="001B73CF" w:rsidRDefault="0039548D">
          <w:pPr>
            <w:pStyle w:val="TDC1"/>
            <w:rPr>
              <w:rFonts w:asciiTheme="minorHAnsi" w:eastAsiaTheme="minorEastAsia" w:hAnsiTheme="minorHAnsi" w:cstheme="minorBidi"/>
              <w:sz w:val="22"/>
              <w:szCs w:val="22"/>
              <w:lang w:val="es-BO" w:eastAsia="es-BO"/>
            </w:rPr>
          </w:pPr>
          <w:hyperlink w:anchor="_Toc165294065" w:history="1">
            <w:r w:rsidR="001B73CF" w:rsidRPr="00CF2100">
              <w:rPr>
                <w:rStyle w:val="Hipervnculo"/>
                <w:lang w:val="es-BO"/>
              </w:rPr>
              <w:t>27.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CIERRE DEL CONTRATO Y PAGO</w:t>
            </w:r>
            <w:r w:rsidR="001B73CF">
              <w:rPr>
                <w:webHidden/>
              </w:rPr>
              <w:tab/>
            </w:r>
            <w:r w:rsidR="001B73CF">
              <w:rPr>
                <w:webHidden/>
              </w:rPr>
              <w:fldChar w:fldCharType="begin"/>
            </w:r>
            <w:r w:rsidR="001B73CF">
              <w:rPr>
                <w:webHidden/>
              </w:rPr>
              <w:instrText xml:space="preserve"> PAGEREF _Toc165294065 \h </w:instrText>
            </w:r>
            <w:r w:rsidR="001B73CF">
              <w:rPr>
                <w:webHidden/>
              </w:rPr>
            </w:r>
            <w:r w:rsidR="001B73CF">
              <w:rPr>
                <w:webHidden/>
              </w:rPr>
              <w:fldChar w:fldCharType="separate"/>
            </w:r>
            <w:r w:rsidR="00BC6B6E">
              <w:rPr>
                <w:webHidden/>
              </w:rPr>
              <w:t>15</w:t>
            </w:r>
            <w:r w:rsidR="001B73CF">
              <w:rPr>
                <w:webHidden/>
              </w:rPr>
              <w:fldChar w:fldCharType="end"/>
            </w:r>
          </w:hyperlink>
        </w:p>
        <w:p w14:paraId="02DF8EAE" w14:textId="77777777" w:rsidR="001B73CF" w:rsidRDefault="0039548D">
          <w:pPr>
            <w:pStyle w:val="TDC1"/>
            <w:rPr>
              <w:rFonts w:asciiTheme="minorHAnsi" w:eastAsiaTheme="minorEastAsia" w:hAnsiTheme="minorHAnsi" w:cstheme="minorBidi"/>
              <w:sz w:val="22"/>
              <w:szCs w:val="22"/>
              <w:lang w:val="es-BO" w:eastAsia="es-BO"/>
            </w:rPr>
          </w:pPr>
          <w:hyperlink w:anchor="_Toc165294066" w:history="1">
            <w:r w:rsidR="001B73CF" w:rsidRPr="00CF2100">
              <w:rPr>
                <w:rStyle w:val="Hipervnculo"/>
                <w:lang w:val="es-BO"/>
              </w:rPr>
              <w:t>28.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CONVOCATORIA Y DATOS GENERALES DE LA CONTRATACIÓN</w:t>
            </w:r>
            <w:r w:rsidR="001B73CF">
              <w:rPr>
                <w:webHidden/>
              </w:rPr>
              <w:tab/>
            </w:r>
            <w:r w:rsidR="001B73CF">
              <w:rPr>
                <w:webHidden/>
              </w:rPr>
              <w:fldChar w:fldCharType="begin"/>
            </w:r>
            <w:r w:rsidR="001B73CF">
              <w:rPr>
                <w:webHidden/>
              </w:rPr>
              <w:instrText xml:space="preserve"> PAGEREF _Toc165294066 \h </w:instrText>
            </w:r>
            <w:r w:rsidR="001B73CF">
              <w:rPr>
                <w:webHidden/>
              </w:rPr>
            </w:r>
            <w:r w:rsidR="001B73CF">
              <w:rPr>
                <w:webHidden/>
              </w:rPr>
              <w:fldChar w:fldCharType="separate"/>
            </w:r>
            <w:r w:rsidR="00BC6B6E">
              <w:rPr>
                <w:webHidden/>
              </w:rPr>
              <w:t>17</w:t>
            </w:r>
            <w:r w:rsidR="001B73CF">
              <w:rPr>
                <w:webHidden/>
              </w:rPr>
              <w:fldChar w:fldCharType="end"/>
            </w:r>
          </w:hyperlink>
        </w:p>
        <w:p w14:paraId="55714C6D" w14:textId="77777777" w:rsidR="001B73CF" w:rsidRDefault="0039548D">
          <w:pPr>
            <w:pStyle w:val="TDC1"/>
            <w:rPr>
              <w:rFonts w:asciiTheme="minorHAnsi" w:eastAsiaTheme="minorEastAsia" w:hAnsiTheme="minorHAnsi" w:cstheme="minorBidi"/>
              <w:sz w:val="22"/>
              <w:szCs w:val="22"/>
              <w:lang w:val="es-BO" w:eastAsia="es-BO"/>
            </w:rPr>
          </w:pPr>
          <w:hyperlink w:anchor="_Toc165294067" w:history="1">
            <w:r w:rsidR="001B73CF" w:rsidRPr="00CF2100">
              <w:rPr>
                <w:rStyle w:val="Hipervnculo"/>
                <w:lang w:val="es-BO"/>
              </w:rPr>
              <w:t>29.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CRONOGRAMA DE PLAZOS</w:t>
            </w:r>
            <w:r w:rsidR="001B73CF">
              <w:rPr>
                <w:webHidden/>
              </w:rPr>
              <w:tab/>
            </w:r>
            <w:r w:rsidR="001B73CF">
              <w:rPr>
                <w:webHidden/>
              </w:rPr>
              <w:fldChar w:fldCharType="begin"/>
            </w:r>
            <w:r w:rsidR="001B73CF">
              <w:rPr>
                <w:webHidden/>
              </w:rPr>
              <w:instrText xml:space="preserve"> PAGEREF _Toc165294067 \h </w:instrText>
            </w:r>
            <w:r w:rsidR="001B73CF">
              <w:rPr>
                <w:webHidden/>
              </w:rPr>
            </w:r>
            <w:r w:rsidR="001B73CF">
              <w:rPr>
                <w:webHidden/>
              </w:rPr>
              <w:fldChar w:fldCharType="separate"/>
            </w:r>
            <w:r w:rsidR="00BC6B6E">
              <w:rPr>
                <w:webHidden/>
              </w:rPr>
              <w:t>18</w:t>
            </w:r>
            <w:r w:rsidR="001B73CF">
              <w:rPr>
                <w:webHidden/>
              </w:rPr>
              <w:fldChar w:fldCharType="end"/>
            </w:r>
          </w:hyperlink>
        </w:p>
        <w:p w14:paraId="768DD9AC" w14:textId="77777777" w:rsidR="001B73CF" w:rsidRDefault="0039548D">
          <w:pPr>
            <w:pStyle w:val="TDC1"/>
            <w:rPr>
              <w:rFonts w:asciiTheme="minorHAnsi" w:eastAsiaTheme="minorEastAsia" w:hAnsiTheme="minorHAnsi" w:cstheme="minorBidi"/>
              <w:sz w:val="22"/>
              <w:szCs w:val="22"/>
              <w:lang w:val="es-BO" w:eastAsia="es-BO"/>
            </w:rPr>
          </w:pPr>
          <w:hyperlink w:anchor="_Toc165294068" w:history="1">
            <w:r w:rsidR="001B73CF" w:rsidRPr="00CF2100">
              <w:rPr>
                <w:rStyle w:val="Hipervnculo"/>
                <w:lang w:val="es-BO"/>
              </w:rPr>
              <w:t>30.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ESPECIFICACIONES TÉCNICAS Y CONDICIONES TÉCNICAS REQUERIDAS DEL BIEN</w:t>
            </w:r>
            <w:r w:rsidR="001B73CF">
              <w:rPr>
                <w:webHidden/>
              </w:rPr>
              <w:tab/>
            </w:r>
            <w:r w:rsidR="001B73CF">
              <w:rPr>
                <w:webHidden/>
              </w:rPr>
              <w:fldChar w:fldCharType="begin"/>
            </w:r>
            <w:r w:rsidR="001B73CF">
              <w:rPr>
                <w:webHidden/>
              </w:rPr>
              <w:instrText xml:space="preserve"> PAGEREF _Toc165294068 \h </w:instrText>
            </w:r>
            <w:r w:rsidR="001B73CF">
              <w:rPr>
                <w:webHidden/>
              </w:rPr>
            </w:r>
            <w:r w:rsidR="001B73CF">
              <w:rPr>
                <w:webHidden/>
              </w:rPr>
              <w:fldChar w:fldCharType="separate"/>
            </w:r>
            <w:r w:rsidR="00BC6B6E">
              <w:rPr>
                <w:webHidden/>
              </w:rPr>
              <w:t>19</w:t>
            </w:r>
            <w:r w:rsidR="001B73CF">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165294037"/>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165294038"/>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6" w:name="_Toc346873776"/>
      <w:r w:rsidRPr="00F554EE">
        <w:rPr>
          <w:rFonts w:ascii="Verdana" w:hAnsi="Verdana"/>
          <w:sz w:val="18"/>
          <w:szCs w:val="18"/>
          <w:u w:val="none"/>
          <w:lang w:val="es-BO"/>
        </w:rPr>
        <w:t>Inspección Previa</w:t>
      </w:r>
      <w:bookmarkEnd w:id="6"/>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F554EE">
        <w:rPr>
          <w:rFonts w:ascii="Verdana" w:hAnsi="Verdana" w:cs="Arial"/>
          <w:sz w:val="18"/>
          <w:szCs w:val="18"/>
          <w:u w:val="none"/>
          <w:lang w:val="es-BO"/>
        </w:rPr>
        <w:t>Reunión Informativa de Aclaración</w:t>
      </w:r>
      <w:bookmarkEnd w:id="8"/>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165294040"/>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165294041"/>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2607D4" w:rsidRDefault="00ED3664" w:rsidP="00C86501">
      <w:pPr>
        <w:numPr>
          <w:ilvl w:val="0"/>
          <w:numId w:val="17"/>
        </w:numPr>
        <w:tabs>
          <w:tab w:val="left" w:pos="1276"/>
        </w:tabs>
        <w:ind w:left="1843" w:hanging="567"/>
        <w:jc w:val="both"/>
        <w:rPr>
          <w:rFonts w:cs="Arial"/>
          <w:sz w:val="18"/>
          <w:szCs w:val="18"/>
          <w:lang w:val="es-BO"/>
        </w:rPr>
      </w:pPr>
      <w:r w:rsidRPr="002607D4">
        <w:rPr>
          <w:rFonts w:cs="Arial"/>
          <w:sz w:val="18"/>
          <w:szCs w:val="18"/>
          <w:lang w:val="es-BO"/>
        </w:rPr>
        <w:t>Cuando los errores</w:t>
      </w:r>
      <w:r w:rsidR="00882B75" w:rsidRPr="002607D4">
        <w:rPr>
          <w:rFonts w:cs="Arial"/>
          <w:sz w:val="18"/>
          <w:szCs w:val="18"/>
          <w:lang w:val="es-BO"/>
        </w:rPr>
        <w:t xml:space="preserve"> sean accidentales, accesorios o de forma y que no inciden en </w:t>
      </w:r>
      <w:r w:rsidR="00053948" w:rsidRPr="002607D4">
        <w:rPr>
          <w:rFonts w:cs="Arial"/>
          <w:sz w:val="18"/>
          <w:szCs w:val="18"/>
          <w:lang w:val="es-BO"/>
        </w:rPr>
        <w:t xml:space="preserve">la </w:t>
      </w:r>
      <w:r w:rsidR="00882B75" w:rsidRPr="002607D4">
        <w:rPr>
          <w:rFonts w:cs="Arial"/>
          <w:sz w:val="18"/>
          <w:szCs w:val="18"/>
          <w:lang w:val="es-BO"/>
        </w:rPr>
        <w:t>validez y legalidad de la propuesta presentada</w:t>
      </w:r>
      <w:r w:rsidR="00FF5CD1" w:rsidRPr="002607D4">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165294043"/>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165294044"/>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165294046"/>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165294048"/>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165294049"/>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5" w:name="_Toc61869904"/>
      <w:bookmarkStart w:id="46" w:name="_Toc94726508"/>
      <w:bookmarkStart w:id="47" w:name="_Toc165294050"/>
      <w:r w:rsidRPr="009956C4">
        <w:rPr>
          <w:rFonts w:ascii="Verdana" w:hAnsi="Verdana"/>
          <w:b w:val="0"/>
          <w:bCs w:val="0"/>
          <w:sz w:val="18"/>
        </w:rPr>
        <w:t>Esta haya sido enviada antes del vencimiento del cierre del plazo de presentación de propuestas y;</w:t>
      </w:r>
      <w:bookmarkEnd w:id="45"/>
      <w:bookmarkEnd w:id="46"/>
      <w:bookmarkEnd w:id="47"/>
    </w:p>
    <w:p w14:paraId="41576BCD" w14:textId="5BFE9C54"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8" w:name="_Toc61869905"/>
      <w:bookmarkStart w:id="49" w:name="_Toc94726509"/>
      <w:bookmarkStart w:id="50"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bookmarkEnd w:id="50"/>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165294052"/>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165294053"/>
      <w:r w:rsidRPr="00451160">
        <w:rPr>
          <w:rFonts w:ascii="Verdana" w:hAnsi="Verdana" w:cs="Arial"/>
          <w:sz w:val="18"/>
          <w:szCs w:val="18"/>
          <w:u w:val="none"/>
          <w:lang w:val="es-BO" w:eastAsia="en-US"/>
        </w:rPr>
        <w:t>APERTURA DE PROPUESTAS</w:t>
      </w:r>
      <w:bookmarkEnd w:id="52"/>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C86501">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C86501">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C86501">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165294054"/>
      <w:r w:rsidRPr="000A3BFC">
        <w:rPr>
          <w:rStyle w:val="nfasis"/>
          <w:rFonts w:ascii="Verdana" w:hAnsi="Verdana"/>
          <w:i w:val="0"/>
          <w:sz w:val="18"/>
          <w:szCs w:val="18"/>
          <w:u w:val="none"/>
          <w:lang w:val="es-BO"/>
        </w:rPr>
        <w:t>EVALUACIÓN DE PROPUESTAS</w:t>
      </w:r>
      <w:bookmarkEnd w:id="54"/>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165294055"/>
      <w:r w:rsidRPr="00451160">
        <w:rPr>
          <w:rFonts w:ascii="Verdana" w:hAnsi="Verdana" w:cs="Arial"/>
          <w:sz w:val="18"/>
          <w:szCs w:val="18"/>
          <w:u w:val="none"/>
          <w:lang w:val="es-BO"/>
        </w:rPr>
        <w:t>EVALUACIÓN PRELIMINAR</w:t>
      </w:r>
      <w:bookmarkEnd w:id="55"/>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9"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60"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60"/>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165294059"/>
      <w:r w:rsidRPr="009956C4">
        <w:rPr>
          <w:rFonts w:ascii="Verdana" w:hAnsi="Verdana" w:cs="Arial"/>
          <w:sz w:val="18"/>
          <w:szCs w:val="18"/>
          <w:u w:val="none"/>
          <w:lang w:val="es-BO"/>
        </w:rPr>
        <w:t>CONTENIDO DEL INFORME DE EVALUACIÓN Y RECOMENDACIÓN</w:t>
      </w:r>
      <w:bookmarkEnd w:id="61"/>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165294060"/>
      <w:r w:rsidRPr="009956C4">
        <w:rPr>
          <w:rFonts w:ascii="Verdana" w:hAnsi="Verdana" w:cs="Arial"/>
          <w:sz w:val="18"/>
          <w:szCs w:val="18"/>
          <w:u w:val="none"/>
          <w:lang w:val="es-BO"/>
        </w:rPr>
        <w:t>ADJUDICACIÓN O DECLARATORIA DESIERTA</w:t>
      </w:r>
      <w:bookmarkEnd w:id="62"/>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165294061"/>
      <w:r w:rsidRPr="009956C4">
        <w:rPr>
          <w:rFonts w:ascii="Verdana" w:hAnsi="Verdana" w:cs="Arial"/>
          <w:sz w:val="18"/>
          <w:szCs w:val="18"/>
          <w:u w:val="none"/>
          <w:lang w:val="es-BO"/>
        </w:rPr>
        <w:t>FORMALIZACIÓN DE LA CONTRATACIÓN</w:t>
      </w:r>
      <w:bookmarkEnd w:id="63"/>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165294062"/>
      <w:r w:rsidRPr="009956C4">
        <w:rPr>
          <w:rFonts w:ascii="Verdana" w:hAnsi="Verdana" w:cs="Arial"/>
          <w:sz w:val="18"/>
          <w:szCs w:val="18"/>
          <w:u w:val="none"/>
          <w:lang w:val="es-BO"/>
        </w:rPr>
        <w:t>MODIFICACIONES AL CONTRATO</w:t>
      </w:r>
      <w:bookmarkEnd w:id="64"/>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165294063"/>
      <w:r w:rsidRPr="009956C4">
        <w:rPr>
          <w:rFonts w:ascii="Verdana" w:hAnsi="Verdana"/>
          <w:bCs/>
          <w:sz w:val="18"/>
          <w:szCs w:val="18"/>
          <w:u w:val="none"/>
          <w:lang w:val="es-BO" w:eastAsia="x-none"/>
        </w:rPr>
        <w:t>SUBCONTRATACIÓN</w:t>
      </w:r>
      <w:bookmarkEnd w:id="65"/>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165294064"/>
      <w:r w:rsidRPr="009956C4">
        <w:rPr>
          <w:rFonts w:ascii="Verdana" w:hAnsi="Verdana" w:cs="Arial"/>
          <w:sz w:val="18"/>
          <w:szCs w:val="18"/>
          <w:u w:val="none"/>
          <w:lang w:val="es-BO"/>
        </w:rPr>
        <w:t>ENTREGA DE BIENES</w:t>
      </w:r>
      <w:bookmarkEnd w:id="66"/>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lastRenderedPageBreak/>
        <w:t>PARTE II</w:t>
      </w:r>
      <w:bookmarkEnd w:id="68"/>
      <w:bookmarkEnd w:id="69"/>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70" w:name="_Toc165294066"/>
      <w:r w:rsidRPr="009956C4">
        <w:rPr>
          <w:rFonts w:ascii="Verdana" w:hAnsi="Verdana" w:cs="Arial"/>
          <w:sz w:val="18"/>
          <w:szCs w:val="18"/>
          <w:u w:val="none"/>
          <w:lang w:val="es-BO"/>
        </w:rPr>
        <w:t>CONVOCATORIA Y DATOS GENERALES DE LA CONTRATACIÓN</w:t>
      </w:r>
      <w:bookmarkEnd w:id="70"/>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10E55331" w:rsidR="00A93AD2" w:rsidRPr="009956C4" w:rsidRDefault="00A93AD2" w:rsidP="00A93AD2">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0</w:t>
            </w:r>
            <w:r w:rsidR="005621F6">
              <w:rPr>
                <w:rFonts w:ascii="Arial" w:hAnsi="Arial" w:cs="Arial"/>
                <w:sz w:val="14"/>
                <w:szCs w:val="14"/>
                <w:lang w:val="es-BO"/>
              </w:rPr>
              <w:t>7</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93AD2"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26E982F" w:rsidR="00A93AD2" w:rsidRPr="009956C4" w:rsidRDefault="00A93AD2" w:rsidP="00A93AD2">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6F7B5C28" w:rsidR="00A93AD2" w:rsidRPr="009956C4" w:rsidRDefault="002E260D"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6A8B5860" w:rsidR="00A93AD2" w:rsidRPr="009956C4" w:rsidRDefault="002E260D"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7ECA3FCD" w:rsidR="00A93AD2" w:rsidRPr="009956C4" w:rsidRDefault="002E260D" w:rsidP="00A93AD2">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2FFE8F03" w:rsidR="00A93AD2" w:rsidRPr="009956C4" w:rsidRDefault="002E260D"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53C14386" w:rsidR="00A93AD2" w:rsidRPr="009956C4" w:rsidRDefault="002E260D" w:rsidP="00A93AD2">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384858ED" w:rsidR="00A93AD2" w:rsidRPr="009956C4" w:rsidRDefault="002E260D" w:rsidP="00A93AD2">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4A884F7E" w:rsidR="00A93AD2" w:rsidRPr="009956C4" w:rsidRDefault="002E260D" w:rsidP="00A93AD2">
            <w:pP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7E1488F5"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04A31057" w:rsidR="00A93AD2" w:rsidRPr="009956C4" w:rsidRDefault="002607D4" w:rsidP="00A93AD2">
            <w:pPr>
              <w:rPr>
                <w:rFonts w:ascii="Arial" w:hAnsi="Arial" w:cs="Arial"/>
                <w:sz w:val="14"/>
                <w:lang w:val="es-BO"/>
              </w:rPr>
            </w:pPr>
            <w:r>
              <w:rPr>
                <w:rFonts w:ascii="Arial" w:hAnsi="Arial" w:cs="Arial"/>
                <w:sz w:val="14"/>
                <w:lang w:val="es-BO"/>
              </w:rPr>
              <w:t>2</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0DFFDD0D" w:rsidR="00A93AD2" w:rsidRPr="009956C4" w:rsidRDefault="00A93AD2" w:rsidP="00A93AD2">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93AD2" w:rsidRPr="009956C4" w14:paraId="70F0A4D8" w14:textId="77777777" w:rsidTr="00A93AD2">
        <w:trPr>
          <w:jc w:val="center"/>
        </w:trPr>
        <w:tc>
          <w:tcPr>
            <w:tcW w:w="1808"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A93AD2">
        <w:trPr>
          <w:trHeight w:val="227"/>
          <w:jc w:val="center"/>
        </w:trPr>
        <w:tc>
          <w:tcPr>
            <w:tcW w:w="1808"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20E93528" w:rsidR="00A93AD2" w:rsidRPr="009956C4" w:rsidRDefault="00A93AD2" w:rsidP="00A93AD2">
            <w:pPr>
              <w:tabs>
                <w:tab w:val="left" w:pos="1634"/>
              </w:tabs>
              <w:rPr>
                <w:rFonts w:ascii="Arial" w:hAnsi="Arial" w:cs="Arial"/>
                <w:sz w:val="14"/>
                <w:lang w:val="es-BO"/>
              </w:rPr>
            </w:pPr>
            <w:r>
              <w:rPr>
                <w:rFonts w:ascii="Arial" w:hAnsi="Arial" w:cs="Arial"/>
                <w:sz w:val="14"/>
                <w:szCs w:val="14"/>
                <w:lang w:val="es-BO"/>
              </w:rPr>
              <w:t>Adquisición de Storage</w:t>
            </w:r>
          </w:p>
        </w:tc>
        <w:tc>
          <w:tcPr>
            <w:tcW w:w="272"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A93AD2">
        <w:trPr>
          <w:trHeight w:val="20"/>
          <w:jc w:val="center"/>
        </w:trPr>
        <w:tc>
          <w:tcPr>
            <w:tcW w:w="1808"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A93AD2">
        <w:trPr>
          <w:trHeight w:val="20"/>
          <w:jc w:val="center"/>
        </w:trPr>
        <w:tc>
          <w:tcPr>
            <w:tcW w:w="1808"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3"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2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7A4780C3" w14:textId="77777777" w:rsidR="00A93AD2" w:rsidRPr="009956C4" w:rsidRDefault="00A93AD2" w:rsidP="00A93AD2">
            <w:pPr>
              <w:rPr>
                <w:rFonts w:ascii="Arial" w:hAnsi="Arial" w:cs="Arial"/>
                <w:sz w:val="14"/>
                <w:szCs w:val="2"/>
                <w:lang w:val="es-BO"/>
              </w:rPr>
            </w:pPr>
          </w:p>
        </w:tc>
        <w:tc>
          <w:tcPr>
            <w:tcW w:w="273" w:type="dxa"/>
          </w:tcPr>
          <w:p w14:paraId="2423B081" w14:textId="77777777" w:rsidR="00A93AD2" w:rsidRPr="009956C4" w:rsidRDefault="00A93AD2" w:rsidP="00A93AD2">
            <w:pPr>
              <w:rPr>
                <w:rFonts w:ascii="Arial" w:hAnsi="Arial" w:cs="Arial"/>
                <w:sz w:val="14"/>
                <w:szCs w:val="2"/>
                <w:lang w:val="es-BO"/>
              </w:rPr>
            </w:pPr>
          </w:p>
        </w:tc>
        <w:tc>
          <w:tcPr>
            <w:tcW w:w="272" w:type="dxa"/>
          </w:tcPr>
          <w:p w14:paraId="0836FB7D" w14:textId="77777777" w:rsidR="00A93AD2" w:rsidRPr="009956C4" w:rsidRDefault="00A93AD2" w:rsidP="00A93AD2">
            <w:pPr>
              <w:rPr>
                <w:rFonts w:ascii="Arial" w:hAnsi="Arial" w:cs="Arial"/>
                <w:sz w:val="14"/>
                <w:szCs w:val="2"/>
                <w:lang w:val="es-BO"/>
              </w:rPr>
            </w:pPr>
          </w:p>
        </w:tc>
        <w:tc>
          <w:tcPr>
            <w:tcW w:w="272" w:type="dxa"/>
          </w:tcPr>
          <w:p w14:paraId="405AADD9" w14:textId="77777777" w:rsidR="00A93AD2" w:rsidRPr="009956C4" w:rsidRDefault="00A93AD2" w:rsidP="00A93AD2">
            <w:pPr>
              <w:rPr>
                <w:rFonts w:ascii="Arial" w:hAnsi="Arial" w:cs="Arial"/>
                <w:sz w:val="14"/>
                <w:szCs w:val="2"/>
                <w:lang w:val="es-BO"/>
              </w:rPr>
            </w:pPr>
          </w:p>
        </w:tc>
        <w:tc>
          <w:tcPr>
            <w:tcW w:w="272" w:type="dxa"/>
          </w:tcPr>
          <w:p w14:paraId="71CC2396" w14:textId="77777777" w:rsidR="00A93AD2" w:rsidRPr="009956C4" w:rsidRDefault="00A93AD2" w:rsidP="00A93AD2">
            <w:pPr>
              <w:rPr>
                <w:rFonts w:ascii="Arial" w:hAnsi="Arial" w:cs="Arial"/>
                <w:sz w:val="14"/>
                <w:szCs w:val="2"/>
                <w:lang w:val="es-BO"/>
              </w:rPr>
            </w:pPr>
          </w:p>
        </w:tc>
        <w:tc>
          <w:tcPr>
            <w:tcW w:w="272" w:type="dxa"/>
          </w:tcPr>
          <w:p w14:paraId="3F7E35D1" w14:textId="77777777" w:rsidR="00A93AD2" w:rsidRPr="009956C4" w:rsidRDefault="00A93AD2" w:rsidP="00A93AD2">
            <w:pPr>
              <w:rPr>
                <w:rFonts w:ascii="Arial" w:hAnsi="Arial" w:cs="Arial"/>
                <w:sz w:val="14"/>
                <w:szCs w:val="2"/>
                <w:lang w:val="es-BO"/>
              </w:rPr>
            </w:pPr>
          </w:p>
        </w:tc>
        <w:tc>
          <w:tcPr>
            <w:tcW w:w="272" w:type="dxa"/>
          </w:tcPr>
          <w:p w14:paraId="67E3645F" w14:textId="77777777" w:rsidR="00A93AD2" w:rsidRPr="009956C4" w:rsidRDefault="00A93AD2" w:rsidP="00A93AD2">
            <w:pPr>
              <w:rPr>
                <w:rFonts w:ascii="Arial" w:hAnsi="Arial" w:cs="Arial"/>
                <w:sz w:val="14"/>
                <w:szCs w:val="2"/>
                <w:lang w:val="es-BO"/>
              </w:rPr>
            </w:pPr>
          </w:p>
        </w:tc>
        <w:tc>
          <w:tcPr>
            <w:tcW w:w="272" w:type="dxa"/>
          </w:tcPr>
          <w:p w14:paraId="198E7B5D"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A93AD2">
        <w:trPr>
          <w:trHeight w:val="20"/>
          <w:jc w:val="center"/>
        </w:trPr>
        <w:tc>
          <w:tcPr>
            <w:tcW w:w="1808"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6" w:type="dxa"/>
          </w:tcPr>
          <w:p w14:paraId="19C18F36" w14:textId="77777777" w:rsidR="00A93AD2" w:rsidRPr="009956C4" w:rsidRDefault="00A93AD2" w:rsidP="00A93AD2">
            <w:pPr>
              <w:rPr>
                <w:rFonts w:ascii="Arial" w:hAnsi="Arial" w:cs="Arial"/>
                <w:sz w:val="6"/>
                <w:szCs w:val="8"/>
                <w:lang w:val="es-BO"/>
              </w:rPr>
            </w:pPr>
          </w:p>
        </w:tc>
        <w:tc>
          <w:tcPr>
            <w:tcW w:w="282" w:type="dxa"/>
            <w:gridSpan w:val="2"/>
          </w:tcPr>
          <w:p w14:paraId="319FBE65" w14:textId="77777777" w:rsidR="00A93AD2" w:rsidRPr="009956C4" w:rsidRDefault="00A93AD2" w:rsidP="00A93AD2">
            <w:pPr>
              <w:rPr>
                <w:rFonts w:ascii="Arial" w:hAnsi="Arial" w:cs="Arial"/>
                <w:sz w:val="6"/>
                <w:szCs w:val="8"/>
                <w:lang w:val="es-BO"/>
              </w:rPr>
            </w:pPr>
          </w:p>
        </w:tc>
        <w:tc>
          <w:tcPr>
            <w:tcW w:w="277" w:type="dxa"/>
            <w:gridSpan w:val="2"/>
          </w:tcPr>
          <w:p w14:paraId="5857EFDF" w14:textId="77777777" w:rsidR="00A93AD2" w:rsidRPr="009956C4" w:rsidRDefault="00A93AD2" w:rsidP="00A93AD2">
            <w:pPr>
              <w:rPr>
                <w:rFonts w:ascii="Arial" w:hAnsi="Arial" w:cs="Arial"/>
                <w:sz w:val="6"/>
                <w:szCs w:val="8"/>
                <w:lang w:val="es-BO"/>
              </w:rPr>
            </w:pPr>
          </w:p>
        </w:tc>
        <w:tc>
          <w:tcPr>
            <w:tcW w:w="276" w:type="dxa"/>
          </w:tcPr>
          <w:p w14:paraId="409A2D48" w14:textId="77777777" w:rsidR="00A93AD2" w:rsidRPr="009956C4" w:rsidRDefault="00A93AD2" w:rsidP="00A93AD2">
            <w:pPr>
              <w:rPr>
                <w:rFonts w:ascii="Arial" w:hAnsi="Arial" w:cs="Arial"/>
                <w:sz w:val="6"/>
                <w:szCs w:val="8"/>
                <w:lang w:val="es-BO"/>
              </w:rPr>
            </w:pPr>
          </w:p>
        </w:tc>
        <w:tc>
          <w:tcPr>
            <w:tcW w:w="276" w:type="dxa"/>
          </w:tcPr>
          <w:p w14:paraId="75C7F2E1" w14:textId="77777777" w:rsidR="00A93AD2" w:rsidRPr="009956C4" w:rsidRDefault="00A93AD2" w:rsidP="00A93AD2">
            <w:pPr>
              <w:rPr>
                <w:rFonts w:ascii="Arial" w:hAnsi="Arial" w:cs="Arial"/>
                <w:sz w:val="6"/>
                <w:szCs w:val="8"/>
                <w:lang w:val="es-BO"/>
              </w:rPr>
            </w:pPr>
          </w:p>
        </w:tc>
        <w:tc>
          <w:tcPr>
            <w:tcW w:w="273" w:type="dxa"/>
          </w:tcPr>
          <w:p w14:paraId="12BD85C5" w14:textId="77777777" w:rsidR="00A93AD2" w:rsidRPr="009956C4" w:rsidRDefault="00A93AD2" w:rsidP="00A93AD2">
            <w:pPr>
              <w:rPr>
                <w:rFonts w:ascii="Arial" w:hAnsi="Arial" w:cs="Arial"/>
                <w:sz w:val="6"/>
                <w:szCs w:val="8"/>
                <w:lang w:val="es-BO"/>
              </w:rPr>
            </w:pPr>
          </w:p>
        </w:tc>
        <w:tc>
          <w:tcPr>
            <w:tcW w:w="273" w:type="dxa"/>
          </w:tcPr>
          <w:p w14:paraId="0BC19CED" w14:textId="77777777" w:rsidR="00A93AD2" w:rsidRPr="009956C4" w:rsidRDefault="00A93AD2" w:rsidP="00A93AD2">
            <w:pPr>
              <w:rPr>
                <w:rFonts w:ascii="Arial" w:hAnsi="Arial" w:cs="Arial"/>
                <w:sz w:val="6"/>
                <w:szCs w:val="8"/>
                <w:lang w:val="es-BO"/>
              </w:rPr>
            </w:pPr>
          </w:p>
        </w:tc>
        <w:tc>
          <w:tcPr>
            <w:tcW w:w="272" w:type="dxa"/>
          </w:tcPr>
          <w:p w14:paraId="1DADF915" w14:textId="77777777" w:rsidR="00A93AD2" w:rsidRPr="009956C4" w:rsidRDefault="00A93AD2" w:rsidP="00A93AD2">
            <w:pPr>
              <w:rPr>
                <w:rFonts w:ascii="Arial" w:hAnsi="Arial" w:cs="Arial"/>
                <w:sz w:val="6"/>
                <w:szCs w:val="8"/>
                <w:lang w:val="es-BO"/>
              </w:rPr>
            </w:pPr>
          </w:p>
        </w:tc>
        <w:tc>
          <w:tcPr>
            <w:tcW w:w="273" w:type="dxa"/>
          </w:tcPr>
          <w:p w14:paraId="36394AF5" w14:textId="77777777" w:rsidR="00A93AD2" w:rsidRPr="009956C4" w:rsidRDefault="00A93AD2" w:rsidP="00A93AD2">
            <w:pPr>
              <w:rPr>
                <w:rFonts w:ascii="Arial" w:hAnsi="Arial" w:cs="Arial"/>
                <w:sz w:val="6"/>
                <w:szCs w:val="8"/>
                <w:lang w:val="es-BO"/>
              </w:rPr>
            </w:pPr>
          </w:p>
        </w:tc>
        <w:tc>
          <w:tcPr>
            <w:tcW w:w="273" w:type="dxa"/>
          </w:tcPr>
          <w:p w14:paraId="4EFD78E9" w14:textId="77777777" w:rsidR="00A93AD2" w:rsidRPr="009956C4" w:rsidRDefault="00A93AD2" w:rsidP="00A93AD2">
            <w:pPr>
              <w:rPr>
                <w:rFonts w:ascii="Arial" w:hAnsi="Arial" w:cs="Arial"/>
                <w:sz w:val="6"/>
                <w:szCs w:val="8"/>
                <w:lang w:val="es-BO"/>
              </w:rPr>
            </w:pPr>
          </w:p>
        </w:tc>
        <w:tc>
          <w:tcPr>
            <w:tcW w:w="273" w:type="dxa"/>
          </w:tcPr>
          <w:p w14:paraId="6D146FAA" w14:textId="77777777" w:rsidR="00A93AD2" w:rsidRPr="009956C4" w:rsidRDefault="00A93AD2" w:rsidP="00A93AD2">
            <w:pPr>
              <w:rPr>
                <w:rFonts w:ascii="Arial" w:hAnsi="Arial" w:cs="Arial"/>
                <w:sz w:val="6"/>
                <w:szCs w:val="8"/>
                <w:lang w:val="es-BO"/>
              </w:rPr>
            </w:pPr>
          </w:p>
        </w:tc>
        <w:tc>
          <w:tcPr>
            <w:tcW w:w="273" w:type="dxa"/>
          </w:tcPr>
          <w:p w14:paraId="440CB19D" w14:textId="77777777" w:rsidR="00A93AD2" w:rsidRPr="009956C4" w:rsidRDefault="00A93AD2" w:rsidP="00A93AD2">
            <w:pPr>
              <w:rPr>
                <w:rFonts w:ascii="Arial" w:hAnsi="Arial" w:cs="Arial"/>
                <w:sz w:val="6"/>
                <w:szCs w:val="8"/>
                <w:lang w:val="es-BO"/>
              </w:rPr>
            </w:pPr>
          </w:p>
        </w:tc>
        <w:tc>
          <w:tcPr>
            <w:tcW w:w="273" w:type="dxa"/>
          </w:tcPr>
          <w:p w14:paraId="36069A65" w14:textId="77777777" w:rsidR="00A93AD2" w:rsidRPr="009956C4" w:rsidRDefault="00A93AD2" w:rsidP="00A93AD2">
            <w:pPr>
              <w:rPr>
                <w:rFonts w:ascii="Arial" w:hAnsi="Arial" w:cs="Arial"/>
                <w:sz w:val="6"/>
                <w:szCs w:val="8"/>
                <w:lang w:val="es-BO"/>
              </w:rPr>
            </w:pPr>
          </w:p>
        </w:tc>
        <w:tc>
          <w:tcPr>
            <w:tcW w:w="273" w:type="dxa"/>
          </w:tcPr>
          <w:p w14:paraId="365DDDAC" w14:textId="77777777" w:rsidR="00A93AD2" w:rsidRPr="009956C4" w:rsidRDefault="00A93AD2" w:rsidP="00A93AD2">
            <w:pPr>
              <w:rPr>
                <w:rFonts w:ascii="Arial" w:hAnsi="Arial" w:cs="Arial"/>
                <w:sz w:val="6"/>
                <w:szCs w:val="8"/>
                <w:lang w:val="es-BO"/>
              </w:rPr>
            </w:pPr>
          </w:p>
        </w:tc>
        <w:tc>
          <w:tcPr>
            <w:tcW w:w="272" w:type="dxa"/>
          </w:tcPr>
          <w:p w14:paraId="4A0DE62D" w14:textId="77777777" w:rsidR="00A93AD2" w:rsidRPr="009956C4" w:rsidRDefault="00A93AD2" w:rsidP="00A93AD2">
            <w:pPr>
              <w:rPr>
                <w:rFonts w:ascii="Arial" w:hAnsi="Arial" w:cs="Arial"/>
                <w:sz w:val="6"/>
                <w:szCs w:val="8"/>
                <w:lang w:val="es-BO"/>
              </w:rPr>
            </w:pPr>
          </w:p>
        </w:tc>
        <w:tc>
          <w:tcPr>
            <w:tcW w:w="273" w:type="dxa"/>
          </w:tcPr>
          <w:p w14:paraId="12442C42" w14:textId="77777777" w:rsidR="00A93AD2" w:rsidRPr="009956C4" w:rsidRDefault="00A93AD2" w:rsidP="00A93AD2">
            <w:pPr>
              <w:rPr>
                <w:rFonts w:ascii="Arial" w:hAnsi="Arial" w:cs="Arial"/>
                <w:sz w:val="6"/>
                <w:szCs w:val="8"/>
                <w:lang w:val="es-BO"/>
              </w:rPr>
            </w:pPr>
          </w:p>
        </w:tc>
        <w:tc>
          <w:tcPr>
            <w:tcW w:w="273" w:type="dxa"/>
          </w:tcPr>
          <w:p w14:paraId="5C62A6A2" w14:textId="77777777" w:rsidR="00A93AD2" w:rsidRPr="009956C4" w:rsidRDefault="00A93AD2" w:rsidP="00A93AD2">
            <w:pPr>
              <w:rPr>
                <w:rFonts w:ascii="Arial" w:hAnsi="Arial" w:cs="Arial"/>
                <w:sz w:val="6"/>
                <w:szCs w:val="8"/>
                <w:lang w:val="es-BO"/>
              </w:rPr>
            </w:pPr>
          </w:p>
        </w:tc>
        <w:tc>
          <w:tcPr>
            <w:tcW w:w="273" w:type="dxa"/>
          </w:tcPr>
          <w:p w14:paraId="4F9F79B4" w14:textId="77777777" w:rsidR="00A93AD2" w:rsidRPr="009956C4" w:rsidRDefault="00A93AD2" w:rsidP="00A93AD2">
            <w:pPr>
              <w:rPr>
                <w:rFonts w:ascii="Arial" w:hAnsi="Arial" w:cs="Arial"/>
                <w:sz w:val="6"/>
                <w:szCs w:val="8"/>
                <w:lang w:val="es-BO"/>
              </w:rPr>
            </w:pPr>
          </w:p>
        </w:tc>
        <w:tc>
          <w:tcPr>
            <w:tcW w:w="273" w:type="dxa"/>
          </w:tcPr>
          <w:p w14:paraId="340CDAF6" w14:textId="77777777" w:rsidR="00A93AD2" w:rsidRPr="009956C4" w:rsidRDefault="00A93AD2" w:rsidP="00A93AD2">
            <w:pPr>
              <w:rPr>
                <w:rFonts w:ascii="Arial" w:hAnsi="Arial" w:cs="Arial"/>
                <w:sz w:val="6"/>
                <w:szCs w:val="8"/>
                <w:lang w:val="es-BO"/>
              </w:rPr>
            </w:pPr>
          </w:p>
        </w:tc>
        <w:tc>
          <w:tcPr>
            <w:tcW w:w="272" w:type="dxa"/>
          </w:tcPr>
          <w:p w14:paraId="6C38F0C6" w14:textId="77777777" w:rsidR="00A93AD2" w:rsidRPr="009956C4" w:rsidRDefault="00A93AD2" w:rsidP="00A93AD2">
            <w:pPr>
              <w:rPr>
                <w:rFonts w:ascii="Arial" w:hAnsi="Arial" w:cs="Arial"/>
                <w:sz w:val="6"/>
                <w:szCs w:val="8"/>
                <w:lang w:val="es-BO"/>
              </w:rPr>
            </w:pPr>
          </w:p>
        </w:tc>
        <w:tc>
          <w:tcPr>
            <w:tcW w:w="272" w:type="dxa"/>
          </w:tcPr>
          <w:p w14:paraId="5F79BADD" w14:textId="77777777" w:rsidR="00A93AD2" w:rsidRPr="009956C4" w:rsidRDefault="00A93AD2" w:rsidP="00A93AD2">
            <w:pPr>
              <w:rPr>
                <w:rFonts w:ascii="Arial" w:hAnsi="Arial" w:cs="Arial"/>
                <w:sz w:val="6"/>
                <w:szCs w:val="8"/>
                <w:lang w:val="es-BO"/>
              </w:rPr>
            </w:pPr>
          </w:p>
        </w:tc>
        <w:tc>
          <w:tcPr>
            <w:tcW w:w="272" w:type="dxa"/>
          </w:tcPr>
          <w:p w14:paraId="5C028F85" w14:textId="77777777" w:rsidR="00A93AD2" w:rsidRPr="009956C4" w:rsidRDefault="00A93AD2" w:rsidP="00A93AD2">
            <w:pPr>
              <w:rPr>
                <w:rFonts w:ascii="Arial" w:hAnsi="Arial" w:cs="Arial"/>
                <w:sz w:val="6"/>
                <w:szCs w:val="8"/>
                <w:lang w:val="es-BO"/>
              </w:rPr>
            </w:pPr>
          </w:p>
        </w:tc>
        <w:tc>
          <w:tcPr>
            <w:tcW w:w="272" w:type="dxa"/>
          </w:tcPr>
          <w:p w14:paraId="6948B5FC" w14:textId="77777777" w:rsidR="00A93AD2" w:rsidRPr="009956C4" w:rsidRDefault="00A93AD2" w:rsidP="00A93AD2">
            <w:pPr>
              <w:rPr>
                <w:rFonts w:ascii="Arial" w:hAnsi="Arial" w:cs="Arial"/>
                <w:sz w:val="6"/>
                <w:szCs w:val="8"/>
                <w:lang w:val="es-BO"/>
              </w:rPr>
            </w:pPr>
          </w:p>
        </w:tc>
        <w:tc>
          <w:tcPr>
            <w:tcW w:w="272" w:type="dxa"/>
          </w:tcPr>
          <w:p w14:paraId="257A6821" w14:textId="77777777" w:rsidR="00A93AD2" w:rsidRPr="009956C4" w:rsidRDefault="00A93AD2" w:rsidP="00A93AD2">
            <w:pPr>
              <w:rPr>
                <w:rFonts w:ascii="Arial" w:hAnsi="Arial" w:cs="Arial"/>
                <w:sz w:val="6"/>
                <w:szCs w:val="8"/>
                <w:lang w:val="es-BO"/>
              </w:rPr>
            </w:pPr>
          </w:p>
        </w:tc>
        <w:tc>
          <w:tcPr>
            <w:tcW w:w="272" w:type="dxa"/>
          </w:tcPr>
          <w:p w14:paraId="63F97CD3" w14:textId="77777777" w:rsidR="00A93AD2" w:rsidRPr="009956C4" w:rsidRDefault="00A93AD2" w:rsidP="00A93AD2">
            <w:pPr>
              <w:rPr>
                <w:rFonts w:ascii="Arial" w:hAnsi="Arial" w:cs="Arial"/>
                <w:sz w:val="6"/>
                <w:szCs w:val="8"/>
                <w:lang w:val="es-BO"/>
              </w:rPr>
            </w:pPr>
          </w:p>
        </w:tc>
        <w:tc>
          <w:tcPr>
            <w:tcW w:w="272"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A93AD2">
        <w:trPr>
          <w:trHeight w:val="20"/>
          <w:jc w:val="center"/>
        </w:trPr>
        <w:tc>
          <w:tcPr>
            <w:tcW w:w="1808"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23"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6" w:type="dxa"/>
          </w:tcPr>
          <w:p w14:paraId="6128E902" w14:textId="77777777" w:rsidR="00A93AD2" w:rsidRPr="009956C4" w:rsidRDefault="00A93AD2" w:rsidP="00A93AD2">
            <w:pPr>
              <w:rPr>
                <w:rFonts w:ascii="Arial" w:hAnsi="Arial" w:cs="Arial"/>
                <w:sz w:val="14"/>
                <w:szCs w:val="2"/>
                <w:lang w:val="es-BO"/>
              </w:rPr>
            </w:pPr>
          </w:p>
        </w:tc>
        <w:tc>
          <w:tcPr>
            <w:tcW w:w="273" w:type="dxa"/>
          </w:tcPr>
          <w:p w14:paraId="797FE902" w14:textId="77777777" w:rsidR="00A93AD2" w:rsidRPr="009956C4" w:rsidRDefault="00A93AD2" w:rsidP="00A93AD2">
            <w:pPr>
              <w:rPr>
                <w:rFonts w:ascii="Arial" w:hAnsi="Arial" w:cs="Arial"/>
                <w:sz w:val="14"/>
                <w:szCs w:val="2"/>
                <w:lang w:val="es-BO"/>
              </w:rPr>
            </w:pPr>
          </w:p>
        </w:tc>
        <w:tc>
          <w:tcPr>
            <w:tcW w:w="273" w:type="dxa"/>
          </w:tcPr>
          <w:p w14:paraId="3B1AF886" w14:textId="77777777" w:rsidR="00A93AD2" w:rsidRPr="009956C4" w:rsidRDefault="00A93AD2" w:rsidP="00A93AD2">
            <w:pPr>
              <w:rPr>
                <w:rFonts w:ascii="Arial" w:hAnsi="Arial" w:cs="Arial"/>
                <w:sz w:val="14"/>
                <w:szCs w:val="2"/>
                <w:lang w:val="es-BO"/>
              </w:rPr>
            </w:pPr>
          </w:p>
        </w:tc>
        <w:tc>
          <w:tcPr>
            <w:tcW w:w="272" w:type="dxa"/>
          </w:tcPr>
          <w:p w14:paraId="14BCFDD4" w14:textId="77777777" w:rsidR="00A93AD2" w:rsidRPr="009956C4" w:rsidRDefault="00A93AD2" w:rsidP="00A93AD2">
            <w:pPr>
              <w:rPr>
                <w:rFonts w:ascii="Arial" w:hAnsi="Arial" w:cs="Arial"/>
                <w:sz w:val="14"/>
                <w:szCs w:val="2"/>
                <w:lang w:val="es-BO"/>
              </w:rPr>
            </w:pPr>
          </w:p>
        </w:tc>
        <w:tc>
          <w:tcPr>
            <w:tcW w:w="273" w:type="dxa"/>
          </w:tcPr>
          <w:p w14:paraId="31627CFE" w14:textId="77777777" w:rsidR="00A93AD2" w:rsidRPr="009956C4" w:rsidRDefault="00A93AD2" w:rsidP="00A93AD2">
            <w:pPr>
              <w:rPr>
                <w:rFonts w:ascii="Arial" w:hAnsi="Arial" w:cs="Arial"/>
                <w:sz w:val="14"/>
                <w:szCs w:val="2"/>
                <w:lang w:val="es-BO"/>
              </w:rPr>
            </w:pPr>
          </w:p>
        </w:tc>
        <w:tc>
          <w:tcPr>
            <w:tcW w:w="273" w:type="dxa"/>
          </w:tcPr>
          <w:p w14:paraId="2A61E0FC" w14:textId="77777777" w:rsidR="00A93AD2" w:rsidRPr="009956C4" w:rsidRDefault="00A93AD2" w:rsidP="00A93AD2">
            <w:pPr>
              <w:rPr>
                <w:rFonts w:ascii="Arial" w:hAnsi="Arial" w:cs="Arial"/>
                <w:sz w:val="14"/>
                <w:szCs w:val="2"/>
                <w:lang w:val="es-BO"/>
              </w:rPr>
            </w:pPr>
          </w:p>
        </w:tc>
        <w:tc>
          <w:tcPr>
            <w:tcW w:w="273" w:type="dxa"/>
          </w:tcPr>
          <w:p w14:paraId="0800ECAE" w14:textId="77777777" w:rsidR="00A93AD2" w:rsidRPr="009956C4" w:rsidRDefault="00A93AD2" w:rsidP="00A93AD2">
            <w:pPr>
              <w:rPr>
                <w:rFonts w:ascii="Arial" w:hAnsi="Arial" w:cs="Arial"/>
                <w:sz w:val="14"/>
                <w:szCs w:val="2"/>
                <w:lang w:val="es-BO"/>
              </w:rPr>
            </w:pPr>
          </w:p>
        </w:tc>
        <w:tc>
          <w:tcPr>
            <w:tcW w:w="273" w:type="dxa"/>
          </w:tcPr>
          <w:p w14:paraId="26848D7A" w14:textId="77777777" w:rsidR="00A93AD2" w:rsidRPr="009956C4" w:rsidRDefault="00A93AD2" w:rsidP="00A93AD2">
            <w:pPr>
              <w:rPr>
                <w:rFonts w:ascii="Arial" w:hAnsi="Arial" w:cs="Arial"/>
                <w:sz w:val="14"/>
                <w:szCs w:val="2"/>
                <w:lang w:val="es-BO"/>
              </w:rPr>
            </w:pPr>
          </w:p>
        </w:tc>
        <w:tc>
          <w:tcPr>
            <w:tcW w:w="273" w:type="dxa"/>
          </w:tcPr>
          <w:p w14:paraId="463458FD" w14:textId="77777777" w:rsidR="00A93AD2" w:rsidRPr="009956C4" w:rsidRDefault="00A93AD2" w:rsidP="00A93AD2">
            <w:pPr>
              <w:rPr>
                <w:rFonts w:ascii="Arial" w:hAnsi="Arial" w:cs="Arial"/>
                <w:sz w:val="14"/>
                <w:szCs w:val="2"/>
                <w:lang w:val="es-BO"/>
              </w:rPr>
            </w:pPr>
          </w:p>
        </w:tc>
        <w:tc>
          <w:tcPr>
            <w:tcW w:w="273" w:type="dxa"/>
          </w:tcPr>
          <w:p w14:paraId="6146A951" w14:textId="77777777" w:rsidR="00A93AD2" w:rsidRPr="009956C4" w:rsidRDefault="00A93AD2" w:rsidP="00A93AD2">
            <w:pPr>
              <w:rPr>
                <w:rFonts w:ascii="Arial" w:hAnsi="Arial" w:cs="Arial"/>
                <w:sz w:val="14"/>
                <w:szCs w:val="2"/>
                <w:lang w:val="es-BO"/>
              </w:rPr>
            </w:pPr>
          </w:p>
        </w:tc>
        <w:tc>
          <w:tcPr>
            <w:tcW w:w="272" w:type="dxa"/>
          </w:tcPr>
          <w:p w14:paraId="6EDA663C" w14:textId="77777777" w:rsidR="00A93AD2" w:rsidRPr="009956C4" w:rsidRDefault="00A93AD2" w:rsidP="00A93AD2">
            <w:pPr>
              <w:rPr>
                <w:rFonts w:ascii="Arial" w:hAnsi="Arial" w:cs="Arial"/>
                <w:sz w:val="14"/>
                <w:szCs w:val="2"/>
                <w:lang w:val="es-BO"/>
              </w:rPr>
            </w:pPr>
          </w:p>
        </w:tc>
        <w:tc>
          <w:tcPr>
            <w:tcW w:w="273" w:type="dxa"/>
          </w:tcPr>
          <w:p w14:paraId="4B90F585" w14:textId="77777777" w:rsidR="00A93AD2" w:rsidRPr="009956C4" w:rsidRDefault="00A93AD2" w:rsidP="00A93AD2">
            <w:pPr>
              <w:rPr>
                <w:rFonts w:ascii="Arial" w:hAnsi="Arial" w:cs="Arial"/>
                <w:sz w:val="14"/>
                <w:szCs w:val="2"/>
                <w:lang w:val="es-BO"/>
              </w:rPr>
            </w:pPr>
          </w:p>
        </w:tc>
        <w:tc>
          <w:tcPr>
            <w:tcW w:w="273" w:type="dxa"/>
          </w:tcPr>
          <w:p w14:paraId="1327D48C" w14:textId="77777777" w:rsidR="00A93AD2" w:rsidRPr="009956C4" w:rsidRDefault="00A93AD2" w:rsidP="00A93AD2">
            <w:pPr>
              <w:rPr>
                <w:rFonts w:ascii="Arial" w:hAnsi="Arial" w:cs="Arial"/>
                <w:sz w:val="14"/>
                <w:szCs w:val="2"/>
                <w:lang w:val="es-BO"/>
              </w:rPr>
            </w:pPr>
          </w:p>
        </w:tc>
        <w:tc>
          <w:tcPr>
            <w:tcW w:w="273" w:type="dxa"/>
          </w:tcPr>
          <w:p w14:paraId="7A11C18B" w14:textId="77777777" w:rsidR="00A93AD2" w:rsidRPr="009956C4" w:rsidRDefault="00A93AD2" w:rsidP="00A93AD2">
            <w:pPr>
              <w:rPr>
                <w:rFonts w:ascii="Arial" w:hAnsi="Arial" w:cs="Arial"/>
                <w:sz w:val="14"/>
                <w:szCs w:val="2"/>
                <w:lang w:val="es-BO"/>
              </w:rPr>
            </w:pPr>
          </w:p>
        </w:tc>
        <w:tc>
          <w:tcPr>
            <w:tcW w:w="273" w:type="dxa"/>
          </w:tcPr>
          <w:p w14:paraId="163AE4AA" w14:textId="77777777" w:rsidR="00A93AD2" w:rsidRPr="009956C4" w:rsidRDefault="00A93AD2" w:rsidP="00A93AD2">
            <w:pPr>
              <w:rPr>
                <w:rFonts w:ascii="Arial" w:hAnsi="Arial" w:cs="Arial"/>
                <w:sz w:val="14"/>
                <w:szCs w:val="2"/>
                <w:lang w:val="es-BO"/>
              </w:rPr>
            </w:pPr>
          </w:p>
        </w:tc>
        <w:tc>
          <w:tcPr>
            <w:tcW w:w="272" w:type="dxa"/>
          </w:tcPr>
          <w:p w14:paraId="6C630846" w14:textId="77777777" w:rsidR="00A93AD2" w:rsidRPr="009956C4" w:rsidRDefault="00A93AD2" w:rsidP="00A93AD2">
            <w:pPr>
              <w:rPr>
                <w:rFonts w:ascii="Arial" w:hAnsi="Arial" w:cs="Arial"/>
                <w:sz w:val="14"/>
                <w:szCs w:val="2"/>
                <w:lang w:val="es-BO"/>
              </w:rPr>
            </w:pPr>
          </w:p>
        </w:tc>
        <w:tc>
          <w:tcPr>
            <w:tcW w:w="272" w:type="dxa"/>
          </w:tcPr>
          <w:p w14:paraId="2E416050" w14:textId="77777777" w:rsidR="00A93AD2" w:rsidRPr="009956C4" w:rsidRDefault="00A93AD2" w:rsidP="00A93AD2">
            <w:pPr>
              <w:rPr>
                <w:rFonts w:ascii="Arial" w:hAnsi="Arial" w:cs="Arial"/>
                <w:sz w:val="14"/>
                <w:szCs w:val="2"/>
                <w:lang w:val="es-BO"/>
              </w:rPr>
            </w:pPr>
          </w:p>
        </w:tc>
        <w:tc>
          <w:tcPr>
            <w:tcW w:w="272" w:type="dxa"/>
          </w:tcPr>
          <w:p w14:paraId="1D18B2B5" w14:textId="77777777" w:rsidR="00A93AD2" w:rsidRPr="009956C4" w:rsidRDefault="00A93AD2" w:rsidP="00A93AD2">
            <w:pPr>
              <w:rPr>
                <w:rFonts w:ascii="Arial" w:hAnsi="Arial" w:cs="Arial"/>
                <w:sz w:val="14"/>
                <w:szCs w:val="2"/>
                <w:lang w:val="es-BO"/>
              </w:rPr>
            </w:pPr>
          </w:p>
        </w:tc>
        <w:tc>
          <w:tcPr>
            <w:tcW w:w="272" w:type="dxa"/>
          </w:tcPr>
          <w:p w14:paraId="578C94D5" w14:textId="77777777" w:rsidR="00A93AD2" w:rsidRPr="009956C4" w:rsidRDefault="00A93AD2" w:rsidP="00A93AD2">
            <w:pPr>
              <w:rPr>
                <w:rFonts w:ascii="Arial" w:hAnsi="Arial" w:cs="Arial"/>
                <w:sz w:val="14"/>
                <w:szCs w:val="2"/>
                <w:lang w:val="es-BO"/>
              </w:rPr>
            </w:pPr>
          </w:p>
        </w:tc>
        <w:tc>
          <w:tcPr>
            <w:tcW w:w="272" w:type="dxa"/>
          </w:tcPr>
          <w:p w14:paraId="4736895E" w14:textId="77777777" w:rsidR="00A93AD2" w:rsidRPr="009956C4" w:rsidRDefault="00A93AD2" w:rsidP="00A93AD2">
            <w:pPr>
              <w:rPr>
                <w:rFonts w:ascii="Arial" w:hAnsi="Arial" w:cs="Arial"/>
                <w:sz w:val="14"/>
                <w:szCs w:val="2"/>
                <w:lang w:val="es-BO"/>
              </w:rPr>
            </w:pPr>
          </w:p>
        </w:tc>
        <w:tc>
          <w:tcPr>
            <w:tcW w:w="272" w:type="dxa"/>
          </w:tcPr>
          <w:p w14:paraId="1240BAC3"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A93AD2">
        <w:trPr>
          <w:trHeight w:val="20"/>
          <w:jc w:val="center"/>
        </w:trPr>
        <w:tc>
          <w:tcPr>
            <w:tcW w:w="1808"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1"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6" w:type="dxa"/>
            <w:shd w:val="clear" w:color="auto" w:fill="auto"/>
          </w:tcPr>
          <w:p w14:paraId="25E86CD2" w14:textId="77777777" w:rsidR="00A93AD2" w:rsidRPr="009956C4" w:rsidRDefault="00A93AD2" w:rsidP="00A93AD2">
            <w:pPr>
              <w:rPr>
                <w:rFonts w:ascii="Arial" w:hAnsi="Arial" w:cs="Arial"/>
                <w:sz w:val="14"/>
                <w:lang w:val="es-BO"/>
              </w:rPr>
            </w:pPr>
          </w:p>
        </w:tc>
        <w:tc>
          <w:tcPr>
            <w:tcW w:w="282"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277"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6" w:type="dxa"/>
            <w:shd w:val="clear" w:color="auto" w:fill="auto"/>
          </w:tcPr>
          <w:p w14:paraId="24812F42" w14:textId="77777777" w:rsidR="00A93AD2" w:rsidRPr="009956C4" w:rsidRDefault="00A93AD2" w:rsidP="00A93AD2">
            <w:pPr>
              <w:rPr>
                <w:rFonts w:ascii="Arial" w:hAnsi="Arial" w:cs="Arial"/>
                <w:sz w:val="14"/>
                <w:lang w:val="es-BO"/>
              </w:rPr>
            </w:pPr>
          </w:p>
        </w:tc>
        <w:tc>
          <w:tcPr>
            <w:tcW w:w="276" w:type="dxa"/>
            <w:shd w:val="clear" w:color="auto" w:fill="auto"/>
          </w:tcPr>
          <w:p w14:paraId="0AFEB10D" w14:textId="77777777" w:rsidR="00A93AD2" w:rsidRPr="009956C4" w:rsidRDefault="00A93AD2" w:rsidP="00A93AD2">
            <w:pPr>
              <w:rPr>
                <w:rFonts w:ascii="Arial" w:hAnsi="Arial" w:cs="Arial"/>
                <w:sz w:val="14"/>
                <w:lang w:val="es-BO"/>
              </w:rPr>
            </w:pPr>
          </w:p>
        </w:tc>
        <w:tc>
          <w:tcPr>
            <w:tcW w:w="273" w:type="dxa"/>
            <w:shd w:val="clear" w:color="auto" w:fill="auto"/>
          </w:tcPr>
          <w:p w14:paraId="67DAEA6E" w14:textId="77777777" w:rsidR="00A93AD2" w:rsidRPr="009956C4" w:rsidRDefault="00A93AD2" w:rsidP="00A93AD2">
            <w:pPr>
              <w:rPr>
                <w:rFonts w:ascii="Arial" w:hAnsi="Arial" w:cs="Arial"/>
                <w:sz w:val="14"/>
                <w:lang w:val="es-BO"/>
              </w:rPr>
            </w:pPr>
          </w:p>
        </w:tc>
        <w:tc>
          <w:tcPr>
            <w:tcW w:w="273" w:type="dxa"/>
            <w:shd w:val="clear" w:color="auto" w:fill="auto"/>
          </w:tcPr>
          <w:p w14:paraId="54606C54" w14:textId="77777777" w:rsidR="00A93AD2" w:rsidRPr="009956C4" w:rsidRDefault="00A93AD2" w:rsidP="00A93AD2">
            <w:pPr>
              <w:rPr>
                <w:rFonts w:ascii="Arial" w:hAnsi="Arial" w:cs="Arial"/>
                <w:sz w:val="14"/>
                <w:lang w:val="es-BO"/>
              </w:rPr>
            </w:pPr>
          </w:p>
        </w:tc>
        <w:tc>
          <w:tcPr>
            <w:tcW w:w="272" w:type="dxa"/>
            <w:shd w:val="clear" w:color="auto" w:fill="auto"/>
          </w:tcPr>
          <w:p w14:paraId="1228C1B6" w14:textId="77777777" w:rsidR="00A93AD2" w:rsidRPr="009956C4" w:rsidRDefault="00A93AD2" w:rsidP="00A93AD2">
            <w:pPr>
              <w:rPr>
                <w:rFonts w:ascii="Arial" w:hAnsi="Arial" w:cs="Arial"/>
                <w:sz w:val="14"/>
                <w:lang w:val="es-BO"/>
              </w:rPr>
            </w:pPr>
          </w:p>
        </w:tc>
        <w:tc>
          <w:tcPr>
            <w:tcW w:w="273" w:type="dxa"/>
            <w:shd w:val="clear" w:color="auto" w:fill="auto"/>
          </w:tcPr>
          <w:p w14:paraId="409C2BDF"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3" w:type="dxa"/>
            <w:shd w:val="clear" w:color="auto" w:fill="auto"/>
          </w:tcPr>
          <w:p w14:paraId="7695FB2A" w14:textId="77777777" w:rsidR="00A93AD2" w:rsidRPr="009956C4" w:rsidRDefault="00A93AD2" w:rsidP="00A93AD2">
            <w:pPr>
              <w:rPr>
                <w:rFonts w:ascii="Arial" w:hAnsi="Arial" w:cs="Arial"/>
                <w:sz w:val="14"/>
                <w:lang w:val="es-BO"/>
              </w:rPr>
            </w:pPr>
          </w:p>
        </w:tc>
        <w:tc>
          <w:tcPr>
            <w:tcW w:w="273" w:type="dxa"/>
          </w:tcPr>
          <w:p w14:paraId="72D16627" w14:textId="77777777" w:rsidR="00A93AD2" w:rsidRPr="009956C4" w:rsidRDefault="00A93AD2" w:rsidP="00A93AD2">
            <w:pPr>
              <w:rPr>
                <w:rFonts w:ascii="Arial" w:hAnsi="Arial" w:cs="Arial"/>
                <w:sz w:val="14"/>
                <w:lang w:val="es-BO"/>
              </w:rPr>
            </w:pPr>
          </w:p>
        </w:tc>
        <w:tc>
          <w:tcPr>
            <w:tcW w:w="273" w:type="dxa"/>
            <w:shd w:val="clear" w:color="auto" w:fill="auto"/>
          </w:tcPr>
          <w:p w14:paraId="6648D596" w14:textId="77777777" w:rsidR="00A93AD2" w:rsidRPr="009956C4" w:rsidRDefault="00A93AD2" w:rsidP="00A93AD2">
            <w:pPr>
              <w:rPr>
                <w:rFonts w:ascii="Arial" w:hAnsi="Arial" w:cs="Arial"/>
                <w:sz w:val="14"/>
                <w:lang w:val="es-BO"/>
              </w:rPr>
            </w:pPr>
          </w:p>
        </w:tc>
        <w:tc>
          <w:tcPr>
            <w:tcW w:w="273" w:type="dxa"/>
            <w:shd w:val="clear" w:color="auto" w:fill="auto"/>
          </w:tcPr>
          <w:p w14:paraId="1336B93B" w14:textId="77777777" w:rsidR="00A93AD2" w:rsidRPr="009956C4" w:rsidRDefault="00A93AD2" w:rsidP="00A93AD2">
            <w:pPr>
              <w:rPr>
                <w:rFonts w:ascii="Arial" w:hAnsi="Arial" w:cs="Arial"/>
                <w:sz w:val="14"/>
                <w:lang w:val="es-BO"/>
              </w:rPr>
            </w:pPr>
          </w:p>
        </w:tc>
        <w:tc>
          <w:tcPr>
            <w:tcW w:w="272" w:type="dxa"/>
            <w:shd w:val="clear" w:color="auto" w:fill="auto"/>
          </w:tcPr>
          <w:p w14:paraId="356CC8D4" w14:textId="77777777" w:rsidR="00A93AD2" w:rsidRPr="009956C4" w:rsidRDefault="00A93AD2" w:rsidP="00A93AD2">
            <w:pPr>
              <w:rPr>
                <w:rFonts w:ascii="Arial" w:hAnsi="Arial" w:cs="Arial"/>
                <w:sz w:val="14"/>
                <w:lang w:val="es-BO"/>
              </w:rPr>
            </w:pPr>
          </w:p>
        </w:tc>
        <w:tc>
          <w:tcPr>
            <w:tcW w:w="273" w:type="dxa"/>
            <w:shd w:val="clear" w:color="auto" w:fill="auto"/>
          </w:tcPr>
          <w:p w14:paraId="29612FEE" w14:textId="77777777" w:rsidR="00A93AD2" w:rsidRPr="009956C4" w:rsidRDefault="00A93AD2" w:rsidP="00A93AD2">
            <w:pPr>
              <w:rPr>
                <w:rFonts w:ascii="Arial" w:hAnsi="Arial" w:cs="Arial"/>
                <w:sz w:val="14"/>
                <w:lang w:val="es-BO"/>
              </w:rPr>
            </w:pPr>
          </w:p>
        </w:tc>
        <w:tc>
          <w:tcPr>
            <w:tcW w:w="273" w:type="dxa"/>
            <w:shd w:val="clear" w:color="auto" w:fill="auto"/>
          </w:tcPr>
          <w:p w14:paraId="107878CF" w14:textId="77777777" w:rsidR="00A93AD2" w:rsidRPr="009956C4" w:rsidRDefault="00A93AD2" w:rsidP="00A93AD2">
            <w:pPr>
              <w:rPr>
                <w:rFonts w:ascii="Arial" w:hAnsi="Arial" w:cs="Arial"/>
                <w:sz w:val="14"/>
                <w:lang w:val="es-BO"/>
              </w:rPr>
            </w:pPr>
          </w:p>
        </w:tc>
        <w:tc>
          <w:tcPr>
            <w:tcW w:w="273" w:type="dxa"/>
            <w:shd w:val="clear" w:color="auto" w:fill="auto"/>
          </w:tcPr>
          <w:p w14:paraId="78BF4B47" w14:textId="77777777" w:rsidR="00A93AD2" w:rsidRPr="009956C4" w:rsidRDefault="00A93AD2" w:rsidP="00A93AD2">
            <w:pPr>
              <w:rPr>
                <w:rFonts w:ascii="Arial" w:hAnsi="Arial" w:cs="Arial"/>
                <w:sz w:val="14"/>
                <w:lang w:val="es-BO"/>
              </w:rPr>
            </w:pPr>
          </w:p>
        </w:tc>
        <w:tc>
          <w:tcPr>
            <w:tcW w:w="273" w:type="dxa"/>
            <w:shd w:val="clear" w:color="auto" w:fill="auto"/>
          </w:tcPr>
          <w:p w14:paraId="5DB7D7D4" w14:textId="77777777" w:rsidR="00A93AD2" w:rsidRPr="009956C4" w:rsidRDefault="00A93AD2" w:rsidP="00A93AD2">
            <w:pPr>
              <w:rPr>
                <w:rFonts w:ascii="Arial" w:hAnsi="Arial" w:cs="Arial"/>
                <w:sz w:val="14"/>
                <w:lang w:val="es-BO"/>
              </w:rPr>
            </w:pPr>
          </w:p>
        </w:tc>
        <w:tc>
          <w:tcPr>
            <w:tcW w:w="816"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6"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A93AD2">
        <w:trPr>
          <w:jc w:val="center"/>
        </w:trPr>
        <w:tc>
          <w:tcPr>
            <w:tcW w:w="1808"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8"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375"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3"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7"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3"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2" w:type="dxa"/>
          </w:tcPr>
          <w:p w14:paraId="5125A86A" w14:textId="77777777" w:rsidR="00A93AD2" w:rsidRPr="009956C4" w:rsidRDefault="00A93AD2" w:rsidP="00A93AD2">
            <w:pPr>
              <w:rPr>
                <w:rFonts w:ascii="Arial" w:hAnsi="Arial" w:cs="Arial"/>
                <w:sz w:val="14"/>
                <w:lang w:val="es-BO"/>
              </w:rPr>
            </w:pPr>
          </w:p>
        </w:tc>
        <w:tc>
          <w:tcPr>
            <w:tcW w:w="272" w:type="dxa"/>
            <w:tcBorders>
              <w:left w:val="nil"/>
            </w:tcBorders>
          </w:tcPr>
          <w:p w14:paraId="2CBACCD1" w14:textId="77777777" w:rsidR="00A93AD2" w:rsidRPr="009956C4" w:rsidRDefault="00A93AD2" w:rsidP="00A93AD2">
            <w:pPr>
              <w:rPr>
                <w:rFonts w:ascii="Arial" w:hAnsi="Arial" w:cs="Arial"/>
                <w:sz w:val="14"/>
                <w:lang w:val="es-BO"/>
              </w:rPr>
            </w:pPr>
          </w:p>
        </w:tc>
        <w:tc>
          <w:tcPr>
            <w:tcW w:w="272" w:type="dxa"/>
          </w:tcPr>
          <w:p w14:paraId="15502D65" w14:textId="77777777" w:rsidR="00A93AD2" w:rsidRPr="009956C4" w:rsidRDefault="00A93AD2" w:rsidP="00A93AD2">
            <w:pPr>
              <w:rPr>
                <w:rFonts w:ascii="Arial" w:hAnsi="Arial" w:cs="Arial"/>
                <w:sz w:val="14"/>
                <w:lang w:val="es-BO"/>
              </w:rPr>
            </w:pPr>
          </w:p>
        </w:tc>
        <w:tc>
          <w:tcPr>
            <w:tcW w:w="272" w:type="dxa"/>
          </w:tcPr>
          <w:p w14:paraId="3FEA2966" w14:textId="77777777" w:rsidR="00A93AD2" w:rsidRPr="009956C4" w:rsidRDefault="00A93AD2" w:rsidP="00A93AD2">
            <w:pPr>
              <w:rPr>
                <w:rFonts w:ascii="Arial" w:hAnsi="Arial" w:cs="Arial"/>
                <w:sz w:val="14"/>
                <w:lang w:val="es-BO"/>
              </w:rPr>
            </w:pPr>
          </w:p>
        </w:tc>
        <w:tc>
          <w:tcPr>
            <w:tcW w:w="272" w:type="dxa"/>
          </w:tcPr>
          <w:p w14:paraId="15430041" w14:textId="77777777" w:rsidR="00A93AD2" w:rsidRPr="009956C4" w:rsidRDefault="00A93AD2" w:rsidP="00A93AD2">
            <w:pPr>
              <w:rPr>
                <w:rFonts w:ascii="Arial" w:hAnsi="Arial" w:cs="Arial"/>
                <w:sz w:val="14"/>
                <w:lang w:val="es-BO"/>
              </w:rPr>
            </w:pPr>
          </w:p>
        </w:tc>
        <w:tc>
          <w:tcPr>
            <w:tcW w:w="272" w:type="dxa"/>
          </w:tcPr>
          <w:p w14:paraId="466D7B0E"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A93AD2">
        <w:trPr>
          <w:jc w:val="center"/>
        </w:trPr>
        <w:tc>
          <w:tcPr>
            <w:tcW w:w="1808"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2FEF8DDB" w:rsidR="00A93AD2" w:rsidRPr="00A93AD2" w:rsidRDefault="00A93AD2" w:rsidP="00A93AD2">
            <w:pPr>
              <w:jc w:val="both"/>
              <w:rPr>
                <w:rFonts w:ascii="Arial" w:hAnsi="Arial" w:cs="Arial"/>
                <w:sz w:val="14"/>
                <w:lang w:val="es-BO"/>
              </w:rPr>
            </w:pPr>
            <w:proofErr w:type="spellStart"/>
            <w:r w:rsidRPr="00A93AD2">
              <w:rPr>
                <w:rFonts w:ascii="Arial" w:hAnsi="Arial" w:cs="Arial"/>
                <w:sz w:val="14"/>
                <w:lang w:val="es-BO"/>
              </w:rPr>
              <w:t>Bs269.154,49</w:t>
            </w:r>
            <w:proofErr w:type="spellEnd"/>
            <w:r w:rsidRPr="00A93AD2">
              <w:rPr>
                <w:rFonts w:ascii="Arial" w:hAnsi="Arial" w:cs="Arial"/>
                <w:sz w:val="14"/>
                <w:lang w:val="es-BO"/>
              </w:rPr>
              <w:t xml:space="preserve"> (Doscientos sesenta y nueve mil ciento cincuenta y cuatro 49/100 </w:t>
            </w:r>
            <w:r w:rsidR="00241DB2" w:rsidRPr="00A93AD2">
              <w:rPr>
                <w:rFonts w:ascii="Arial" w:hAnsi="Arial" w:cs="Arial"/>
                <w:sz w:val="14"/>
                <w:lang w:val="es-BO"/>
              </w:rPr>
              <w:t>bolivianos</w:t>
            </w:r>
            <w:r w:rsidRPr="00A93AD2">
              <w:rPr>
                <w:rFonts w:ascii="Arial" w:hAnsi="Arial" w:cs="Arial"/>
                <w:sz w:val="14"/>
                <w:lang w:val="es-BO"/>
              </w:rPr>
              <w:t>)</w:t>
            </w:r>
          </w:p>
        </w:tc>
        <w:tc>
          <w:tcPr>
            <w:tcW w:w="272"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A93AD2">
        <w:trPr>
          <w:jc w:val="center"/>
        </w:trPr>
        <w:tc>
          <w:tcPr>
            <w:tcW w:w="1808"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A93AD2">
        <w:trPr>
          <w:jc w:val="center"/>
        </w:trPr>
        <w:tc>
          <w:tcPr>
            <w:tcW w:w="1808"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A93AD2" w:rsidRPr="009956C4" w14:paraId="1FF53095" w14:textId="77777777" w:rsidTr="00A93AD2">
        <w:trPr>
          <w:trHeight w:val="240"/>
          <w:jc w:val="center"/>
        </w:trPr>
        <w:tc>
          <w:tcPr>
            <w:tcW w:w="1808" w:type="dxa"/>
            <w:tcBorders>
              <w:left w:val="single" w:sz="12" w:space="0" w:color="244061" w:themeColor="accent1" w:themeShade="80"/>
              <w:right w:val="single" w:sz="4" w:space="0" w:color="auto"/>
            </w:tcBorders>
            <w:vAlign w:val="center"/>
          </w:tcPr>
          <w:p w14:paraId="6B74A46D"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44BF5D26"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26BE335C" w14:textId="77777777" w:rsidR="00A93AD2" w:rsidRPr="009956C4" w:rsidRDefault="00A93AD2" w:rsidP="00A93AD2">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69C51B46" w14:textId="77777777" w:rsidR="00A93AD2" w:rsidRPr="009956C4" w:rsidRDefault="00A93AD2" w:rsidP="00A93AD2">
            <w:pPr>
              <w:rPr>
                <w:rFonts w:ascii="Arial" w:hAnsi="Arial" w:cs="Arial"/>
                <w:sz w:val="14"/>
                <w:szCs w:val="2"/>
                <w:lang w:val="es-BO"/>
              </w:rPr>
            </w:pPr>
          </w:p>
        </w:tc>
        <w:tc>
          <w:tcPr>
            <w:tcW w:w="274" w:type="dxa"/>
            <w:tcBorders>
              <w:left w:val="nil"/>
              <w:right w:val="single" w:sz="4" w:space="0" w:color="auto"/>
            </w:tcBorders>
          </w:tcPr>
          <w:p w14:paraId="49B437E0" w14:textId="77777777" w:rsidR="00A93AD2" w:rsidRPr="009956C4" w:rsidRDefault="00A93AD2" w:rsidP="00A93AD2">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07859" w14:textId="77777777" w:rsidR="00A93AD2" w:rsidRPr="009956C4" w:rsidRDefault="00A93AD2" w:rsidP="00A93AD2">
            <w:pPr>
              <w:rPr>
                <w:rFonts w:ascii="Arial" w:hAnsi="Arial" w:cs="Arial"/>
                <w:sz w:val="14"/>
                <w:szCs w:val="2"/>
                <w:lang w:val="es-BO"/>
              </w:rPr>
            </w:pPr>
          </w:p>
        </w:tc>
        <w:tc>
          <w:tcPr>
            <w:tcW w:w="4382" w:type="dxa"/>
            <w:gridSpan w:val="17"/>
            <w:tcBorders>
              <w:left w:val="single" w:sz="4" w:space="0" w:color="auto"/>
            </w:tcBorders>
            <w:vAlign w:val="center"/>
          </w:tcPr>
          <w:p w14:paraId="55A5BE5B" w14:textId="77777777" w:rsidR="00A93AD2" w:rsidRPr="009956C4" w:rsidRDefault="00A93AD2"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848299" w14:textId="77777777" w:rsidR="00A93AD2" w:rsidRPr="009956C4" w:rsidRDefault="00A93AD2" w:rsidP="00A93AD2">
            <w:pPr>
              <w:rPr>
                <w:rFonts w:ascii="Arial" w:hAnsi="Arial" w:cs="Arial"/>
                <w:sz w:val="14"/>
                <w:szCs w:val="2"/>
                <w:lang w:val="es-BO"/>
              </w:rPr>
            </w:pPr>
          </w:p>
        </w:tc>
        <w:tc>
          <w:tcPr>
            <w:tcW w:w="272" w:type="dxa"/>
          </w:tcPr>
          <w:p w14:paraId="409303BE" w14:textId="77777777" w:rsidR="00A93AD2" w:rsidRPr="009956C4" w:rsidRDefault="00A93AD2" w:rsidP="00A93AD2">
            <w:pPr>
              <w:rPr>
                <w:rFonts w:ascii="Arial" w:hAnsi="Arial" w:cs="Arial"/>
                <w:sz w:val="14"/>
                <w:szCs w:val="2"/>
                <w:lang w:val="es-BO"/>
              </w:rPr>
            </w:pPr>
          </w:p>
        </w:tc>
        <w:tc>
          <w:tcPr>
            <w:tcW w:w="272" w:type="dxa"/>
          </w:tcPr>
          <w:p w14:paraId="630379E5" w14:textId="77777777" w:rsidR="00A93AD2" w:rsidRPr="009956C4" w:rsidRDefault="00A93AD2" w:rsidP="00A93AD2">
            <w:pPr>
              <w:rPr>
                <w:rFonts w:ascii="Arial" w:hAnsi="Arial" w:cs="Arial"/>
                <w:sz w:val="14"/>
                <w:szCs w:val="2"/>
                <w:lang w:val="es-BO"/>
              </w:rPr>
            </w:pPr>
          </w:p>
        </w:tc>
        <w:tc>
          <w:tcPr>
            <w:tcW w:w="272" w:type="dxa"/>
          </w:tcPr>
          <w:p w14:paraId="17683949" w14:textId="77777777" w:rsidR="00A93AD2" w:rsidRPr="009956C4" w:rsidRDefault="00A93AD2" w:rsidP="00A93AD2">
            <w:pPr>
              <w:rPr>
                <w:rFonts w:ascii="Arial" w:hAnsi="Arial" w:cs="Arial"/>
                <w:sz w:val="14"/>
                <w:szCs w:val="2"/>
                <w:lang w:val="es-BO"/>
              </w:rPr>
            </w:pPr>
          </w:p>
        </w:tc>
        <w:tc>
          <w:tcPr>
            <w:tcW w:w="272" w:type="dxa"/>
          </w:tcPr>
          <w:p w14:paraId="146A5900" w14:textId="77777777" w:rsidR="00A93AD2" w:rsidRPr="009956C4" w:rsidRDefault="00A93AD2" w:rsidP="00A93AD2">
            <w:pPr>
              <w:rPr>
                <w:rFonts w:ascii="Arial" w:hAnsi="Arial" w:cs="Arial"/>
                <w:sz w:val="14"/>
                <w:szCs w:val="2"/>
                <w:lang w:val="es-BO"/>
              </w:rPr>
            </w:pPr>
          </w:p>
        </w:tc>
        <w:tc>
          <w:tcPr>
            <w:tcW w:w="272" w:type="dxa"/>
          </w:tcPr>
          <w:p w14:paraId="4EE5004F" w14:textId="77777777" w:rsidR="00A93AD2" w:rsidRPr="009956C4" w:rsidRDefault="00A93AD2" w:rsidP="00A93AD2">
            <w:pPr>
              <w:rPr>
                <w:rFonts w:ascii="Arial" w:hAnsi="Arial" w:cs="Arial"/>
                <w:sz w:val="14"/>
                <w:szCs w:val="2"/>
                <w:lang w:val="es-BO"/>
              </w:rPr>
            </w:pPr>
          </w:p>
        </w:tc>
        <w:tc>
          <w:tcPr>
            <w:tcW w:w="272" w:type="dxa"/>
            <w:tcBorders>
              <w:right w:val="single" w:sz="12" w:space="0" w:color="244061" w:themeColor="accent1" w:themeShade="80"/>
            </w:tcBorders>
          </w:tcPr>
          <w:p w14:paraId="4249B017" w14:textId="77777777" w:rsidR="00A93AD2" w:rsidRPr="009956C4" w:rsidRDefault="00A93AD2" w:rsidP="00A93AD2">
            <w:pPr>
              <w:rPr>
                <w:rFonts w:ascii="Arial" w:hAnsi="Arial" w:cs="Arial"/>
                <w:sz w:val="14"/>
                <w:szCs w:val="2"/>
                <w:lang w:val="es-BO"/>
              </w:rPr>
            </w:pPr>
          </w:p>
        </w:tc>
      </w:tr>
      <w:tr w:rsidR="00A93AD2" w:rsidRPr="009956C4" w14:paraId="628786D3" w14:textId="77777777" w:rsidTr="00A93AD2">
        <w:trPr>
          <w:jc w:val="center"/>
        </w:trPr>
        <w:tc>
          <w:tcPr>
            <w:tcW w:w="1808"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1"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2"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277"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6"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3"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3"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6"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6"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A93AD2">
        <w:trPr>
          <w:jc w:val="center"/>
        </w:trPr>
        <w:tc>
          <w:tcPr>
            <w:tcW w:w="1808"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1C7EC435" w:rsidR="00A93AD2" w:rsidRPr="00A93AD2" w:rsidRDefault="002607D4" w:rsidP="002607D4">
            <w:pPr>
              <w:jc w:val="both"/>
              <w:rPr>
                <w:rFonts w:ascii="Arial" w:hAnsi="Arial" w:cs="Arial"/>
                <w:b/>
                <w:sz w:val="14"/>
                <w:lang w:val="es-BO"/>
              </w:rPr>
            </w:pPr>
            <w:r>
              <w:rPr>
                <w:rFonts w:ascii="Arial" w:hAnsi="Arial" w:cs="Arial"/>
                <w:sz w:val="14"/>
                <w:lang w:val="es-BO"/>
              </w:rPr>
              <w:t>Sesenta y cinco</w:t>
            </w:r>
            <w:r w:rsidR="005621F6" w:rsidRPr="005621F6">
              <w:rPr>
                <w:rFonts w:ascii="Arial" w:hAnsi="Arial" w:cs="Arial"/>
                <w:sz w:val="14"/>
                <w:lang w:val="es-BO"/>
              </w:rPr>
              <w:t xml:space="preserve"> (</w:t>
            </w:r>
            <w:r>
              <w:rPr>
                <w:rFonts w:ascii="Arial" w:hAnsi="Arial" w:cs="Arial"/>
                <w:sz w:val="14"/>
                <w:lang w:val="es-BO"/>
              </w:rPr>
              <w:t>65</w:t>
            </w:r>
            <w:r w:rsidR="005621F6" w:rsidRPr="005621F6">
              <w:rPr>
                <w:rFonts w:ascii="Arial" w:hAnsi="Arial" w:cs="Arial"/>
                <w:sz w:val="14"/>
                <w:lang w:val="es-BO"/>
              </w:rPr>
              <w:t>) días calendario, a partir del día siguiente de la suscripción del contrato.</w:t>
            </w:r>
          </w:p>
        </w:tc>
        <w:tc>
          <w:tcPr>
            <w:tcW w:w="272"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A93AD2">
        <w:trPr>
          <w:jc w:val="center"/>
        </w:trPr>
        <w:tc>
          <w:tcPr>
            <w:tcW w:w="1808"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A93AD2">
        <w:trPr>
          <w:jc w:val="center"/>
        </w:trPr>
        <w:tc>
          <w:tcPr>
            <w:tcW w:w="1808"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2E11468"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7B917CE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2"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r w:rsidR="00A93AD2" w:rsidRPr="009956C4" w14:paraId="600D537E" w14:textId="77777777" w:rsidTr="00A93AD2">
        <w:trPr>
          <w:trHeight w:val="113"/>
          <w:jc w:val="center"/>
        </w:trPr>
        <w:tc>
          <w:tcPr>
            <w:tcW w:w="1808" w:type="dxa"/>
            <w:vMerge w:val="restart"/>
            <w:tcBorders>
              <w:left w:val="single" w:sz="12" w:space="0" w:color="244061" w:themeColor="accent1" w:themeShade="80"/>
              <w:right w:val="single" w:sz="4" w:space="0" w:color="auto"/>
            </w:tcBorders>
            <w:vAlign w:val="center"/>
          </w:tcPr>
          <w:p w14:paraId="1341AA66" w14:textId="49716965" w:rsidR="00A93AD2" w:rsidRPr="005621F6" w:rsidRDefault="00A93AD2" w:rsidP="005621F6">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2B7C9" w14:textId="08996910" w:rsidR="00A93AD2" w:rsidRPr="00A93AD2" w:rsidRDefault="00A93AD2" w:rsidP="009E5642">
            <w:pPr>
              <w:rPr>
                <w:rFonts w:ascii="Arial" w:hAnsi="Arial" w:cs="Arial"/>
                <w:sz w:val="14"/>
                <w:lang w:val="es-BO"/>
              </w:rPr>
            </w:pPr>
            <w:r w:rsidRPr="00A93AD2">
              <w:rPr>
                <w:rFonts w:ascii="Arial" w:hAnsi="Arial" w:cs="Arial"/>
                <w:sz w:val="14"/>
                <w:lang w:val="es-BO"/>
              </w:rPr>
              <w:t xml:space="preserve">El proponente deberá presentar una Garantía equivalente al 1% del </w:t>
            </w:r>
            <w:r w:rsidR="009E5642">
              <w:rPr>
                <w:rFonts w:ascii="Arial" w:hAnsi="Arial" w:cs="Arial"/>
                <w:sz w:val="14"/>
                <w:lang w:val="es-BO"/>
              </w:rPr>
              <w:t>p</w:t>
            </w:r>
            <w:r w:rsidRPr="00A93AD2">
              <w:rPr>
                <w:rFonts w:ascii="Arial" w:hAnsi="Arial" w:cs="Arial"/>
                <w:sz w:val="14"/>
                <w:lang w:val="es-BO"/>
              </w:rPr>
              <w:t xml:space="preserve">recio </w:t>
            </w:r>
            <w:r w:rsidR="009E5642">
              <w:rPr>
                <w:rFonts w:ascii="Arial" w:hAnsi="Arial" w:cs="Arial"/>
                <w:sz w:val="14"/>
                <w:lang w:val="es-BO"/>
              </w:rPr>
              <w:t>r</w:t>
            </w:r>
            <w:r w:rsidRPr="00A93AD2">
              <w:rPr>
                <w:rFonts w:ascii="Arial" w:hAnsi="Arial" w:cs="Arial"/>
                <w:sz w:val="14"/>
                <w:lang w:val="es-BO"/>
              </w:rPr>
              <w:t xml:space="preserve">eferencial de la </w:t>
            </w:r>
            <w:r w:rsidR="009E5642">
              <w:rPr>
                <w:rFonts w:ascii="Arial" w:hAnsi="Arial" w:cs="Arial"/>
                <w:sz w:val="14"/>
                <w:lang w:val="es-BO"/>
              </w:rPr>
              <w:t>c</w:t>
            </w:r>
            <w:r w:rsidRPr="00A93AD2">
              <w:rPr>
                <w:rFonts w:ascii="Arial" w:hAnsi="Arial" w:cs="Arial"/>
                <w:sz w:val="14"/>
                <w:lang w:val="es-BO"/>
              </w:rPr>
              <w:t>ontratación</w:t>
            </w:r>
          </w:p>
        </w:tc>
        <w:tc>
          <w:tcPr>
            <w:tcW w:w="272" w:type="dxa"/>
            <w:tcBorders>
              <w:left w:val="single" w:sz="4" w:space="0" w:color="auto"/>
              <w:right w:val="single" w:sz="12" w:space="0" w:color="244061" w:themeColor="accent1" w:themeShade="80"/>
            </w:tcBorders>
          </w:tcPr>
          <w:p w14:paraId="09C184B9" w14:textId="77777777" w:rsidR="00A93AD2" w:rsidRPr="009956C4" w:rsidRDefault="00A93AD2" w:rsidP="00A93AD2">
            <w:pPr>
              <w:rPr>
                <w:rFonts w:ascii="Arial" w:hAnsi="Arial" w:cs="Arial"/>
                <w:sz w:val="14"/>
                <w:lang w:val="es-BO"/>
              </w:rPr>
            </w:pPr>
          </w:p>
        </w:tc>
      </w:tr>
      <w:tr w:rsidR="00A93AD2" w:rsidRPr="009956C4" w14:paraId="33F5757F" w14:textId="77777777" w:rsidTr="00A93AD2">
        <w:trPr>
          <w:jc w:val="center"/>
        </w:trPr>
        <w:tc>
          <w:tcPr>
            <w:tcW w:w="1808" w:type="dxa"/>
            <w:vMerge/>
            <w:tcBorders>
              <w:left w:val="single" w:sz="12" w:space="0" w:color="244061" w:themeColor="accent1" w:themeShade="80"/>
              <w:right w:val="single" w:sz="4" w:space="0" w:color="auto"/>
            </w:tcBorders>
            <w:vAlign w:val="center"/>
          </w:tcPr>
          <w:p w14:paraId="7A490201"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5DDEDC85"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9BEB368" w14:textId="77777777" w:rsidR="00A93AD2" w:rsidRPr="009956C4" w:rsidRDefault="00A93AD2" w:rsidP="00A93AD2">
            <w:pPr>
              <w:rPr>
                <w:rFonts w:ascii="Arial" w:hAnsi="Arial" w:cs="Arial"/>
                <w:sz w:val="14"/>
                <w:lang w:val="es-BO"/>
              </w:rPr>
            </w:pPr>
          </w:p>
        </w:tc>
      </w:tr>
      <w:tr w:rsidR="00A93AD2" w:rsidRPr="009956C4" w14:paraId="63C3BA15" w14:textId="77777777" w:rsidTr="00A93AD2">
        <w:trPr>
          <w:jc w:val="center"/>
        </w:trPr>
        <w:tc>
          <w:tcPr>
            <w:tcW w:w="1808" w:type="dxa"/>
            <w:tcBorders>
              <w:left w:val="single" w:sz="12" w:space="0" w:color="244061" w:themeColor="accent1" w:themeShade="80"/>
            </w:tcBorders>
            <w:shd w:val="clear" w:color="auto" w:fill="auto"/>
            <w:vAlign w:val="center"/>
          </w:tcPr>
          <w:p w14:paraId="6AA9655F" w14:textId="77777777" w:rsidR="00A93AD2" w:rsidRPr="009956C4" w:rsidRDefault="00A93AD2" w:rsidP="00A93A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7FA2DE5A" w14:textId="77777777" w:rsidR="00A93AD2" w:rsidRPr="009956C4" w:rsidRDefault="00A93AD2" w:rsidP="00A93AD2">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263911AB" w14:textId="77777777" w:rsidR="00A93AD2" w:rsidRPr="009956C4" w:rsidRDefault="00A93AD2" w:rsidP="00A93AD2">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667810B"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CE7E79" w14:textId="77777777" w:rsidR="00A93AD2" w:rsidRPr="009956C4" w:rsidRDefault="00A93AD2" w:rsidP="00A93AD2">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BD6F559"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8F27E1"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4EF9C6B1"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F4859FA"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B0B850" w14:textId="77777777" w:rsidR="00A93AD2" w:rsidRPr="009956C4" w:rsidRDefault="00A93AD2" w:rsidP="00A93AD2">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79BD5DE"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068626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F946243"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8A7172"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C2ED25D"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2B494394"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4B2601B"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tcPr>
          <w:p w14:paraId="3A1DAF65"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FDE8963"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74970AF"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74BBA0"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4E98A0"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642387A"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57D47A9" w14:textId="77777777" w:rsidR="00A93AD2" w:rsidRPr="009956C4" w:rsidRDefault="00A93AD2" w:rsidP="00A93AD2">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232DFBC"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BDF1C3"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F07DBC"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6148279"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BDE0205"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F005E25"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C289398"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BB32CA0" w14:textId="77777777" w:rsidR="00A93AD2" w:rsidRPr="009956C4" w:rsidRDefault="00A93AD2" w:rsidP="00A93AD2">
            <w:pPr>
              <w:rPr>
                <w:rFonts w:ascii="Arial" w:hAnsi="Arial" w:cs="Arial"/>
                <w:sz w:val="14"/>
                <w:lang w:val="es-BO"/>
              </w:rPr>
            </w:pPr>
          </w:p>
        </w:tc>
      </w:tr>
      <w:tr w:rsidR="00A93AD2" w:rsidRPr="009956C4" w14:paraId="7E95BA35" w14:textId="77777777" w:rsidTr="005621F6">
        <w:trPr>
          <w:jc w:val="center"/>
        </w:trPr>
        <w:tc>
          <w:tcPr>
            <w:tcW w:w="1808" w:type="dxa"/>
            <w:vMerge w:val="restart"/>
            <w:tcBorders>
              <w:left w:val="single" w:sz="12" w:space="0" w:color="244061" w:themeColor="accent1" w:themeShade="80"/>
              <w:right w:val="single" w:sz="4" w:space="0" w:color="auto"/>
            </w:tcBorders>
            <w:vAlign w:val="center"/>
          </w:tcPr>
          <w:p w14:paraId="66C6AE2A"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 xml:space="preserve">Garantía de Cumplimiento </w:t>
            </w:r>
          </w:p>
          <w:p w14:paraId="7D02C837" w14:textId="3DC5610D" w:rsidR="00A93AD2" w:rsidRPr="00A93AD2" w:rsidRDefault="00A93AD2" w:rsidP="00A93AD2">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7D09A" w14:textId="7DF87ECB" w:rsidR="00A93AD2" w:rsidRPr="00A93AD2" w:rsidRDefault="005621F6" w:rsidP="005621F6">
            <w:pPr>
              <w:jc w:val="both"/>
              <w:rPr>
                <w:rFonts w:ascii="Arial" w:hAnsi="Arial" w:cs="Arial"/>
                <w:sz w:val="14"/>
                <w:lang w:val="es-BO"/>
              </w:rPr>
            </w:pPr>
            <w:r w:rsidRPr="005621F6">
              <w:rPr>
                <w:rFonts w:ascii="Arial" w:hAnsi="Arial" w:cs="Arial"/>
                <w:sz w:val="14"/>
                <w:lang w:val="es-BO"/>
              </w:rPr>
              <w:t>El proponente deberá presentar una garantía de cumplimiento de contrato por el 7% del total adjudicado, con una vigencia mínima de 4 meses.</w:t>
            </w:r>
          </w:p>
        </w:tc>
        <w:tc>
          <w:tcPr>
            <w:tcW w:w="272" w:type="dxa"/>
            <w:tcBorders>
              <w:left w:val="single" w:sz="4" w:space="0" w:color="auto"/>
              <w:right w:val="single" w:sz="12" w:space="0" w:color="244061" w:themeColor="accent1" w:themeShade="80"/>
            </w:tcBorders>
          </w:tcPr>
          <w:p w14:paraId="029A9012" w14:textId="77777777" w:rsidR="00A93AD2" w:rsidRPr="009956C4" w:rsidRDefault="00A93AD2" w:rsidP="00A93AD2">
            <w:pPr>
              <w:rPr>
                <w:rFonts w:ascii="Arial" w:hAnsi="Arial" w:cs="Arial"/>
                <w:sz w:val="14"/>
                <w:lang w:val="es-BO"/>
              </w:rPr>
            </w:pPr>
          </w:p>
        </w:tc>
      </w:tr>
      <w:tr w:rsidR="00A93AD2" w:rsidRPr="009956C4" w14:paraId="773006F3" w14:textId="77777777" w:rsidTr="00A93AD2">
        <w:trPr>
          <w:jc w:val="center"/>
        </w:trPr>
        <w:tc>
          <w:tcPr>
            <w:tcW w:w="1808" w:type="dxa"/>
            <w:vMerge/>
            <w:tcBorders>
              <w:left w:val="single" w:sz="12" w:space="0" w:color="244061" w:themeColor="accent1" w:themeShade="80"/>
              <w:right w:val="single" w:sz="4" w:space="0" w:color="auto"/>
            </w:tcBorders>
            <w:vAlign w:val="center"/>
          </w:tcPr>
          <w:p w14:paraId="511581E2"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4124AAF8"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6BFCD34" w14:textId="77777777" w:rsidR="00A93AD2" w:rsidRPr="009956C4" w:rsidRDefault="00A93AD2" w:rsidP="00A93AD2">
            <w:pPr>
              <w:rPr>
                <w:rFonts w:ascii="Arial" w:hAnsi="Arial" w:cs="Arial"/>
                <w:sz w:val="14"/>
                <w:lang w:val="es-BO"/>
              </w:rPr>
            </w:pPr>
          </w:p>
        </w:tc>
      </w:tr>
      <w:tr w:rsidR="00A93AD2" w:rsidRPr="009956C4" w14:paraId="5B00C32C" w14:textId="77777777" w:rsidTr="00A93AD2">
        <w:trPr>
          <w:jc w:val="center"/>
        </w:trPr>
        <w:tc>
          <w:tcPr>
            <w:tcW w:w="1808" w:type="dxa"/>
            <w:vMerge/>
            <w:tcBorders>
              <w:left w:val="single" w:sz="12" w:space="0" w:color="244061" w:themeColor="accent1" w:themeShade="80"/>
              <w:right w:val="single" w:sz="4" w:space="0" w:color="auto"/>
            </w:tcBorders>
            <w:vAlign w:val="center"/>
          </w:tcPr>
          <w:p w14:paraId="3EB84017" w14:textId="77777777" w:rsidR="00A93AD2" w:rsidRPr="009956C4" w:rsidRDefault="00A93AD2" w:rsidP="00A93A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D7F84A1" w14:textId="77777777" w:rsidR="00A93AD2" w:rsidRPr="009956C4" w:rsidRDefault="00A93AD2" w:rsidP="00A93AD2">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00FD8E5" w14:textId="77777777" w:rsidR="00A93AD2" w:rsidRPr="009956C4" w:rsidRDefault="00A93AD2" w:rsidP="00A93AD2">
            <w:pPr>
              <w:rPr>
                <w:rFonts w:ascii="Arial" w:hAnsi="Arial" w:cs="Arial"/>
                <w:sz w:val="14"/>
                <w:lang w:val="es-BO"/>
              </w:rPr>
            </w:pPr>
          </w:p>
        </w:tc>
      </w:tr>
      <w:tr w:rsidR="00A93AD2" w:rsidRPr="009956C4" w14:paraId="4939AC83" w14:textId="77777777" w:rsidTr="00A93AD2">
        <w:trPr>
          <w:jc w:val="center"/>
        </w:trPr>
        <w:tc>
          <w:tcPr>
            <w:tcW w:w="1808" w:type="dxa"/>
            <w:tcBorders>
              <w:left w:val="single" w:sz="12" w:space="0" w:color="244061" w:themeColor="accent1" w:themeShade="80"/>
            </w:tcBorders>
            <w:shd w:val="clear" w:color="auto" w:fill="auto"/>
            <w:vAlign w:val="center"/>
          </w:tcPr>
          <w:p w14:paraId="474C6419" w14:textId="77777777" w:rsidR="00A93AD2" w:rsidRPr="009956C4" w:rsidRDefault="00A93AD2" w:rsidP="00A93AD2">
            <w:pPr>
              <w:jc w:val="right"/>
              <w:rPr>
                <w:rFonts w:ascii="Arial" w:hAnsi="Arial" w:cs="Arial"/>
                <w:sz w:val="14"/>
                <w:lang w:val="es-BO"/>
              </w:rPr>
            </w:pPr>
          </w:p>
        </w:tc>
        <w:tc>
          <w:tcPr>
            <w:tcW w:w="311" w:type="dxa"/>
            <w:tcBorders>
              <w:top w:val="single" w:sz="4" w:space="0" w:color="auto"/>
            </w:tcBorders>
            <w:shd w:val="clear" w:color="auto" w:fill="auto"/>
          </w:tcPr>
          <w:p w14:paraId="58A8E940"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630911BE"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DFA898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7AE246"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847765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894ACF2" w14:textId="77777777" w:rsidR="00A93AD2" w:rsidRPr="009956C4" w:rsidRDefault="00A93AD2" w:rsidP="00A93AD2">
            <w:pPr>
              <w:rPr>
                <w:rFonts w:ascii="Arial" w:hAnsi="Arial" w:cs="Arial"/>
                <w:sz w:val="14"/>
                <w:lang w:val="es-BO"/>
              </w:rPr>
            </w:pPr>
          </w:p>
        </w:tc>
        <w:tc>
          <w:tcPr>
            <w:tcW w:w="282" w:type="dxa"/>
            <w:gridSpan w:val="2"/>
            <w:tcBorders>
              <w:top w:val="single" w:sz="4" w:space="0" w:color="auto"/>
            </w:tcBorders>
            <w:shd w:val="clear" w:color="auto" w:fill="auto"/>
          </w:tcPr>
          <w:p w14:paraId="1ABB8D9E" w14:textId="77777777" w:rsidR="00A93AD2" w:rsidRPr="009956C4" w:rsidRDefault="00A93AD2" w:rsidP="00A93AD2">
            <w:pPr>
              <w:rPr>
                <w:rFonts w:ascii="Arial" w:hAnsi="Arial" w:cs="Arial"/>
                <w:sz w:val="14"/>
                <w:lang w:val="es-BO"/>
              </w:rPr>
            </w:pPr>
          </w:p>
        </w:tc>
        <w:tc>
          <w:tcPr>
            <w:tcW w:w="277" w:type="dxa"/>
            <w:gridSpan w:val="2"/>
            <w:tcBorders>
              <w:top w:val="single" w:sz="4" w:space="0" w:color="auto"/>
            </w:tcBorders>
            <w:shd w:val="clear" w:color="auto" w:fill="auto"/>
          </w:tcPr>
          <w:p w14:paraId="2834A7BD"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0713C020" w14:textId="77777777" w:rsidR="00A93AD2" w:rsidRPr="009956C4" w:rsidRDefault="00A93AD2" w:rsidP="00A93AD2">
            <w:pPr>
              <w:rPr>
                <w:rFonts w:ascii="Arial" w:hAnsi="Arial" w:cs="Arial"/>
                <w:sz w:val="14"/>
                <w:lang w:val="es-BO"/>
              </w:rPr>
            </w:pPr>
          </w:p>
        </w:tc>
        <w:tc>
          <w:tcPr>
            <w:tcW w:w="276" w:type="dxa"/>
            <w:tcBorders>
              <w:top w:val="single" w:sz="4" w:space="0" w:color="auto"/>
            </w:tcBorders>
            <w:shd w:val="clear" w:color="auto" w:fill="auto"/>
          </w:tcPr>
          <w:p w14:paraId="1BBE438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D31327C"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36AB1D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354311"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95AEBB2"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7010E3B4"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52FC5AA3" w14:textId="77777777" w:rsidR="00A93AD2" w:rsidRPr="009956C4" w:rsidRDefault="00A93AD2" w:rsidP="00A93AD2">
            <w:pPr>
              <w:rPr>
                <w:rFonts w:ascii="Arial" w:hAnsi="Arial" w:cs="Arial"/>
                <w:sz w:val="14"/>
                <w:lang w:val="es-BO"/>
              </w:rPr>
            </w:pPr>
          </w:p>
        </w:tc>
        <w:tc>
          <w:tcPr>
            <w:tcW w:w="273" w:type="dxa"/>
            <w:tcBorders>
              <w:top w:val="single" w:sz="4" w:space="0" w:color="auto"/>
            </w:tcBorders>
          </w:tcPr>
          <w:p w14:paraId="362E0EE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1FFFB9F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08F36F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3B841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346ECDF"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32FA1FA6"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409CF32E" w14:textId="77777777" w:rsidR="00A93AD2" w:rsidRPr="009956C4" w:rsidRDefault="00A93AD2" w:rsidP="00A93AD2">
            <w:pPr>
              <w:rPr>
                <w:rFonts w:ascii="Arial" w:hAnsi="Arial" w:cs="Arial"/>
                <w:sz w:val="14"/>
                <w:lang w:val="es-BO"/>
              </w:rPr>
            </w:pPr>
          </w:p>
        </w:tc>
        <w:tc>
          <w:tcPr>
            <w:tcW w:w="273" w:type="dxa"/>
            <w:tcBorders>
              <w:top w:val="single" w:sz="4" w:space="0" w:color="auto"/>
            </w:tcBorders>
            <w:shd w:val="clear" w:color="auto" w:fill="auto"/>
          </w:tcPr>
          <w:p w14:paraId="6029F75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019C7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9DC6A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E8F8D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F9EB9B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46FC5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94A85AC" w14:textId="77777777" w:rsidR="00A93AD2" w:rsidRPr="009956C4" w:rsidRDefault="00A93AD2" w:rsidP="00A93AD2">
            <w:pPr>
              <w:rPr>
                <w:rFonts w:ascii="Arial" w:hAnsi="Arial" w:cs="Arial"/>
                <w:sz w:val="14"/>
                <w:lang w:val="es-BO"/>
              </w:rPr>
            </w:pPr>
          </w:p>
        </w:tc>
        <w:tc>
          <w:tcPr>
            <w:tcW w:w="272" w:type="dxa"/>
            <w:tcBorders>
              <w:right w:val="single" w:sz="12" w:space="0" w:color="244061" w:themeColor="accent1" w:themeShade="80"/>
            </w:tcBorders>
            <w:shd w:val="clear" w:color="auto" w:fill="auto"/>
          </w:tcPr>
          <w:p w14:paraId="5AF6CD95"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D66DA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A93AD2">
        <w:trPr>
          <w:jc w:val="center"/>
        </w:trPr>
        <w:tc>
          <w:tcPr>
            <w:tcW w:w="2373"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2"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5"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80"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8"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1"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7"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7"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7"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A93AD2">
        <w:trPr>
          <w:jc w:val="center"/>
        </w:trPr>
        <w:tc>
          <w:tcPr>
            <w:tcW w:w="2373"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A93AD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A93AD2">
        <w:trPr>
          <w:jc w:val="center"/>
        </w:trPr>
        <w:tc>
          <w:tcPr>
            <w:tcW w:w="2373"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283"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17"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4C046DA1" w:rsidR="00241DB2" w:rsidRPr="00E0595D" w:rsidRDefault="002607D4" w:rsidP="00A93AD2">
            <w:pPr>
              <w:jc w:val="center"/>
              <w:rPr>
                <w:rFonts w:ascii="Arial" w:hAnsi="Arial" w:cs="Arial"/>
                <w:lang w:val="es-BO"/>
              </w:rPr>
            </w:pPr>
            <w:r>
              <w:rPr>
                <w:rFonts w:ascii="Arial" w:hAnsi="Arial" w:cs="Arial"/>
                <w:lang w:val="es-BO"/>
              </w:rPr>
              <w:t xml:space="preserve">La Paz, </w:t>
            </w:r>
            <w:r w:rsidR="00241DB2"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A4C4C" w14:textId="77777777" w:rsidR="00B93470" w:rsidRDefault="00241DB2" w:rsidP="00B93470">
            <w:pPr>
              <w:ind w:left="-104" w:right="-164"/>
              <w:jc w:val="center"/>
              <w:rPr>
                <w:rFonts w:ascii="Arial" w:hAnsi="Arial" w:cs="Arial"/>
                <w:sz w:val="14"/>
                <w:szCs w:val="14"/>
                <w:lang w:val="es-BO"/>
              </w:rPr>
            </w:pPr>
            <w:r w:rsidRPr="000A19E2">
              <w:rPr>
                <w:rFonts w:ascii="Arial" w:hAnsi="Arial" w:cs="Arial"/>
                <w:sz w:val="14"/>
                <w:szCs w:val="14"/>
                <w:lang w:val="es-BO"/>
              </w:rPr>
              <w:t>08:30-12:30</w:t>
            </w:r>
          </w:p>
          <w:p w14:paraId="12AE7D3A" w14:textId="2BCDDDA5" w:rsidR="00241DB2" w:rsidRPr="009956C4" w:rsidRDefault="00241DB2" w:rsidP="00B93470">
            <w:pPr>
              <w:ind w:left="-104" w:right="-164"/>
              <w:jc w:val="center"/>
              <w:rPr>
                <w:rFonts w:ascii="Arial" w:hAnsi="Arial" w:cs="Arial"/>
                <w:lang w:val="es-BO"/>
              </w:rPr>
            </w:pPr>
            <w:r w:rsidRPr="000A19E2">
              <w:rPr>
                <w:rFonts w:ascii="Arial" w:hAnsi="Arial" w:cs="Arial"/>
                <w:sz w:val="14"/>
                <w:szCs w:val="14"/>
                <w:lang w:val="es-BO"/>
              </w:rPr>
              <w:t>14:30-18:30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D42D659" w:rsidR="00241DB2" w:rsidRPr="002607D4" w:rsidRDefault="002607D4" w:rsidP="00A93AD2">
            <w:pPr>
              <w:rPr>
                <w:rFonts w:ascii="Arial" w:hAnsi="Arial" w:cs="Arial"/>
                <w:lang w:val="es-BO"/>
              </w:rPr>
            </w:pPr>
            <w:hyperlink r:id="rId12" w:history="1">
              <w:r w:rsidRPr="00464BC7">
                <w:rPr>
                  <w:rStyle w:val="Hipervnculo"/>
                  <w:rFonts w:ascii="Arial" w:hAnsi="Arial" w:cs="Arial"/>
                  <w:lang w:val="es-BO"/>
                </w:rPr>
                <w:t>hchavez@aetn.gob.bo</w:t>
              </w:r>
            </w:hyperlink>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14B7196C" w14:textId="77777777" w:rsidR="00A93AD2" w:rsidRPr="009956C4" w:rsidRDefault="00A93AD2" w:rsidP="00A93AD2">
            <w:pPr>
              <w:rPr>
                <w:rFonts w:ascii="Arial" w:hAnsi="Arial" w:cs="Arial"/>
                <w:sz w:val="8"/>
                <w:szCs w:val="2"/>
                <w:lang w:val="es-BO"/>
              </w:rPr>
            </w:pPr>
            <w:r>
              <w:rPr>
                <w:rFonts w:ascii="Arial" w:hAnsi="Arial" w:cs="Arial"/>
                <w:lang w:val="es-BO"/>
              </w:rPr>
              <w:t>Moneda: Bolivianos.</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1" w:name="_Toc165294067"/>
      <w:r w:rsidRPr="009956C4">
        <w:rPr>
          <w:rFonts w:ascii="Verdana" w:hAnsi="Verdana" w:cs="Arial"/>
          <w:sz w:val="18"/>
          <w:szCs w:val="18"/>
          <w:u w:val="none"/>
          <w:lang w:val="es-BO"/>
        </w:rPr>
        <w:lastRenderedPageBreak/>
        <w:t>CRONOGRAMA DE PLAZOS</w:t>
      </w:r>
      <w:bookmarkEnd w:id="71"/>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134B72DB" w:rsidR="00825A90" w:rsidRPr="009956C4" w:rsidRDefault="002607D4" w:rsidP="001B73CF">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25C44689" w:rsidR="00825A90" w:rsidRPr="009956C4" w:rsidRDefault="0057309C" w:rsidP="002607D4">
            <w:pPr>
              <w:adjustRightInd w:val="0"/>
              <w:snapToGrid w:val="0"/>
              <w:jc w:val="center"/>
              <w:rPr>
                <w:rFonts w:ascii="Arial" w:hAnsi="Arial" w:cs="Arial"/>
                <w:sz w:val="14"/>
                <w:lang w:val="es-BO"/>
              </w:rPr>
            </w:pPr>
            <w:r>
              <w:rPr>
                <w:rFonts w:ascii="Arial" w:hAnsi="Arial" w:cs="Arial"/>
                <w:sz w:val="14"/>
                <w:lang w:val="es-BO"/>
              </w:rPr>
              <w:t>0</w:t>
            </w:r>
            <w:r w:rsidR="002607D4">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0EED59E9" w:rsidR="00825A90" w:rsidRPr="009956C4" w:rsidRDefault="002607D4" w:rsidP="00BC6B6E">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23E53798" w:rsidR="00825A90" w:rsidRPr="009956C4" w:rsidRDefault="0057309C" w:rsidP="005621F6">
            <w:pPr>
              <w:adjustRightInd w:val="0"/>
              <w:snapToGrid w:val="0"/>
              <w:jc w:val="center"/>
              <w:rPr>
                <w:rFonts w:ascii="Arial" w:hAnsi="Arial" w:cs="Arial"/>
                <w:sz w:val="14"/>
                <w:lang w:val="es-BO"/>
              </w:rPr>
            </w:pPr>
            <w:r>
              <w:rPr>
                <w:rFonts w:ascii="Arial" w:hAnsi="Arial" w:cs="Arial"/>
                <w:sz w:val="14"/>
                <w:lang w:val="es-BO"/>
              </w:rPr>
              <w:t>0</w:t>
            </w:r>
            <w:r w:rsidR="005621F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183E236E" w:rsidR="00825A90" w:rsidRPr="009956C4" w:rsidRDefault="002607D4" w:rsidP="00825A90">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5743928F"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7A4BBADD" w:rsidR="00825A90" w:rsidRPr="009956C4" w:rsidRDefault="002607D4" w:rsidP="00BC6B6E">
            <w:pPr>
              <w:adjustRightInd w:val="0"/>
              <w:snapToGrid w:val="0"/>
              <w:jc w:val="center"/>
              <w:rPr>
                <w:rFonts w:ascii="Arial" w:hAnsi="Arial" w:cs="Arial"/>
                <w:sz w:val="14"/>
                <w:szCs w:val="4"/>
                <w:lang w:val="es-BO"/>
              </w:rPr>
            </w:pPr>
            <w:r>
              <w:rPr>
                <w:rFonts w:ascii="Arial" w:hAnsi="Arial" w:cs="Arial"/>
                <w:sz w:val="14"/>
                <w:szCs w:val="4"/>
                <w:lang w:val="es-BO"/>
              </w:rPr>
              <w:t>29</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4A9E1F5D" w:rsidR="00825A90" w:rsidRPr="009956C4" w:rsidRDefault="0057309C" w:rsidP="005621F6">
            <w:pPr>
              <w:adjustRightInd w:val="0"/>
              <w:snapToGrid w:val="0"/>
              <w:jc w:val="center"/>
              <w:rPr>
                <w:rFonts w:ascii="Arial" w:hAnsi="Arial" w:cs="Arial"/>
                <w:sz w:val="14"/>
                <w:szCs w:val="4"/>
                <w:lang w:val="es-BO"/>
              </w:rPr>
            </w:pPr>
            <w:r>
              <w:rPr>
                <w:rFonts w:ascii="Arial" w:hAnsi="Arial" w:cs="Arial"/>
                <w:sz w:val="14"/>
                <w:szCs w:val="4"/>
                <w:lang w:val="es-BO"/>
              </w:rPr>
              <w:t>0</w:t>
            </w:r>
            <w:r w:rsidR="005621F6">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536E3906" w:rsidR="00825A90" w:rsidRPr="009956C4" w:rsidRDefault="002607D4" w:rsidP="00825A90">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4E7A33A8" w:rsidR="00825A90" w:rsidRPr="009956C4" w:rsidRDefault="002607D4" w:rsidP="00BC6B6E">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2BE676D6" w:rsidR="00825A90" w:rsidRPr="009956C4" w:rsidRDefault="0057309C" w:rsidP="005621F6">
            <w:pPr>
              <w:adjustRightInd w:val="0"/>
              <w:snapToGrid w:val="0"/>
              <w:jc w:val="center"/>
              <w:rPr>
                <w:rFonts w:ascii="Arial" w:hAnsi="Arial" w:cs="Arial"/>
                <w:sz w:val="14"/>
                <w:lang w:val="es-BO"/>
              </w:rPr>
            </w:pPr>
            <w:r>
              <w:rPr>
                <w:rFonts w:ascii="Arial" w:hAnsi="Arial" w:cs="Arial"/>
                <w:sz w:val="14"/>
                <w:lang w:val="es-BO"/>
              </w:rPr>
              <w:t>0</w:t>
            </w:r>
            <w:r w:rsidR="005621F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7E6C692F" w:rsidR="00825A90" w:rsidRPr="009956C4" w:rsidRDefault="002607D4" w:rsidP="00825A90">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37EF3922" w:rsidR="00825A90" w:rsidRPr="00C21C46" w:rsidRDefault="002607D4" w:rsidP="00BC6B6E">
            <w:pPr>
              <w:adjustRightInd w:val="0"/>
              <w:snapToGrid w:val="0"/>
              <w:jc w:val="center"/>
              <w:rPr>
                <w:sz w:val="14"/>
                <w:szCs w:val="14"/>
                <w:lang w:val="es-BO"/>
              </w:rPr>
            </w:pPr>
            <w:r>
              <w:rPr>
                <w:sz w:val="14"/>
                <w:szCs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6223C345" w:rsidR="00825A90" w:rsidRPr="00C21C46" w:rsidRDefault="0057309C" w:rsidP="005621F6">
            <w:pPr>
              <w:adjustRightInd w:val="0"/>
              <w:snapToGrid w:val="0"/>
              <w:jc w:val="center"/>
              <w:rPr>
                <w:sz w:val="14"/>
                <w:szCs w:val="14"/>
                <w:lang w:val="es-BO"/>
              </w:rPr>
            </w:pPr>
            <w:r w:rsidRPr="00C21C46">
              <w:rPr>
                <w:sz w:val="14"/>
                <w:szCs w:val="14"/>
                <w:lang w:val="es-BO"/>
              </w:rPr>
              <w:t>0</w:t>
            </w:r>
            <w:r w:rsidR="005621F6">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0EF841B8" w:rsidR="00825A90" w:rsidRPr="009956C4" w:rsidRDefault="0057309C" w:rsidP="002607D4">
            <w:pPr>
              <w:adjustRightInd w:val="0"/>
              <w:snapToGrid w:val="0"/>
              <w:jc w:val="center"/>
              <w:rPr>
                <w:rFonts w:ascii="Arial" w:hAnsi="Arial" w:cs="Arial"/>
                <w:sz w:val="14"/>
                <w:szCs w:val="4"/>
                <w:lang w:val="es-BO"/>
              </w:rPr>
            </w:pPr>
            <w:r>
              <w:rPr>
                <w:rFonts w:ascii="Arial" w:hAnsi="Arial" w:cs="Arial"/>
                <w:sz w:val="14"/>
                <w:szCs w:val="4"/>
                <w:lang w:val="es-BO"/>
              </w:rPr>
              <w:t>1</w:t>
            </w:r>
            <w:r w:rsidR="002607D4">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6DA53C5D" w:rsidR="00825A90" w:rsidRPr="009956C4" w:rsidRDefault="002607D4" w:rsidP="00BC6B6E">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48E5C614"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15784EC2" w:rsidR="00825A90" w:rsidRPr="009956C4" w:rsidRDefault="002607D4" w:rsidP="001B73CF">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295AC750"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1DBF6363" w:rsidR="00825A90" w:rsidRPr="009956C4" w:rsidRDefault="002607D4" w:rsidP="001B73CF">
            <w:pPr>
              <w:adjustRightInd w:val="0"/>
              <w:snapToGrid w:val="0"/>
              <w:jc w:val="center"/>
              <w:rPr>
                <w:rFonts w:ascii="Arial" w:hAnsi="Arial" w:cs="Arial"/>
                <w:sz w:val="14"/>
                <w:lang w:val="es-BO"/>
              </w:rPr>
            </w:pPr>
            <w:r>
              <w:rPr>
                <w:rFonts w:ascii="Arial" w:hAnsi="Arial" w:cs="Arial"/>
                <w:sz w:val="14"/>
                <w:lang w:val="es-BO"/>
              </w:rPr>
              <w:t>31</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0587279F" w:rsidR="00825A90" w:rsidRPr="009956C4" w:rsidRDefault="0057309C" w:rsidP="00D66DA5">
            <w:pPr>
              <w:adjustRightInd w:val="0"/>
              <w:snapToGrid w:val="0"/>
              <w:jc w:val="center"/>
              <w:rPr>
                <w:rFonts w:ascii="Arial" w:hAnsi="Arial" w:cs="Arial"/>
                <w:sz w:val="14"/>
                <w:lang w:val="es-BO"/>
              </w:rPr>
            </w:pPr>
            <w:r>
              <w:rPr>
                <w:rFonts w:ascii="Arial" w:hAnsi="Arial" w:cs="Arial"/>
                <w:sz w:val="14"/>
                <w:lang w:val="es-BO"/>
              </w:rPr>
              <w:t>0</w:t>
            </w:r>
            <w:r w:rsidR="00D66DA5">
              <w:rPr>
                <w:rFonts w:ascii="Arial" w:hAnsi="Arial" w:cs="Arial"/>
                <w:sz w:val="14"/>
                <w:lang w:val="es-BO"/>
              </w:rPr>
              <w:t>5</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5438E52A" w:rsidR="00825A90" w:rsidRPr="009956C4" w:rsidRDefault="002607D4" w:rsidP="001B73CF">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48C38646" w:rsidR="00825A90" w:rsidRPr="009956C4" w:rsidRDefault="0057309C" w:rsidP="002607D4">
            <w:pPr>
              <w:adjustRightInd w:val="0"/>
              <w:snapToGrid w:val="0"/>
              <w:jc w:val="center"/>
              <w:rPr>
                <w:rFonts w:ascii="Arial" w:hAnsi="Arial" w:cs="Arial"/>
                <w:sz w:val="14"/>
                <w:lang w:val="es-BO"/>
              </w:rPr>
            </w:pPr>
            <w:r>
              <w:rPr>
                <w:rFonts w:ascii="Arial" w:hAnsi="Arial" w:cs="Arial"/>
                <w:sz w:val="14"/>
                <w:lang w:val="es-BO"/>
              </w:rPr>
              <w:t>0</w:t>
            </w:r>
            <w:r w:rsidR="002607D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7801FA9A" w:rsidR="00825A90" w:rsidRPr="00A244D6" w:rsidRDefault="002607D4" w:rsidP="001B73CF">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0487B11C" w:rsidR="00825A90" w:rsidRPr="00A244D6" w:rsidRDefault="0057309C" w:rsidP="002607D4">
            <w:pPr>
              <w:adjustRightInd w:val="0"/>
              <w:snapToGrid w:val="0"/>
              <w:jc w:val="center"/>
              <w:rPr>
                <w:rFonts w:ascii="Arial" w:hAnsi="Arial" w:cs="Arial"/>
                <w:sz w:val="14"/>
                <w:lang w:val="es-BO"/>
              </w:rPr>
            </w:pPr>
            <w:r>
              <w:rPr>
                <w:rFonts w:ascii="Arial" w:hAnsi="Arial" w:cs="Arial"/>
                <w:sz w:val="14"/>
                <w:lang w:val="es-BO"/>
              </w:rPr>
              <w:t>0</w:t>
            </w:r>
            <w:r w:rsidR="002607D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2" w:name="_Toc165294068"/>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4D591D" w:rsidRDefault="00825A90" w:rsidP="00825A90">
            <w:pPr>
              <w:pBdr>
                <w:bottom w:val="single" w:sz="4" w:space="1" w:color="auto"/>
              </w:pBdr>
              <w:shd w:val="clear" w:color="auto" w:fill="C6D9F1" w:themeFill="text2" w:themeFillTint="33"/>
              <w:jc w:val="center"/>
              <w:rPr>
                <w:rFonts w:ascii="Arial" w:hAnsi="Arial" w:cs="Arial"/>
                <w:b/>
                <w:lang w:val="es-BO"/>
              </w:rPr>
            </w:pPr>
            <w:r w:rsidRPr="004D591D">
              <w:rPr>
                <w:rFonts w:ascii="Arial" w:hAnsi="Arial" w:cs="Arial"/>
                <w:b/>
                <w:lang w:val="es-BO"/>
              </w:rPr>
              <w:t>ESPECIFICACIONES TÉCNICAS</w:t>
            </w:r>
          </w:p>
          <w:p w14:paraId="00C73486" w14:textId="77777777" w:rsidR="001B73CF" w:rsidRPr="004D591D" w:rsidRDefault="001B73CF" w:rsidP="001B73CF">
            <w:pPr>
              <w:jc w:val="center"/>
              <w:rPr>
                <w:rFonts w:ascii="Arial" w:hAnsi="Arial" w:cs="Arial"/>
                <w:b/>
                <w:lang w:val="es-BO"/>
              </w:rPr>
            </w:pPr>
            <w:r w:rsidRPr="004D591D">
              <w:rPr>
                <w:rFonts w:ascii="Arial" w:hAnsi="Arial" w:cs="Arial"/>
                <w:b/>
                <w:lang w:val="es-BO"/>
              </w:rPr>
              <w:t>ADQUISICIÓN DE STORAGE</w:t>
            </w:r>
          </w:p>
          <w:p w14:paraId="75D207F9"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Antecedentes</w:t>
            </w:r>
          </w:p>
          <w:p w14:paraId="1588DE5C" w14:textId="77777777" w:rsidR="00002F64" w:rsidRPr="00002F64" w:rsidRDefault="00002F64" w:rsidP="00002F64">
            <w:pPr>
              <w:spacing w:before="120" w:after="120"/>
              <w:jc w:val="both"/>
              <w:rPr>
                <w:rFonts w:ascii="Arial" w:hAnsi="Arial" w:cs="Arial"/>
                <w:lang w:val="es-BO"/>
              </w:rPr>
            </w:pPr>
            <w:r w:rsidRPr="00002F64">
              <w:rPr>
                <w:rFonts w:ascii="Arial" w:hAnsi="Arial" w:cs="Arial"/>
                <w:lang w:val="es-BO"/>
              </w:rPr>
              <w:t>La Unidad de Tecnologías de Información (UTI) en su función de garantizar la continuidad de los servicios de información institucionales y mitigar los riesgos tecnológicos programó en su Plan Operativo Anual (POA) de la gestión 2024, la adquisición de un STORAGE, asimismo el proceso se encuentra registrado en el Programa Anual de Contrataciones (PAC).</w:t>
            </w:r>
          </w:p>
          <w:p w14:paraId="3EC72F7C" w14:textId="77777777" w:rsidR="00002F64" w:rsidRPr="00002F64" w:rsidRDefault="00002F64" w:rsidP="00002F64">
            <w:pPr>
              <w:spacing w:before="120" w:after="120"/>
              <w:jc w:val="both"/>
              <w:rPr>
                <w:rFonts w:ascii="Arial" w:hAnsi="Arial" w:cs="Arial"/>
                <w:bCs/>
                <w:lang w:val="es-BO"/>
              </w:rPr>
            </w:pPr>
            <w:r w:rsidRPr="00002F64">
              <w:rPr>
                <w:rFonts w:ascii="Arial" w:hAnsi="Arial" w:cs="Arial"/>
                <w:bCs/>
                <w:lang w:val="es-BO"/>
              </w:rPr>
              <w:t xml:space="preserve">La Autoridad de Fiscalización de Electricidad y Tecnología Nuclear (AETN) cuenta con el SERVIDOR; MARCA DELL; MODELO </w:t>
            </w:r>
            <w:proofErr w:type="spellStart"/>
            <w:r w:rsidRPr="00002F64">
              <w:rPr>
                <w:rFonts w:ascii="Arial" w:hAnsi="Arial" w:cs="Arial"/>
                <w:bCs/>
                <w:lang w:val="es-BO"/>
              </w:rPr>
              <w:t>POWER</w:t>
            </w:r>
            <w:proofErr w:type="spellEnd"/>
            <w:r w:rsidRPr="00002F64">
              <w:rPr>
                <w:rFonts w:ascii="Arial" w:hAnsi="Arial" w:cs="Arial"/>
                <w:bCs/>
                <w:lang w:val="es-BO"/>
              </w:rPr>
              <w:t xml:space="preserve"> </w:t>
            </w:r>
            <w:proofErr w:type="spellStart"/>
            <w:r w:rsidRPr="00002F64">
              <w:rPr>
                <w:rFonts w:ascii="Arial" w:hAnsi="Arial" w:cs="Arial"/>
                <w:bCs/>
                <w:lang w:val="es-BO"/>
              </w:rPr>
              <w:t>EDGE</w:t>
            </w:r>
            <w:proofErr w:type="spellEnd"/>
            <w:r w:rsidRPr="00002F64">
              <w:rPr>
                <w:rFonts w:ascii="Arial" w:hAnsi="Arial" w:cs="Arial"/>
                <w:bCs/>
                <w:lang w:val="es-BO"/>
              </w:rPr>
              <w:t xml:space="preserve"> </w:t>
            </w:r>
            <w:proofErr w:type="spellStart"/>
            <w:r w:rsidRPr="00002F64">
              <w:rPr>
                <w:rFonts w:ascii="Arial" w:hAnsi="Arial" w:cs="Arial"/>
                <w:bCs/>
                <w:lang w:val="es-BO"/>
              </w:rPr>
              <w:t>R750XS</w:t>
            </w:r>
            <w:proofErr w:type="spellEnd"/>
            <w:r w:rsidRPr="00002F64">
              <w:rPr>
                <w:rFonts w:ascii="Arial" w:hAnsi="Arial" w:cs="Arial"/>
                <w:bCs/>
                <w:lang w:val="es-BO"/>
              </w:rPr>
              <w:t xml:space="preserve">; </w:t>
            </w:r>
            <w:proofErr w:type="spellStart"/>
            <w:r w:rsidRPr="00002F64">
              <w:rPr>
                <w:rFonts w:ascii="Arial" w:hAnsi="Arial" w:cs="Arial"/>
                <w:bCs/>
                <w:lang w:val="es-BO"/>
              </w:rPr>
              <w:t>SERVICE</w:t>
            </w:r>
            <w:proofErr w:type="spellEnd"/>
            <w:r w:rsidRPr="00002F64">
              <w:rPr>
                <w:rFonts w:ascii="Arial" w:hAnsi="Arial" w:cs="Arial"/>
                <w:bCs/>
                <w:lang w:val="es-BO"/>
              </w:rPr>
              <w:t xml:space="preserve"> </w:t>
            </w:r>
            <w:proofErr w:type="spellStart"/>
            <w:r w:rsidRPr="00002F64">
              <w:rPr>
                <w:rFonts w:ascii="Arial" w:hAnsi="Arial" w:cs="Arial"/>
                <w:bCs/>
                <w:lang w:val="es-BO"/>
              </w:rPr>
              <w:t>TAG</w:t>
            </w:r>
            <w:proofErr w:type="spellEnd"/>
            <w:r w:rsidRPr="00002F64">
              <w:rPr>
                <w:rFonts w:ascii="Arial" w:hAnsi="Arial" w:cs="Arial"/>
                <w:bCs/>
                <w:lang w:val="es-BO"/>
              </w:rPr>
              <w:t xml:space="preserve"> </w:t>
            </w:r>
            <w:proofErr w:type="spellStart"/>
            <w:r w:rsidRPr="00002F64">
              <w:rPr>
                <w:rFonts w:ascii="Arial" w:hAnsi="Arial" w:cs="Arial"/>
                <w:bCs/>
                <w:lang w:val="es-BO"/>
              </w:rPr>
              <w:t>B248PR3</w:t>
            </w:r>
            <w:proofErr w:type="spellEnd"/>
            <w:r w:rsidRPr="00002F64">
              <w:rPr>
                <w:rFonts w:ascii="Arial" w:hAnsi="Arial" w:cs="Arial"/>
                <w:bCs/>
                <w:lang w:val="es-BO"/>
              </w:rPr>
              <w:t xml:space="preserve"> y con un </w:t>
            </w:r>
            <w:proofErr w:type="spellStart"/>
            <w:r w:rsidRPr="00002F64">
              <w:rPr>
                <w:rFonts w:ascii="Arial" w:hAnsi="Arial" w:cs="Arial"/>
                <w:bCs/>
                <w:lang w:val="es-BO"/>
              </w:rPr>
              <w:t>SWITCH</w:t>
            </w:r>
            <w:proofErr w:type="spellEnd"/>
            <w:r w:rsidRPr="00002F64">
              <w:rPr>
                <w:rFonts w:ascii="Arial" w:hAnsi="Arial" w:cs="Arial"/>
                <w:bCs/>
                <w:lang w:val="es-BO"/>
              </w:rPr>
              <w:t xml:space="preserve"> DELL </w:t>
            </w:r>
            <w:proofErr w:type="spellStart"/>
            <w:r w:rsidRPr="00002F64">
              <w:rPr>
                <w:rFonts w:ascii="Arial" w:hAnsi="Arial" w:cs="Arial"/>
                <w:bCs/>
                <w:lang w:val="es-BO"/>
              </w:rPr>
              <w:t>POWERSWITCH</w:t>
            </w:r>
            <w:proofErr w:type="spellEnd"/>
            <w:r w:rsidRPr="00002F64">
              <w:rPr>
                <w:rFonts w:ascii="Arial" w:hAnsi="Arial" w:cs="Arial"/>
                <w:bCs/>
                <w:lang w:val="es-BO"/>
              </w:rPr>
              <w:t xml:space="preserve"> </w:t>
            </w:r>
            <w:proofErr w:type="spellStart"/>
            <w:r w:rsidRPr="00002F64">
              <w:rPr>
                <w:rFonts w:ascii="Arial" w:hAnsi="Arial" w:cs="Arial"/>
                <w:bCs/>
                <w:lang w:val="es-BO"/>
              </w:rPr>
              <w:t>N4000</w:t>
            </w:r>
            <w:proofErr w:type="spellEnd"/>
            <w:r w:rsidRPr="00002F64">
              <w:rPr>
                <w:rFonts w:ascii="Arial" w:hAnsi="Arial" w:cs="Arial"/>
                <w:bCs/>
                <w:lang w:val="es-BO"/>
              </w:rPr>
              <w:t xml:space="preserve"> </w:t>
            </w:r>
            <w:proofErr w:type="spellStart"/>
            <w:r w:rsidRPr="00002F64">
              <w:rPr>
                <w:rFonts w:ascii="Arial" w:hAnsi="Arial" w:cs="Arial"/>
                <w:bCs/>
                <w:lang w:val="es-BO"/>
              </w:rPr>
              <w:t>SERVICE</w:t>
            </w:r>
            <w:proofErr w:type="spellEnd"/>
            <w:r w:rsidRPr="00002F64">
              <w:rPr>
                <w:rFonts w:ascii="Arial" w:hAnsi="Arial" w:cs="Arial"/>
                <w:bCs/>
                <w:lang w:val="es-BO"/>
              </w:rPr>
              <w:t xml:space="preserve"> </w:t>
            </w:r>
            <w:proofErr w:type="spellStart"/>
            <w:r w:rsidRPr="00002F64">
              <w:rPr>
                <w:rFonts w:ascii="Arial" w:hAnsi="Arial" w:cs="Arial"/>
                <w:bCs/>
                <w:lang w:val="es-BO"/>
              </w:rPr>
              <w:t>TAG</w:t>
            </w:r>
            <w:proofErr w:type="spellEnd"/>
            <w:r w:rsidRPr="00002F64">
              <w:rPr>
                <w:rFonts w:ascii="Arial" w:hAnsi="Arial" w:cs="Arial"/>
                <w:bCs/>
                <w:lang w:val="es-BO"/>
              </w:rPr>
              <w:t>: </w:t>
            </w:r>
            <w:proofErr w:type="spellStart"/>
            <w:r w:rsidRPr="00002F64">
              <w:rPr>
                <w:rFonts w:ascii="Arial" w:hAnsi="Arial" w:cs="Arial"/>
                <w:bCs/>
                <w:lang w:val="es-BO"/>
              </w:rPr>
              <w:t>76LDY42</w:t>
            </w:r>
            <w:proofErr w:type="spellEnd"/>
            <w:r w:rsidRPr="00002F64">
              <w:rPr>
                <w:rFonts w:ascii="Arial" w:hAnsi="Arial" w:cs="Arial"/>
                <w:bCs/>
                <w:lang w:val="es-BO"/>
              </w:rPr>
              <w:t>.</w:t>
            </w:r>
          </w:p>
          <w:p w14:paraId="7A758D7F"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Generalidades</w:t>
            </w:r>
          </w:p>
          <w:p w14:paraId="0AC23F18" w14:textId="77777777" w:rsidR="00002F64" w:rsidRPr="00002F64" w:rsidRDefault="00002F64" w:rsidP="00002F64">
            <w:pPr>
              <w:spacing w:before="120" w:after="120"/>
              <w:jc w:val="both"/>
              <w:rPr>
                <w:rFonts w:ascii="Arial" w:hAnsi="Arial" w:cs="Arial"/>
                <w:bCs/>
                <w:lang w:val="es-BO"/>
              </w:rPr>
            </w:pPr>
            <w:r w:rsidRPr="00002F64">
              <w:rPr>
                <w:rFonts w:ascii="Arial" w:hAnsi="Arial" w:cs="Arial"/>
                <w:bCs/>
                <w:lang w:val="es-BO"/>
              </w:rPr>
              <w:t xml:space="preserve">Actualmente los sistemas de almacenamiento </w:t>
            </w:r>
            <w:proofErr w:type="spellStart"/>
            <w:r w:rsidRPr="00002F64">
              <w:rPr>
                <w:rFonts w:ascii="Arial" w:hAnsi="Arial" w:cs="Arial"/>
                <w:bCs/>
                <w:lang w:val="es-BO"/>
              </w:rPr>
              <w:t>DS3400</w:t>
            </w:r>
            <w:proofErr w:type="spellEnd"/>
            <w:r w:rsidRPr="00002F64">
              <w:rPr>
                <w:rFonts w:ascii="Arial" w:hAnsi="Arial" w:cs="Arial"/>
                <w:bCs/>
                <w:lang w:val="es-BO"/>
              </w:rPr>
              <w:t xml:space="preserve">, </w:t>
            </w:r>
            <w:proofErr w:type="spellStart"/>
            <w:r w:rsidRPr="00002F64">
              <w:rPr>
                <w:rFonts w:ascii="Arial" w:hAnsi="Arial" w:cs="Arial"/>
                <w:bCs/>
                <w:lang w:val="es-BO"/>
              </w:rPr>
              <w:t>V7000</w:t>
            </w:r>
            <w:proofErr w:type="spellEnd"/>
            <w:r w:rsidRPr="00002F64">
              <w:rPr>
                <w:rFonts w:ascii="Arial" w:hAnsi="Arial" w:cs="Arial"/>
                <w:bCs/>
                <w:lang w:val="es-BO"/>
              </w:rPr>
              <w:t xml:space="preserve"> y </w:t>
            </w:r>
            <w:proofErr w:type="spellStart"/>
            <w:r w:rsidRPr="00002F64">
              <w:rPr>
                <w:rFonts w:ascii="Arial" w:hAnsi="Arial" w:cs="Arial"/>
                <w:bCs/>
                <w:lang w:val="es-BO"/>
              </w:rPr>
              <w:t>SCv2000</w:t>
            </w:r>
            <w:proofErr w:type="spellEnd"/>
            <w:r w:rsidRPr="00002F64">
              <w:rPr>
                <w:rFonts w:ascii="Arial" w:hAnsi="Arial" w:cs="Arial"/>
                <w:bCs/>
                <w:lang w:val="es-BO"/>
              </w:rPr>
              <w:t xml:space="preserve"> ya no cuentan con espacio de disco para ser asignado a los servidores y equipos virtuales, por otra parte, la mayoría de las virtuales se encuentran trabajando con discos llenos en un 90% a 98%, lo cual representa un riesgo alto de indisponibilidad de los servicios de TI de la AETN. Es necesaria la adquisición de un Storage (sistema de almacenamiento) para incrementar el espacio de discos de los sistemas críticos de la AETN.</w:t>
            </w:r>
          </w:p>
          <w:p w14:paraId="58FB3C3B"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Objetivo</w:t>
            </w:r>
          </w:p>
          <w:p w14:paraId="39428C55" w14:textId="77777777" w:rsidR="00002F64" w:rsidRPr="00002F64" w:rsidRDefault="00002F64" w:rsidP="00002F64">
            <w:pPr>
              <w:spacing w:before="120" w:after="120"/>
              <w:jc w:val="both"/>
              <w:rPr>
                <w:rFonts w:ascii="Arial" w:hAnsi="Arial" w:cs="Arial"/>
                <w:bCs/>
                <w:lang w:val="es-BO"/>
              </w:rPr>
            </w:pPr>
            <w:r w:rsidRPr="00002F64">
              <w:rPr>
                <w:rFonts w:ascii="Arial" w:hAnsi="Arial" w:cs="Arial"/>
                <w:bCs/>
                <w:lang w:val="es-BO"/>
              </w:rPr>
              <w:t xml:space="preserve">Incrementar el espacio de discos de los sistemas críticos de la AETN con la adquisición de un sistema de almacenamiento de discos completamente compatible con el servidor </w:t>
            </w:r>
            <w:proofErr w:type="spellStart"/>
            <w:r w:rsidRPr="00002F64">
              <w:rPr>
                <w:rFonts w:ascii="Arial" w:hAnsi="Arial" w:cs="Arial"/>
                <w:bCs/>
                <w:lang w:val="es-BO"/>
              </w:rPr>
              <w:t>POWER</w:t>
            </w:r>
            <w:proofErr w:type="spellEnd"/>
            <w:r w:rsidRPr="00002F64">
              <w:rPr>
                <w:rFonts w:ascii="Arial" w:hAnsi="Arial" w:cs="Arial"/>
                <w:bCs/>
                <w:lang w:val="es-BO"/>
              </w:rPr>
              <w:t xml:space="preserve"> </w:t>
            </w:r>
            <w:proofErr w:type="spellStart"/>
            <w:r w:rsidRPr="00002F64">
              <w:rPr>
                <w:rFonts w:ascii="Arial" w:hAnsi="Arial" w:cs="Arial"/>
                <w:bCs/>
                <w:lang w:val="es-BO"/>
              </w:rPr>
              <w:t>EDGE</w:t>
            </w:r>
            <w:proofErr w:type="spellEnd"/>
            <w:r w:rsidRPr="00002F64">
              <w:rPr>
                <w:rFonts w:ascii="Arial" w:hAnsi="Arial" w:cs="Arial"/>
                <w:bCs/>
                <w:lang w:val="es-BO"/>
              </w:rPr>
              <w:t xml:space="preserve"> </w:t>
            </w:r>
            <w:proofErr w:type="spellStart"/>
            <w:r w:rsidRPr="00002F64">
              <w:rPr>
                <w:rFonts w:ascii="Arial" w:hAnsi="Arial" w:cs="Arial"/>
                <w:bCs/>
                <w:lang w:val="es-BO"/>
              </w:rPr>
              <w:t>R750XS</w:t>
            </w:r>
            <w:proofErr w:type="spellEnd"/>
            <w:r w:rsidRPr="00002F64">
              <w:rPr>
                <w:rFonts w:ascii="Arial" w:hAnsi="Arial" w:cs="Arial"/>
                <w:bCs/>
                <w:lang w:val="es-BO"/>
              </w:rPr>
              <w:t xml:space="preserve"> (para lograr una infraestructura homogénea), para minimizar el riesgo de indisponibilidad de los servicios de Tecnologías de Información (TI) de la Autoridad de Fiscalización de Electricidad y Tecnología Nuclear (AETN). </w:t>
            </w:r>
          </w:p>
          <w:p w14:paraId="490E7E1B"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Método de Selección y Adjudicación</w:t>
            </w:r>
          </w:p>
          <w:p w14:paraId="4C08BADC"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Precio evaluado más bajo.</w:t>
            </w:r>
          </w:p>
          <w:p w14:paraId="05F556BA"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Forma de Adjudicación</w:t>
            </w:r>
          </w:p>
          <w:p w14:paraId="300CD804"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Por el total.</w:t>
            </w:r>
          </w:p>
          <w:p w14:paraId="77C7DF00"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Modalidad de Contratación</w:t>
            </w:r>
          </w:p>
          <w:p w14:paraId="49C30321"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Apoyo Nacional a la Producción y Empleo (</w:t>
            </w:r>
            <w:proofErr w:type="spellStart"/>
            <w:r w:rsidRPr="00002F64">
              <w:rPr>
                <w:rFonts w:ascii="Arial" w:hAnsi="Arial" w:cs="Arial"/>
                <w:lang w:val="es-BO"/>
              </w:rPr>
              <w:t>ANPE</w:t>
            </w:r>
            <w:proofErr w:type="spellEnd"/>
            <w:r w:rsidRPr="00002F64">
              <w:rPr>
                <w:rFonts w:ascii="Arial" w:hAnsi="Arial" w:cs="Arial"/>
                <w:lang w:val="es-BO"/>
              </w:rPr>
              <w:t>).</w:t>
            </w:r>
          </w:p>
          <w:p w14:paraId="595BD3D7"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Precio Referencial</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170"/>
              <w:gridCol w:w="2052"/>
            </w:tblGrid>
            <w:tr w:rsidR="00002F64" w:rsidRPr="00002F64" w14:paraId="037387FB" w14:textId="77777777" w:rsidTr="00981A6B">
              <w:trPr>
                <w:trHeight w:val="319"/>
                <w:jc w:val="center"/>
              </w:trPr>
              <w:tc>
                <w:tcPr>
                  <w:tcW w:w="2268" w:type="dxa"/>
                  <w:shd w:val="clear" w:color="auto" w:fill="auto"/>
                  <w:noWrap/>
                  <w:vAlign w:val="center"/>
                  <w:hideMark/>
                </w:tcPr>
                <w:p w14:paraId="32DACA8E" w14:textId="77777777" w:rsidR="00002F64" w:rsidRPr="00002F64" w:rsidRDefault="00002F64" w:rsidP="00981A6B">
                  <w:pPr>
                    <w:jc w:val="center"/>
                    <w:rPr>
                      <w:rFonts w:ascii="Arial" w:hAnsi="Arial" w:cs="Arial"/>
                      <w:b/>
                      <w:bCs/>
                      <w:lang w:val="es-BO" w:eastAsia="es-BO"/>
                    </w:rPr>
                  </w:pPr>
                  <w:r w:rsidRPr="00002F64">
                    <w:rPr>
                      <w:rFonts w:ascii="Arial" w:hAnsi="Arial" w:cs="Arial"/>
                      <w:b/>
                      <w:bCs/>
                      <w:lang w:val="es-BO" w:eastAsia="es-BO"/>
                    </w:rPr>
                    <w:t>Detalle</w:t>
                  </w:r>
                </w:p>
              </w:tc>
              <w:tc>
                <w:tcPr>
                  <w:tcW w:w="1170" w:type="dxa"/>
                  <w:shd w:val="clear" w:color="auto" w:fill="auto"/>
                  <w:noWrap/>
                  <w:vAlign w:val="center"/>
                  <w:hideMark/>
                </w:tcPr>
                <w:p w14:paraId="0E996F33" w14:textId="77777777" w:rsidR="00002F64" w:rsidRPr="00002F64" w:rsidRDefault="00002F64" w:rsidP="00981A6B">
                  <w:pPr>
                    <w:jc w:val="center"/>
                    <w:rPr>
                      <w:rFonts w:ascii="Arial" w:hAnsi="Arial" w:cs="Arial"/>
                      <w:b/>
                      <w:bCs/>
                      <w:lang w:val="es-BO" w:eastAsia="es-BO"/>
                    </w:rPr>
                  </w:pPr>
                  <w:r w:rsidRPr="00002F64">
                    <w:rPr>
                      <w:rFonts w:ascii="Arial" w:hAnsi="Arial" w:cs="Arial"/>
                      <w:b/>
                      <w:bCs/>
                      <w:lang w:val="es-BO" w:eastAsia="es-BO"/>
                    </w:rPr>
                    <w:t>Cantidad</w:t>
                  </w:r>
                </w:p>
              </w:tc>
              <w:tc>
                <w:tcPr>
                  <w:tcW w:w="2052" w:type="dxa"/>
                  <w:shd w:val="clear" w:color="auto" w:fill="auto"/>
                  <w:noWrap/>
                  <w:vAlign w:val="center"/>
                  <w:hideMark/>
                </w:tcPr>
                <w:p w14:paraId="2F4BA130" w14:textId="77777777" w:rsidR="00002F64" w:rsidRPr="00002F64" w:rsidRDefault="00002F64" w:rsidP="00981A6B">
                  <w:pPr>
                    <w:jc w:val="center"/>
                    <w:rPr>
                      <w:rFonts w:ascii="Arial" w:hAnsi="Arial" w:cs="Arial"/>
                      <w:b/>
                      <w:bCs/>
                      <w:lang w:val="es-BO" w:eastAsia="es-BO"/>
                    </w:rPr>
                  </w:pPr>
                  <w:r w:rsidRPr="00002F64">
                    <w:rPr>
                      <w:rFonts w:ascii="Arial" w:hAnsi="Arial" w:cs="Arial"/>
                      <w:b/>
                      <w:bCs/>
                      <w:lang w:val="es-BO" w:eastAsia="es-BO"/>
                    </w:rPr>
                    <w:t>Precio Referencial Total</w:t>
                  </w:r>
                </w:p>
              </w:tc>
            </w:tr>
            <w:tr w:rsidR="00002F64" w:rsidRPr="00002F64" w14:paraId="2757DB31" w14:textId="77777777" w:rsidTr="00981A6B">
              <w:trPr>
                <w:trHeight w:val="319"/>
                <w:jc w:val="center"/>
              </w:trPr>
              <w:tc>
                <w:tcPr>
                  <w:tcW w:w="2268" w:type="dxa"/>
                  <w:shd w:val="clear" w:color="auto" w:fill="auto"/>
                  <w:noWrap/>
                  <w:vAlign w:val="center"/>
                  <w:hideMark/>
                </w:tcPr>
                <w:p w14:paraId="02345DFC" w14:textId="77777777" w:rsidR="00002F64" w:rsidRPr="00002F64" w:rsidRDefault="00002F64" w:rsidP="00981A6B">
                  <w:pPr>
                    <w:jc w:val="center"/>
                    <w:rPr>
                      <w:rFonts w:ascii="Arial" w:hAnsi="Arial" w:cs="Arial"/>
                      <w:lang w:val="es-BO" w:eastAsia="es-BO"/>
                    </w:rPr>
                  </w:pPr>
                  <w:r w:rsidRPr="00002F64">
                    <w:rPr>
                      <w:rFonts w:ascii="Arial" w:hAnsi="Arial" w:cs="Arial"/>
                      <w:lang w:val="es-BO" w:eastAsia="es-BO"/>
                    </w:rPr>
                    <w:t>STORAGE</w:t>
                  </w:r>
                </w:p>
              </w:tc>
              <w:tc>
                <w:tcPr>
                  <w:tcW w:w="1170" w:type="dxa"/>
                  <w:shd w:val="clear" w:color="auto" w:fill="auto"/>
                  <w:noWrap/>
                  <w:vAlign w:val="center"/>
                  <w:hideMark/>
                </w:tcPr>
                <w:p w14:paraId="2E06500F" w14:textId="77777777" w:rsidR="00002F64" w:rsidRPr="00002F64" w:rsidRDefault="00002F64" w:rsidP="00981A6B">
                  <w:pPr>
                    <w:jc w:val="center"/>
                    <w:rPr>
                      <w:rFonts w:ascii="Arial" w:hAnsi="Arial" w:cs="Arial"/>
                      <w:lang w:val="es-BO" w:eastAsia="es-BO"/>
                    </w:rPr>
                  </w:pPr>
                  <w:r w:rsidRPr="00002F64">
                    <w:rPr>
                      <w:rFonts w:ascii="Arial" w:hAnsi="Arial" w:cs="Arial"/>
                      <w:lang w:val="es-BO" w:eastAsia="es-BO"/>
                    </w:rPr>
                    <w:t>1</w:t>
                  </w:r>
                </w:p>
              </w:tc>
              <w:tc>
                <w:tcPr>
                  <w:tcW w:w="2052" w:type="dxa"/>
                  <w:shd w:val="clear" w:color="auto" w:fill="auto"/>
                  <w:noWrap/>
                  <w:vAlign w:val="center"/>
                  <w:hideMark/>
                </w:tcPr>
                <w:p w14:paraId="433A1C2E" w14:textId="77777777" w:rsidR="00002F64" w:rsidRPr="00002F64" w:rsidRDefault="00002F64" w:rsidP="00981A6B">
                  <w:pPr>
                    <w:jc w:val="center"/>
                    <w:rPr>
                      <w:rFonts w:ascii="Arial" w:hAnsi="Arial" w:cs="Arial"/>
                      <w:lang w:val="es-BO" w:eastAsia="es-BO"/>
                    </w:rPr>
                  </w:pPr>
                  <w:r w:rsidRPr="00002F64">
                    <w:rPr>
                      <w:rFonts w:ascii="Arial" w:hAnsi="Arial" w:cs="Arial"/>
                      <w:lang w:val="es-BO" w:eastAsia="es-BO"/>
                    </w:rPr>
                    <w:t>269.154,49</w:t>
                  </w:r>
                </w:p>
              </w:tc>
            </w:tr>
          </w:tbl>
          <w:p w14:paraId="7080AF67" w14:textId="77777777" w:rsidR="00002F64" w:rsidRPr="00002F64" w:rsidRDefault="00002F64" w:rsidP="00002F64">
            <w:pPr>
              <w:pStyle w:val="Standard"/>
              <w:spacing w:before="120" w:after="120"/>
              <w:jc w:val="both"/>
              <w:rPr>
                <w:rFonts w:ascii="Arial" w:hAnsi="Arial" w:cs="Arial"/>
                <w:bCs/>
                <w:lang w:val="es-BO"/>
              </w:rPr>
            </w:pPr>
            <w:r w:rsidRPr="00002F64">
              <w:rPr>
                <w:rFonts w:ascii="Arial" w:hAnsi="Arial" w:cs="Arial"/>
                <w:lang w:val="es-BO"/>
              </w:rPr>
              <w:t xml:space="preserve">El precio referencial total es de </w:t>
            </w:r>
            <w:proofErr w:type="spellStart"/>
            <w:r w:rsidRPr="00002F64">
              <w:rPr>
                <w:rFonts w:ascii="Arial" w:hAnsi="Arial" w:cs="Arial"/>
                <w:bCs/>
                <w:lang w:val="es-BO"/>
              </w:rPr>
              <w:t>Bs269.154</w:t>
            </w:r>
            <w:proofErr w:type="gramStart"/>
            <w:r w:rsidRPr="00002F64">
              <w:rPr>
                <w:rFonts w:ascii="Arial" w:hAnsi="Arial" w:cs="Arial"/>
                <w:bCs/>
                <w:lang w:val="es-BO"/>
              </w:rPr>
              <w:t>,49</w:t>
            </w:r>
            <w:proofErr w:type="spellEnd"/>
            <w:proofErr w:type="gramEnd"/>
            <w:r w:rsidRPr="00002F64">
              <w:rPr>
                <w:rFonts w:ascii="Arial" w:hAnsi="Arial" w:cs="Arial"/>
                <w:bCs/>
                <w:lang w:val="es-BO"/>
              </w:rPr>
              <w:t xml:space="preserve"> (Doscientos sesenta y nueve mil ciento cincuenta y cuatro 49/100 bolivianos).</w:t>
            </w:r>
          </w:p>
          <w:p w14:paraId="1FCD102B" w14:textId="77777777" w:rsidR="00002F64" w:rsidRPr="00002F64" w:rsidRDefault="00002F64" w:rsidP="00002F64">
            <w:pPr>
              <w:pStyle w:val="Standard"/>
              <w:numPr>
                <w:ilvl w:val="0"/>
                <w:numId w:val="32"/>
              </w:numPr>
              <w:spacing w:before="120" w:after="120"/>
              <w:ind w:left="357" w:hanging="357"/>
              <w:jc w:val="both"/>
              <w:rPr>
                <w:rFonts w:ascii="Arial" w:hAnsi="Arial" w:cs="Arial"/>
                <w:b/>
                <w:lang w:val="es-BO"/>
              </w:rPr>
            </w:pPr>
            <w:r w:rsidRPr="00002F64">
              <w:rPr>
                <w:rFonts w:ascii="Arial" w:hAnsi="Arial" w:cs="Arial"/>
                <w:b/>
                <w:lang w:val="es-BO"/>
              </w:rPr>
              <w:t>Requisitos del Storage</w:t>
            </w:r>
          </w:p>
          <w:p w14:paraId="18F211B9" w14:textId="77777777" w:rsidR="00002F64" w:rsidRPr="00002F64" w:rsidRDefault="00002F64" w:rsidP="00002F64">
            <w:pPr>
              <w:pStyle w:val="Standard"/>
              <w:numPr>
                <w:ilvl w:val="1"/>
                <w:numId w:val="32"/>
              </w:numPr>
              <w:spacing w:before="120" w:after="120"/>
              <w:rPr>
                <w:rFonts w:ascii="Arial" w:hAnsi="Arial" w:cs="Arial"/>
                <w:b/>
                <w:lang w:val="es-BO"/>
              </w:rPr>
            </w:pPr>
            <w:r w:rsidRPr="00002F64">
              <w:rPr>
                <w:rFonts w:ascii="Arial" w:hAnsi="Arial" w:cs="Arial"/>
                <w:b/>
                <w:lang w:val="es-BO"/>
              </w:rPr>
              <w:t>Características específicas:</w:t>
            </w:r>
          </w:p>
          <w:p w14:paraId="199EA05B"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Marca: Especificar</w:t>
            </w:r>
          </w:p>
          <w:p w14:paraId="757A74BC"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Modelo: Especificar</w:t>
            </w:r>
          </w:p>
          <w:p w14:paraId="75DD3A8B"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Cantidad: 1</w:t>
            </w:r>
          </w:p>
          <w:p w14:paraId="431BD637"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Almacenamiento: </w:t>
            </w:r>
          </w:p>
          <w:p w14:paraId="1DF5CF3A" w14:textId="77777777" w:rsidR="00002F64" w:rsidRPr="00002F64" w:rsidRDefault="00002F64" w:rsidP="00002F64">
            <w:pPr>
              <w:pStyle w:val="Standard"/>
              <w:numPr>
                <w:ilvl w:val="1"/>
                <w:numId w:val="33"/>
              </w:numPr>
              <w:ind w:left="1843"/>
              <w:jc w:val="both"/>
              <w:rPr>
                <w:rFonts w:ascii="Arial" w:hAnsi="Arial" w:cs="Arial"/>
                <w:lang w:val="en-US"/>
              </w:rPr>
            </w:pPr>
            <w:r w:rsidRPr="00002F64">
              <w:rPr>
                <w:rFonts w:ascii="Arial" w:hAnsi="Arial" w:cs="Arial"/>
                <w:lang w:val="en-US"/>
              </w:rPr>
              <w:t xml:space="preserve">2 discos, </w:t>
            </w:r>
            <w:proofErr w:type="spellStart"/>
            <w:r w:rsidRPr="00002F64">
              <w:rPr>
                <w:rFonts w:ascii="Arial" w:hAnsi="Arial" w:cs="Arial"/>
                <w:lang w:val="en-US"/>
              </w:rPr>
              <w:t>cada</w:t>
            </w:r>
            <w:proofErr w:type="spellEnd"/>
            <w:r w:rsidRPr="00002F64">
              <w:rPr>
                <w:rFonts w:ascii="Arial" w:hAnsi="Arial" w:cs="Arial"/>
                <w:lang w:val="en-US"/>
              </w:rPr>
              <w:t xml:space="preserve"> </w:t>
            </w:r>
            <w:proofErr w:type="spellStart"/>
            <w:r w:rsidRPr="00002F64">
              <w:rPr>
                <w:rFonts w:ascii="Arial" w:hAnsi="Arial" w:cs="Arial"/>
                <w:lang w:val="en-US"/>
              </w:rPr>
              <w:t>uno</w:t>
            </w:r>
            <w:proofErr w:type="spellEnd"/>
            <w:r w:rsidRPr="00002F64">
              <w:rPr>
                <w:rFonts w:ascii="Arial" w:hAnsi="Arial" w:cs="Arial"/>
                <w:lang w:val="en-US"/>
              </w:rPr>
              <w:t xml:space="preserve"> de </w:t>
            </w:r>
            <w:proofErr w:type="spellStart"/>
            <w:r w:rsidRPr="00002F64">
              <w:rPr>
                <w:rFonts w:ascii="Arial" w:hAnsi="Arial" w:cs="Arial"/>
                <w:lang w:val="en-US"/>
              </w:rPr>
              <w:t>1.92TB</w:t>
            </w:r>
            <w:proofErr w:type="spellEnd"/>
            <w:r w:rsidRPr="00002F64">
              <w:rPr>
                <w:rFonts w:ascii="Arial" w:hAnsi="Arial" w:cs="Arial"/>
                <w:lang w:val="en-US"/>
              </w:rPr>
              <w:t xml:space="preserve"> </w:t>
            </w:r>
            <w:proofErr w:type="spellStart"/>
            <w:r w:rsidRPr="00002F64">
              <w:rPr>
                <w:rFonts w:ascii="Arial" w:hAnsi="Arial" w:cs="Arial"/>
                <w:lang w:val="en-US"/>
              </w:rPr>
              <w:t>SSD</w:t>
            </w:r>
            <w:proofErr w:type="spellEnd"/>
            <w:r w:rsidRPr="00002F64">
              <w:rPr>
                <w:rFonts w:ascii="Arial" w:hAnsi="Arial" w:cs="Arial"/>
                <w:lang w:val="en-US"/>
              </w:rPr>
              <w:t xml:space="preserve"> SAS </w:t>
            </w:r>
            <w:proofErr w:type="spellStart"/>
            <w:r w:rsidRPr="00002F64">
              <w:rPr>
                <w:rFonts w:ascii="Arial" w:hAnsi="Arial" w:cs="Arial"/>
                <w:lang w:val="en-US"/>
              </w:rPr>
              <w:t>ISE</w:t>
            </w:r>
            <w:proofErr w:type="spellEnd"/>
            <w:r w:rsidRPr="00002F64">
              <w:rPr>
                <w:rFonts w:ascii="Arial" w:hAnsi="Arial" w:cs="Arial"/>
                <w:lang w:val="en-US"/>
              </w:rPr>
              <w:t xml:space="preserve">, Read Intensive, up to </w:t>
            </w:r>
            <w:proofErr w:type="spellStart"/>
            <w:r w:rsidRPr="00002F64">
              <w:rPr>
                <w:rFonts w:ascii="Arial" w:hAnsi="Arial" w:cs="Arial"/>
                <w:lang w:val="en-US"/>
              </w:rPr>
              <w:t>24Gbps</w:t>
            </w:r>
            <w:proofErr w:type="spellEnd"/>
            <w:r w:rsidRPr="00002F64">
              <w:rPr>
                <w:rFonts w:ascii="Arial" w:hAnsi="Arial" w:cs="Arial"/>
                <w:lang w:val="en-US"/>
              </w:rPr>
              <w:t xml:space="preserve"> </w:t>
            </w:r>
            <w:proofErr w:type="spellStart"/>
            <w:r w:rsidRPr="00002F64">
              <w:rPr>
                <w:rFonts w:ascii="Arial" w:hAnsi="Arial" w:cs="Arial"/>
                <w:lang w:val="en-US"/>
              </w:rPr>
              <w:t>512e</w:t>
            </w:r>
            <w:proofErr w:type="spellEnd"/>
            <w:r w:rsidRPr="00002F64">
              <w:rPr>
                <w:rFonts w:ascii="Arial" w:hAnsi="Arial" w:cs="Arial"/>
                <w:lang w:val="en-US"/>
              </w:rPr>
              <w:t xml:space="preserve"> </w:t>
            </w:r>
            <w:proofErr w:type="spellStart"/>
            <w:r w:rsidRPr="00002F64">
              <w:rPr>
                <w:rFonts w:ascii="Arial" w:hAnsi="Arial" w:cs="Arial"/>
                <w:lang w:val="en-US"/>
              </w:rPr>
              <w:t>2.5in</w:t>
            </w:r>
            <w:proofErr w:type="spellEnd"/>
            <w:r w:rsidRPr="00002F64">
              <w:rPr>
                <w:rFonts w:ascii="Arial" w:hAnsi="Arial" w:cs="Arial"/>
                <w:lang w:val="en-US"/>
              </w:rPr>
              <w:t xml:space="preserve"> with </w:t>
            </w:r>
            <w:proofErr w:type="spellStart"/>
            <w:r w:rsidRPr="00002F64">
              <w:rPr>
                <w:rFonts w:ascii="Arial" w:hAnsi="Arial" w:cs="Arial"/>
                <w:lang w:val="en-US"/>
              </w:rPr>
              <w:t>3.5in</w:t>
            </w:r>
            <w:proofErr w:type="spellEnd"/>
            <w:r w:rsidRPr="00002F64">
              <w:rPr>
                <w:rFonts w:ascii="Arial" w:hAnsi="Arial" w:cs="Arial"/>
                <w:lang w:val="en-US"/>
              </w:rPr>
              <w:t xml:space="preserve"> </w:t>
            </w:r>
            <w:proofErr w:type="spellStart"/>
            <w:r w:rsidRPr="00002F64">
              <w:rPr>
                <w:rFonts w:ascii="Arial" w:hAnsi="Arial" w:cs="Arial"/>
                <w:lang w:val="en-US"/>
              </w:rPr>
              <w:t>HYB</w:t>
            </w:r>
            <w:proofErr w:type="spellEnd"/>
            <w:r w:rsidRPr="00002F64">
              <w:rPr>
                <w:rFonts w:ascii="Arial" w:hAnsi="Arial" w:cs="Arial"/>
                <w:lang w:val="en-US"/>
              </w:rPr>
              <w:t xml:space="preserve"> CARR, AG Drive (</w:t>
            </w:r>
            <w:proofErr w:type="spellStart"/>
            <w:r w:rsidRPr="00002F64">
              <w:rPr>
                <w:rFonts w:ascii="Arial" w:hAnsi="Arial" w:cs="Arial"/>
                <w:lang w:val="en-US"/>
              </w:rPr>
              <w:t>mínimo</w:t>
            </w:r>
            <w:proofErr w:type="spellEnd"/>
            <w:r w:rsidRPr="00002F64">
              <w:rPr>
                <w:rFonts w:ascii="Arial" w:hAnsi="Arial" w:cs="Arial"/>
                <w:lang w:val="en-US"/>
              </w:rPr>
              <w:t xml:space="preserve"> o superior)</w:t>
            </w:r>
          </w:p>
          <w:p w14:paraId="7A1BB657" w14:textId="77777777" w:rsidR="00002F64" w:rsidRPr="00002F64" w:rsidRDefault="00002F64" w:rsidP="00002F64">
            <w:pPr>
              <w:pStyle w:val="Standard"/>
              <w:numPr>
                <w:ilvl w:val="1"/>
                <w:numId w:val="33"/>
              </w:numPr>
              <w:ind w:left="1843"/>
              <w:jc w:val="both"/>
              <w:rPr>
                <w:rFonts w:ascii="Arial" w:hAnsi="Arial" w:cs="Arial"/>
                <w:lang w:val="es-BO"/>
              </w:rPr>
            </w:pPr>
            <w:r w:rsidRPr="00002F64">
              <w:rPr>
                <w:rFonts w:ascii="Arial" w:hAnsi="Arial" w:cs="Arial"/>
                <w:lang w:val="es-BO"/>
              </w:rPr>
              <w:t xml:space="preserve">6 discos, cada uno de </w:t>
            </w:r>
            <w:proofErr w:type="spellStart"/>
            <w:r w:rsidRPr="00002F64">
              <w:rPr>
                <w:rFonts w:ascii="Arial" w:hAnsi="Arial" w:cs="Arial"/>
                <w:lang w:val="es-BO"/>
              </w:rPr>
              <w:t>8TB</w:t>
            </w:r>
            <w:proofErr w:type="spellEnd"/>
            <w:r w:rsidRPr="00002F64">
              <w:rPr>
                <w:rFonts w:ascii="Arial" w:hAnsi="Arial" w:cs="Arial"/>
                <w:lang w:val="es-BO"/>
              </w:rPr>
              <w:t xml:space="preserve"> </w:t>
            </w:r>
            <w:proofErr w:type="spellStart"/>
            <w:r w:rsidRPr="00002F64">
              <w:rPr>
                <w:rFonts w:ascii="Arial" w:hAnsi="Arial" w:cs="Arial"/>
                <w:lang w:val="es-BO"/>
              </w:rPr>
              <w:t>Hard</w:t>
            </w:r>
            <w:proofErr w:type="spellEnd"/>
            <w:r w:rsidRPr="00002F64">
              <w:rPr>
                <w:rFonts w:ascii="Arial" w:hAnsi="Arial" w:cs="Arial"/>
                <w:lang w:val="es-BO"/>
              </w:rPr>
              <w:t xml:space="preserve"> Drive </w:t>
            </w:r>
            <w:proofErr w:type="spellStart"/>
            <w:r w:rsidRPr="00002F64">
              <w:rPr>
                <w:rFonts w:ascii="Arial" w:hAnsi="Arial" w:cs="Arial"/>
                <w:lang w:val="es-BO"/>
              </w:rPr>
              <w:t>SAS</w:t>
            </w:r>
            <w:proofErr w:type="spellEnd"/>
            <w:r w:rsidRPr="00002F64">
              <w:rPr>
                <w:rFonts w:ascii="Arial" w:hAnsi="Arial" w:cs="Arial"/>
                <w:lang w:val="es-BO"/>
              </w:rPr>
              <w:t xml:space="preserve"> </w:t>
            </w:r>
            <w:proofErr w:type="spellStart"/>
            <w:r w:rsidRPr="00002F64">
              <w:rPr>
                <w:rFonts w:ascii="Arial" w:hAnsi="Arial" w:cs="Arial"/>
                <w:lang w:val="es-BO"/>
              </w:rPr>
              <w:t>ISE</w:t>
            </w:r>
            <w:proofErr w:type="spellEnd"/>
            <w:r w:rsidRPr="00002F64">
              <w:rPr>
                <w:rFonts w:ascii="Arial" w:hAnsi="Arial" w:cs="Arial"/>
                <w:lang w:val="es-BO"/>
              </w:rPr>
              <w:t xml:space="preserve"> </w:t>
            </w:r>
            <w:proofErr w:type="spellStart"/>
            <w:r w:rsidRPr="00002F64">
              <w:rPr>
                <w:rFonts w:ascii="Arial" w:hAnsi="Arial" w:cs="Arial"/>
                <w:lang w:val="es-BO"/>
              </w:rPr>
              <w:t>12Gbps</w:t>
            </w:r>
            <w:proofErr w:type="spellEnd"/>
            <w:r w:rsidRPr="00002F64">
              <w:rPr>
                <w:rFonts w:ascii="Arial" w:hAnsi="Arial" w:cs="Arial"/>
                <w:lang w:val="es-BO"/>
              </w:rPr>
              <w:t xml:space="preserve"> </w:t>
            </w:r>
            <w:proofErr w:type="spellStart"/>
            <w:r w:rsidRPr="00002F64">
              <w:rPr>
                <w:rFonts w:ascii="Arial" w:hAnsi="Arial" w:cs="Arial"/>
                <w:lang w:val="es-BO"/>
              </w:rPr>
              <w:t>7.2K</w:t>
            </w:r>
            <w:proofErr w:type="spellEnd"/>
            <w:r w:rsidRPr="00002F64">
              <w:rPr>
                <w:rFonts w:ascii="Arial" w:hAnsi="Arial" w:cs="Arial"/>
                <w:lang w:val="es-BO"/>
              </w:rPr>
              <w:t xml:space="preserve"> </w:t>
            </w:r>
            <w:proofErr w:type="spellStart"/>
            <w:r w:rsidRPr="00002F64">
              <w:rPr>
                <w:rFonts w:ascii="Arial" w:hAnsi="Arial" w:cs="Arial"/>
                <w:lang w:val="es-BO"/>
              </w:rPr>
              <w:t>512e</w:t>
            </w:r>
            <w:proofErr w:type="spellEnd"/>
            <w:r w:rsidRPr="00002F64">
              <w:rPr>
                <w:rFonts w:ascii="Arial" w:hAnsi="Arial" w:cs="Arial"/>
                <w:lang w:val="es-BO"/>
              </w:rPr>
              <w:t xml:space="preserve"> </w:t>
            </w:r>
            <w:proofErr w:type="spellStart"/>
            <w:r w:rsidRPr="00002F64">
              <w:rPr>
                <w:rFonts w:ascii="Arial" w:hAnsi="Arial" w:cs="Arial"/>
                <w:lang w:val="es-BO"/>
              </w:rPr>
              <w:t>3.5in</w:t>
            </w:r>
            <w:proofErr w:type="spellEnd"/>
            <w:r w:rsidRPr="00002F64">
              <w:rPr>
                <w:rFonts w:ascii="Arial" w:hAnsi="Arial" w:cs="Arial"/>
                <w:lang w:val="es-BO"/>
              </w:rPr>
              <w:t xml:space="preserve"> Hot-Plug  (mínimo o superior)</w:t>
            </w:r>
          </w:p>
          <w:p w14:paraId="142F1262"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Soporte de RAID: </w:t>
            </w:r>
            <w:proofErr w:type="spellStart"/>
            <w:r w:rsidRPr="00002F64">
              <w:rPr>
                <w:rFonts w:ascii="Arial" w:hAnsi="Arial" w:cs="Arial"/>
                <w:lang w:val="es-BO"/>
              </w:rPr>
              <w:t>RAID1</w:t>
            </w:r>
            <w:proofErr w:type="spellEnd"/>
            <w:r w:rsidRPr="00002F64">
              <w:rPr>
                <w:rFonts w:ascii="Arial" w:hAnsi="Arial" w:cs="Arial"/>
                <w:lang w:val="es-BO"/>
              </w:rPr>
              <w:t>, 5, 6</w:t>
            </w:r>
          </w:p>
          <w:p w14:paraId="6CE0E6EE"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Kit de Rieles de Rack </w:t>
            </w:r>
            <w:proofErr w:type="spellStart"/>
            <w:r w:rsidRPr="00002F64">
              <w:rPr>
                <w:rFonts w:ascii="Arial" w:hAnsi="Arial" w:cs="Arial"/>
                <w:lang w:val="es-BO"/>
              </w:rPr>
              <w:t>2U</w:t>
            </w:r>
            <w:proofErr w:type="spellEnd"/>
            <w:r w:rsidRPr="00002F64">
              <w:rPr>
                <w:rFonts w:ascii="Arial" w:hAnsi="Arial" w:cs="Arial"/>
                <w:lang w:val="es-BO"/>
              </w:rPr>
              <w:t xml:space="preserve"> </w:t>
            </w:r>
          </w:p>
          <w:p w14:paraId="0B08348C"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4 </w:t>
            </w:r>
            <w:proofErr w:type="spellStart"/>
            <w:r w:rsidRPr="00002F64">
              <w:rPr>
                <w:rFonts w:ascii="Arial" w:hAnsi="Arial" w:cs="Arial"/>
                <w:lang w:val="es-BO"/>
              </w:rPr>
              <w:t>Hard</w:t>
            </w:r>
            <w:proofErr w:type="spellEnd"/>
            <w:r w:rsidRPr="00002F64">
              <w:rPr>
                <w:rFonts w:ascii="Arial" w:hAnsi="Arial" w:cs="Arial"/>
                <w:lang w:val="es-BO"/>
              </w:rPr>
              <w:t xml:space="preserve"> Drive </w:t>
            </w:r>
            <w:proofErr w:type="spellStart"/>
            <w:r w:rsidRPr="00002F64">
              <w:rPr>
                <w:rFonts w:ascii="Arial" w:hAnsi="Arial" w:cs="Arial"/>
                <w:lang w:val="es-BO"/>
              </w:rPr>
              <w:t>Blank</w:t>
            </w:r>
            <w:proofErr w:type="spellEnd"/>
            <w:r w:rsidRPr="00002F64">
              <w:rPr>
                <w:rFonts w:ascii="Arial" w:hAnsi="Arial" w:cs="Arial"/>
                <w:lang w:val="es-BO"/>
              </w:rPr>
              <w:t xml:space="preserve"> </w:t>
            </w:r>
            <w:proofErr w:type="spellStart"/>
            <w:r w:rsidRPr="00002F64">
              <w:rPr>
                <w:rFonts w:ascii="Arial" w:hAnsi="Arial" w:cs="Arial"/>
                <w:lang w:val="es-BO"/>
              </w:rPr>
              <w:t>Filer</w:t>
            </w:r>
            <w:proofErr w:type="spellEnd"/>
            <w:r w:rsidRPr="00002F64">
              <w:rPr>
                <w:rFonts w:ascii="Arial" w:hAnsi="Arial" w:cs="Arial"/>
                <w:lang w:val="es-BO"/>
              </w:rPr>
              <w:t xml:space="preserve"> 3.5</w:t>
            </w:r>
          </w:p>
          <w:p w14:paraId="54D48A8B"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Fuentes de alimentación: El Storage debe contar con dos fuentes de alimentación eléctrica </w:t>
            </w:r>
            <w:proofErr w:type="spellStart"/>
            <w:r w:rsidRPr="00002F64">
              <w:rPr>
                <w:rFonts w:ascii="Arial" w:hAnsi="Arial" w:cs="Arial"/>
                <w:lang w:val="es-BO"/>
              </w:rPr>
              <w:t>hot</w:t>
            </w:r>
            <w:proofErr w:type="spellEnd"/>
            <w:r w:rsidRPr="00002F64">
              <w:rPr>
                <w:rFonts w:ascii="Arial" w:hAnsi="Arial" w:cs="Arial"/>
                <w:lang w:val="es-BO"/>
              </w:rPr>
              <w:t xml:space="preserve"> </w:t>
            </w:r>
            <w:proofErr w:type="spellStart"/>
            <w:r w:rsidRPr="00002F64">
              <w:rPr>
                <w:rFonts w:ascii="Arial" w:hAnsi="Arial" w:cs="Arial"/>
                <w:lang w:val="es-BO"/>
              </w:rPr>
              <w:t>plug</w:t>
            </w:r>
            <w:proofErr w:type="spellEnd"/>
            <w:r w:rsidRPr="00002F64">
              <w:rPr>
                <w:rFonts w:ascii="Arial" w:hAnsi="Arial" w:cs="Arial"/>
                <w:lang w:val="es-BO"/>
              </w:rPr>
              <w:t xml:space="preserve"> instaladas. </w:t>
            </w:r>
            <w:proofErr w:type="spellStart"/>
            <w:r w:rsidRPr="00002F64">
              <w:rPr>
                <w:rFonts w:ascii="Arial" w:hAnsi="Arial" w:cs="Arial"/>
                <w:lang w:val="es-BO"/>
              </w:rPr>
              <w:t>Power</w:t>
            </w:r>
            <w:proofErr w:type="spellEnd"/>
            <w:r w:rsidRPr="00002F64">
              <w:rPr>
                <w:rFonts w:ascii="Arial" w:hAnsi="Arial" w:cs="Arial"/>
                <w:lang w:val="es-BO"/>
              </w:rPr>
              <w:t xml:space="preserve"> </w:t>
            </w:r>
            <w:proofErr w:type="spellStart"/>
            <w:r w:rsidRPr="00002F64">
              <w:rPr>
                <w:rFonts w:ascii="Arial" w:hAnsi="Arial" w:cs="Arial"/>
                <w:lang w:val="es-BO"/>
              </w:rPr>
              <w:t>Supply</w:t>
            </w:r>
            <w:proofErr w:type="spellEnd"/>
            <w:r w:rsidRPr="00002F64">
              <w:rPr>
                <w:rFonts w:ascii="Arial" w:hAnsi="Arial" w:cs="Arial"/>
                <w:lang w:val="es-BO"/>
              </w:rPr>
              <w:t xml:space="preserve">, </w:t>
            </w:r>
            <w:proofErr w:type="spellStart"/>
            <w:r w:rsidRPr="00002F64">
              <w:rPr>
                <w:rFonts w:ascii="Arial" w:hAnsi="Arial" w:cs="Arial"/>
                <w:lang w:val="es-BO"/>
              </w:rPr>
              <w:t>580W</w:t>
            </w:r>
            <w:proofErr w:type="spellEnd"/>
            <w:r w:rsidRPr="00002F64">
              <w:rPr>
                <w:rFonts w:ascii="Arial" w:hAnsi="Arial" w:cs="Arial"/>
                <w:lang w:val="es-BO"/>
              </w:rPr>
              <w:t xml:space="preserve">, Redundantes (mínimo o superior), voltaje 220 – 240 </w:t>
            </w:r>
            <w:proofErr w:type="spellStart"/>
            <w:r w:rsidRPr="00002F64">
              <w:rPr>
                <w:rFonts w:ascii="Arial" w:hAnsi="Arial" w:cs="Arial"/>
                <w:lang w:val="es-BO"/>
              </w:rPr>
              <w:t>VAC</w:t>
            </w:r>
            <w:proofErr w:type="spellEnd"/>
            <w:r w:rsidRPr="00002F64">
              <w:rPr>
                <w:rFonts w:ascii="Arial" w:hAnsi="Arial" w:cs="Arial"/>
                <w:lang w:val="es-BO"/>
              </w:rPr>
              <w:t>, Frecuencia 50/</w:t>
            </w:r>
            <w:proofErr w:type="spellStart"/>
            <w:r w:rsidRPr="00002F64">
              <w:rPr>
                <w:rFonts w:ascii="Arial" w:hAnsi="Arial" w:cs="Arial"/>
                <w:lang w:val="es-BO"/>
              </w:rPr>
              <w:t>60Hz</w:t>
            </w:r>
            <w:proofErr w:type="spellEnd"/>
            <w:r w:rsidRPr="00002F64">
              <w:rPr>
                <w:rFonts w:ascii="Arial" w:hAnsi="Arial" w:cs="Arial"/>
                <w:lang w:val="es-BO"/>
              </w:rPr>
              <w:t>.</w:t>
            </w:r>
          </w:p>
          <w:p w14:paraId="78D3CC5C"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Controladoras: </w:t>
            </w:r>
            <w:proofErr w:type="spellStart"/>
            <w:r w:rsidRPr="00002F64">
              <w:rPr>
                <w:rFonts w:ascii="Arial" w:hAnsi="Arial" w:cs="Arial"/>
                <w:lang w:val="es-BO"/>
              </w:rPr>
              <w:t>10Gb</w:t>
            </w:r>
            <w:proofErr w:type="spellEnd"/>
            <w:r w:rsidRPr="00002F64">
              <w:rPr>
                <w:rFonts w:ascii="Arial" w:hAnsi="Arial" w:cs="Arial"/>
                <w:lang w:val="es-BO"/>
              </w:rPr>
              <w:t xml:space="preserve"> </w:t>
            </w:r>
            <w:proofErr w:type="spellStart"/>
            <w:r w:rsidRPr="00002F64">
              <w:rPr>
                <w:rFonts w:ascii="Arial" w:hAnsi="Arial" w:cs="Arial"/>
                <w:lang w:val="es-BO"/>
              </w:rPr>
              <w:t>iSCSI</w:t>
            </w:r>
            <w:proofErr w:type="spellEnd"/>
            <w:r w:rsidRPr="00002F64">
              <w:rPr>
                <w:rFonts w:ascii="Arial" w:hAnsi="Arial" w:cs="Arial"/>
                <w:lang w:val="es-BO"/>
              </w:rPr>
              <w:t xml:space="preserve"> Base-T 8 Port Dual </w:t>
            </w:r>
            <w:proofErr w:type="spellStart"/>
            <w:r w:rsidRPr="00002F64">
              <w:rPr>
                <w:rFonts w:ascii="Arial" w:hAnsi="Arial" w:cs="Arial"/>
                <w:lang w:val="es-BO"/>
              </w:rPr>
              <w:t>Controller</w:t>
            </w:r>
            <w:proofErr w:type="spellEnd"/>
            <w:r w:rsidRPr="00002F64">
              <w:rPr>
                <w:rFonts w:ascii="Arial" w:hAnsi="Arial" w:cs="Arial"/>
                <w:lang w:val="es-BO"/>
              </w:rPr>
              <w:t xml:space="preserve">  </w:t>
            </w:r>
          </w:p>
          <w:p w14:paraId="7053EBC4" w14:textId="77777777" w:rsidR="00002F64" w:rsidRPr="00002F64" w:rsidRDefault="00002F64" w:rsidP="00002F64">
            <w:pPr>
              <w:pStyle w:val="Standard"/>
              <w:numPr>
                <w:ilvl w:val="1"/>
                <w:numId w:val="33"/>
              </w:numPr>
              <w:ind w:left="1843"/>
              <w:jc w:val="both"/>
              <w:rPr>
                <w:rFonts w:ascii="Arial" w:hAnsi="Arial" w:cs="Arial"/>
                <w:lang w:val="es-BO"/>
              </w:rPr>
            </w:pPr>
            <w:r w:rsidRPr="00002F64">
              <w:rPr>
                <w:rFonts w:ascii="Arial" w:hAnsi="Arial" w:cs="Arial"/>
                <w:lang w:val="es-BO"/>
              </w:rPr>
              <w:t xml:space="preserve">Puertos de red de administración: </w:t>
            </w:r>
            <w:proofErr w:type="spellStart"/>
            <w:r w:rsidRPr="00002F64">
              <w:rPr>
                <w:rFonts w:ascii="Arial" w:hAnsi="Arial" w:cs="Arial"/>
                <w:lang w:val="es-BO"/>
              </w:rPr>
              <w:t>1GbE</w:t>
            </w:r>
            <w:proofErr w:type="spellEnd"/>
            <w:r w:rsidRPr="00002F64">
              <w:rPr>
                <w:rFonts w:ascii="Arial" w:hAnsi="Arial" w:cs="Arial"/>
                <w:lang w:val="es-BO"/>
              </w:rPr>
              <w:t xml:space="preserve"> (un puerto de administración por controladora)</w:t>
            </w:r>
          </w:p>
          <w:p w14:paraId="5E88B244" w14:textId="77777777" w:rsidR="00002F64" w:rsidRPr="00002F64" w:rsidRDefault="00002F64" w:rsidP="00002F64">
            <w:pPr>
              <w:pStyle w:val="Standard"/>
              <w:numPr>
                <w:ilvl w:val="1"/>
                <w:numId w:val="33"/>
              </w:numPr>
              <w:ind w:left="1843"/>
              <w:jc w:val="both"/>
              <w:rPr>
                <w:rFonts w:ascii="Arial" w:hAnsi="Arial" w:cs="Arial"/>
                <w:lang w:val="es-BO"/>
              </w:rPr>
            </w:pPr>
            <w:r w:rsidRPr="00002F64">
              <w:rPr>
                <w:rFonts w:ascii="Arial" w:hAnsi="Arial" w:cs="Arial"/>
                <w:lang w:val="es-BO"/>
              </w:rPr>
              <w:t xml:space="preserve">Tarjetas de red: Cada controladora debe contar con una tarjeta de red </w:t>
            </w:r>
            <w:proofErr w:type="spellStart"/>
            <w:r w:rsidRPr="00002F64">
              <w:rPr>
                <w:rFonts w:ascii="Arial" w:hAnsi="Arial" w:cs="Arial"/>
                <w:lang w:val="es-BO"/>
              </w:rPr>
              <w:t>10Gb</w:t>
            </w:r>
            <w:proofErr w:type="spellEnd"/>
            <w:r w:rsidRPr="00002F64">
              <w:rPr>
                <w:rFonts w:ascii="Arial" w:hAnsi="Arial" w:cs="Arial"/>
                <w:lang w:val="es-BO"/>
              </w:rPr>
              <w:t xml:space="preserve"> </w:t>
            </w:r>
            <w:proofErr w:type="spellStart"/>
            <w:r w:rsidRPr="00002F64">
              <w:rPr>
                <w:rFonts w:ascii="Arial" w:hAnsi="Arial" w:cs="Arial"/>
                <w:lang w:val="es-BO"/>
              </w:rPr>
              <w:t>iSCSI</w:t>
            </w:r>
            <w:proofErr w:type="spellEnd"/>
            <w:r w:rsidRPr="00002F64">
              <w:rPr>
                <w:rFonts w:ascii="Arial" w:hAnsi="Arial" w:cs="Arial"/>
                <w:lang w:val="es-BO"/>
              </w:rPr>
              <w:t xml:space="preserve"> Base-T, con 4 (cuatro) puertos de red </w:t>
            </w:r>
            <w:proofErr w:type="spellStart"/>
            <w:r w:rsidRPr="00002F64">
              <w:rPr>
                <w:rFonts w:ascii="Arial" w:hAnsi="Arial" w:cs="Arial"/>
                <w:lang w:val="es-BO"/>
              </w:rPr>
              <w:t>10Gb</w:t>
            </w:r>
            <w:proofErr w:type="spellEnd"/>
            <w:r w:rsidRPr="00002F64">
              <w:rPr>
                <w:rFonts w:ascii="Arial" w:hAnsi="Arial" w:cs="Arial"/>
                <w:lang w:val="es-BO"/>
              </w:rPr>
              <w:t xml:space="preserve"> </w:t>
            </w:r>
            <w:proofErr w:type="spellStart"/>
            <w:r w:rsidRPr="00002F64">
              <w:rPr>
                <w:rFonts w:ascii="Arial" w:hAnsi="Arial" w:cs="Arial"/>
                <w:lang w:val="es-BO"/>
              </w:rPr>
              <w:t>iSCSI</w:t>
            </w:r>
            <w:proofErr w:type="spellEnd"/>
            <w:r w:rsidRPr="00002F64">
              <w:rPr>
                <w:rFonts w:ascii="Arial" w:hAnsi="Arial" w:cs="Arial"/>
                <w:lang w:val="es-BO"/>
              </w:rPr>
              <w:t xml:space="preserve"> Base-T (mínimo o superior)</w:t>
            </w:r>
          </w:p>
          <w:p w14:paraId="3D2BC27B" w14:textId="77777777" w:rsidR="00002F64" w:rsidRPr="00002F64" w:rsidRDefault="00002F64" w:rsidP="00002F64">
            <w:pPr>
              <w:pStyle w:val="Standard"/>
              <w:numPr>
                <w:ilvl w:val="1"/>
                <w:numId w:val="33"/>
              </w:numPr>
              <w:ind w:left="1843"/>
              <w:jc w:val="both"/>
              <w:rPr>
                <w:rFonts w:ascii="Arial" w:hAnsi="Arial" w:cs="Arial"/>
                <w:lang w:val="es-BO"/>
              </w:rPr>
            </w:pPr>
            <w:r w:rsidRPr="00002F64">
              <w:rPr>
                <w:rFonts w:ascii="Arial" w:hAnsi="Arial" w:cs="Arial"/>
                <w:lang w:val="es-BO"/>
              </w:rPr>
              <w:t>Debe soportar modo dual-active</w:t>
            </w:r>
          </w:p>
          <w:p w14:paraId="52D0B21D"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2 (dos) </w:t>
            </w:r>
            <w:proofErr w:type="spellStart"/>
            <w:r w:rsidRPr="00002F64">
              <w:rPr>
                <w:rFonts w:ascii="Arial" w:hAnsi="Arial" w:cs="Arial"/>
                <w:lang w:val="es-BO"/>
              </w:rPr>
              <w:t>Power</w:t>
            </w:r>
            <w:proofErr w:type="spellEnd"/>
            <w:r w:rsidRPr="00002F64">
              <w:rPr>
                <w:rFonts w:ascii="Arial" w:hAnsi="Arial" w:cs="Arial"/>
                <w:lang w:val="es-BO"/>
              </w:rPr>
              <w:t xml:space="preserve"> </w:t>
            </w:r>
            <w:proofErr w:type="spellStart"/>
            <w:r w:rsidRPr="00002F64">
              <w:rPr>
                <w:rFonts w:ascii="Arial" w:hAnsi="Arial" w:cs="Arial"/>
                <w:lang w:val="es-BO"/>
              </w:rPr>
              <w:t>Cords</w:t>
            </w:r>
            <w:proofErr w:type="spellEnd"/>
            <w:r w:rsidRPr="00002F64">
              <w:rPr>
                <w:rFonts w:ascii="Arial" w:hAnsi="Arial" w:cs="Arial"/>
                <w:lang w:val="es-BO"/>
              </w:rPr>
              <w:t xml:space="preserve"> </w:t>
            </w:r>
            <w:proofErr w:type="spellStart"/>
            <w:r w:rsidRPr="00002F64">
              <w:rPr>
                <w:rFonts w:ascii="Arial" w:hAnsi="Arial" w:cs="Arial"/>
                <w:lang w:val="es-BO"/>
              </w:rPr>
              <w:t>C13</w:t>
            </w:r>
            <w:proofErr w:type="spellEnd"/>
            <w:r w:rsidRPr="00002F64">
              <w:rPr>
                <w:rFonts w:ascii="Arial" w:hAnsi="Arial" w:cs="Arial"/>
                <w:lang w:val="es-BO"/>
              </w:rPr>
              <w:t xml:space="preserve"> </w:t>
            </w:r>
            <w:proofErr w:type="spellStart"/>
            <w:r w:rsidRPr="00002F64">
              <w:rPr>
                <w:rFonts w:ascii="Arial" w:hAnsi="Arial" w:cs="Arial"/>
                <w:lang w:val="es-BO"/>
              </w:rPr>
              <w:t>to</w:t>
            </w:r>
            <w:proofErr w:type="spellEnd"/>
            <w:r w:rsidRPr="00002F64">
              <w:rPr>
                <w:rFonts w:ascii="Arial" w:hAnsi="Arial" w:cs="Arial"/>
                <w:lang w:val="es-BO"/>
              </w:rPr>
              <w:t xml:space="preserve"> NEMA 5-15, 15 </w:t>
            </w:r>
            <w:proofErr w:type="spellStart"/>
            <w:r w:rsidRPr="00002F64">
              <w:rPr>
                <w:rFonts w:ascii="Arial" w:hAnsi="Arial" w:cs="Arial"/>
                <w:lang w:val="es-BO"/>
              </w:rPr>
              <w:t>AMP</w:t>
            </w:r>
            <w:proofErr w:type="spellEnd"/>
            <w:r w:rsidRPr="00002F64">
              <w:rPr>
                <w:rFonts w:ascii="Arial" w:hAnsi="Arial" w:cs="Arial"/>
                <w:lang w:val="es-BO"/>
              </w:rPr>
              <w:t>, 2 metros.</w:t>
            </w:r>
          </w:p>
          <w:p w14:paraId="2B4DDCAD"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10 (diez) Cables </w:t>
            </w:r>
            <w:proofErr w:type="spellStart"/>
            <w:r w:rsidRPr="00002F64">
              <w:rPr>
                <w:rFonts w:ascii="Arial" w:hAnsi="Arial" w:cs="Arial"/>
                <w:lang w:val="es-BO"/>
              </w:rPr>
              <w:t>RJ45</w:t>
            </w:r>
            <w:proofErr w:type="spellEnd"/>
            <w:r w:rsidRPr="00002F64">
              <w:rPr>
                <w:rFonts w:ascii="Arial" w:hAnsi="Arial" w:cs="Arial"/>
                <w:lang w:val="es-BO"/>
              </w:rPr>
              <w:t xml:space="preserve"> </w:t>
            </w:r>
            <w:proofErr w:type="spellStart"/>
            <w:r w:rsidRPr="00002F64">
              <w:rPr>
                <w:rFonts w:ascii="Arial" w:hAnsi="Arial" w:cs="Arial"/>
                <w:lang w:val="es-BO"/>
              </w:rPr>
              <w:t>cat</w:t>
            </w:r>
            <w:proofErr w:type="spellEnd"/>
            <w:r w:rsidRPr="00002F64">
              <w:rPr>
                <w:rFonts w:ascii="Arial" w:hAnsi="Arial" w:cs="Arial"/>
                <w:lang w:val="es-BO"/>
              </w:rPr>
              <w:t xml:space="preserve"> 6, de 3 metros cada uno.</w:t>
            </w:r>
          </w:p>
          <w:p w14:paraId="6517A007"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El </w:t>
            </w:r>
            <w:proofErr w:type="spellStart"/>
            <w:r w:rsidRPr="00002F64">
              <w:rPr>
                <w:rFonts w:ascii="Arial" w:hAnsi="Arial" w:cs="Arial"/>
                <w:lang w:val="es-BO"/>
              </w:rPr>
              <w:t>storage</w:t>
            </w:r>
            <w:proofErr w:type="spellEnd"/>
            <w:r w:rsidRPr="00002F64">
              <w:rPr>
                <w:rFonts w:ascii="Arial" w:hAnsi="Arial" w:cs="Arial"/>
                <w:lang w:val="es-BO"/>
              </w:rPr>
              <w:t xml:space="preserve"> debe tener la capacidad de crecimiento (Max </w:t>
            </w:r>
            <w:proofErr w:type="spellStart"/>
            <w:r w:rsidRPr="00002F64">
              <w:rPr>
                <w:rFonts w:ascii="Arial" w:hAnsi="Arial" w:cs="Arial"/>
                <w:lang w:val="es-BO"/>
              </w:rPr>
              <w:t>raw</w:t>
            </w:r>
            <w:proofErr w:type="spellEnd"/>
            <w:r w:rsidRPr="00002F64">
              <w:rPr>
                <w:rFonts w:ascii="Arial" w:hAnsi="Arial" w:cs="Arial"/>
                <w:lang w:val="es-BO"/>
              </w:rPr>
              <w:t xml:space="preserve"> </w:t>
            </w:r>
            <w:proofErr w:type="spellStart"/>
            <w:r w:rsidRPr="00002F64">
              <w:rPr>
                <w:rFonts w:ascii="Arial" w:hAnsi="Arial" w:cs="Arial"/>
                <w:lang w:val="es-BO"/>
              </w:rPr>
              <w:t>capacity</w:t>
            </w:r>
            <w:proofErr w:type="spellEnd"/>
            <w:r w:rsidRPr="00002F64">
              <w:rPr>
                <w:rFonts w:ascii="Arial" w:hAnsi="Arial" w:cs="Arial"/>
                <w:lang w:val="es-BO"/>
              </w:rPr>
              <w:t xml:space="preserve"> per base): Up </w:t>
            </w:r>
            <w:proofErr w:type="spellStart"/>
            <w:r w:rsidRPr="00002F64">
              <w:rPr>
                <w:rFonts w:ascii="Arial" w:hAnsi="Arial" w:cs="Arial"/>
                <w:lang w:val="es-BO"/>
              </w:rPr>
              <w:t>to</w:t>
            </w:r>
            <w:proofErr w:type="spellEnd"/>
            <w:r w:rsidRPr="00002F64">
              <w:rPr>
                <w:rFonts w:ascii="Arial" w:hAnsi="Arial" w:cs="Arial"/>
                <w:lang w:val="es-BO"/>
              </w:rPr>
              <w:t xml:space="preserve"> </w:t>
            </w:r>
            <w:proofErr w:type="spellStart"/>
            <w:r w:rsidRPr="00002F64">
              <w:rPr>
                <w:rFonts w:ascii="Arial" w:hAnsi="Arial" w:cs="Arial"/>
                <w:lang w:val="es-BO"/>
              </w:rPr>
              <w:t>288TB</w:t>
            </w:r>
            <w:proofErr w:type="spellEnd"/>
          </w:p>
          <w:p w14:paraId="56631BCF" w14:textId="77777777" w:rsidR="00002F64" w:rsidRPr="00002F64" w:rsidRDefault="00002F64" w:rsidP="00002F64">
            <w:pPr>
              <w:pStyle w:val="Standard"/>
              <w:numPr>
                <w:ilvl w:val="0"/>
                <w:numId w:val="33"/>
              </w:numPr>
              <w:ind w:left="1418" w:hanging="284"/>
              <w:jc w:val="both"/>
              <w:rPr>
                <w:rFonts w:ascii="Arial" w:hAnsi="Arial" w:cs="Arial"/>
                <w:lang w:val="en-US"/>
              </w:rPr>
            </w:pPr>
            <w:r w:rsidRPr="00002F64">
              <w:rPr>
                <w:rFonts w:ascii="Arial" w:hAnsi="Arial" w:cs="Arial"/>
                <w:lang w:val="en-US"/>
              </w:rPr>
              <w:t xml:space="preserve">Management support : </w:t>
            </w:r>
            <w:proofErr w:type="spellStart"/>
            <w:r w:rsidRPr="00002F64">
              <w:rPr>
                <w:rFonts w:ascii="Arial" w:hAnsi="Arial" w:cs="Arial"/>
                <w:lang w:val="en-US"/>
              </w:rPr>
              <w:t>PowerVault</w:t>
            </w:r>
            <w:proofErr w:type="spellEnd"/>
            <w:r w:rsidRPr="00002F64">
              <w:rPr>
                <w:rFonts w:ascii="Arial" w:hAnsi="Arial" w:cs="Arial"/>
                <w:lang w:val="en-US"/>
              </w:rPr>
              <w:t xml:space="preserve"> Manager </w:t>
            </w:r>
            <w:proofErr w:type="spellStart"/>
            <w:r w:rsidRPr="00002F64">
              <w:rPr>
                <w:rFonts w:ascii="Arial" w:hAnsi="Arial" w:cs="Arial"/>
                <w:lang w:val="en-US"/>
              </w:rPr>
              <w:t>HTML5</w:t>
            </w:r>
            <w:proofErr w:type="spellEnd"/>
            <w:r w:rsidRPr="00002F64">
              <w:rPr>
                <w:rFonts w:ascii="Arial" w:hAnsi="Arial" w:cs="Arial"/>
                <w:lang w:val="en-US"/>
              </w:rPr>
              <w:t xml:space="preserve"> GUI element manager, CLI, </w:t>
            </w:r>
            <w:proofErr w:type="spellStart"/>
            <w:r w:rsidRPr="00002F64">
              <w:rPr>
                <w:rFonts w:ascii="Arial" w:hAnsi="Arial" w:cs="Arial"/>
                <w:lang w:val="en-US"/>
              </w:rPr>
              <w:t>OpenManage</w:t>
            </w:r>
            <w:proofErr w:type="spellEnd"/>
            <w:r w:rsidRPr="00002F64">
              <w:rPr>
                <w:rFonts w:ascii="Arial" w:hAnsi="Arial" w:cs="Arial"/>
                <w:lang w:val="en-US"/>
              </w:rPr>
              <w:t xml:space="preserve"> Enterprise 3.9</w:t>
            </w:r>
          </w:p>
          <w:p w14:paraId="332ECA4A" w14:textId="77777777" w:rsidR="00002F64" w:rsidRPr="00002F64" w:rsidRDefault="00002F64" w:rsidP="00002F64">
            <w:pPr>
              <w:pStyle w:val="Standard"/>
              <w:numPr>
                <w:ilvl w:val="1"/>
                <w:numId w:val="32"/>
              </w:numPr>
              <w:spacing w:before="120" w:after="120"/>
              <w:jc w:val="both"/>
              <w:rPr>
                <w:rFonts w:ascii="Arial" w:hAnsi="Arial" w:cs="Arial"/>
                <w:b/>
                <w:lang w:val="es-BO"/>
              </w:rPr>
            </w:pPr>
            <w:r w:rsidRPr="00002F64">
              <w:rPr>
                <w:rFonts w:ascii="Arial" w:hAnsi="Arial" w:cs="Arial"/>
                <w:b/>
                <w:lang w:val="es-BO"/>
              </w:rPr>
              <w:t>Garantía del Fabricante y Proveedor</w:t>
            </w:r>
          </w:p>
          <w:p w14:paraId="2513368D"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Debe contar con garantía Hardware </w:t>
            </w:r>
            <w:proofErr w:type="spellStart"/>
            <w:r w:rsidRPr="00002F64">
              <w:rPr>
                <w:rFonts w:ascii="Arial" w:hAnsi="Arial" w:cs="Arial"/>
                <w:lang w:val="es-BO"/>
              </w:rPr>
              <w:t>Support</w:t>
            </w:r>
            <w:proofErr w:type="spellEnd"/>
            <w:r w:rsidRPr="00002F64">
              <w:rPr>
                <w:rFonts w:ascii="Arial" w:hAnsi="Arial" w:cs="Arial"/>
                <w:lang w:val="es-BO"/>
              </w:rPr>
              <w:t xml:space="preserve"> </w:t>
            </w:r>
            <w:proofErr w:type="spellStart"/>
            <w:r w:rsidRPr="00002F64">
              <w:rPr>
                <w:rFonts w:ascii="Arial" w:hAnsi="Arial" w:cs="Arial"/>
                <w:lang w:val="es-BO"/>
              </w:rPr>
              <w:t>Services</w:t>
            </w:r>
            <w:proofErr w:type="spellEnd"/>
            <w:r w:rsidRPr="00002F64">
              <w:rPr>
                <w:rFonts w:ascii="Arial" w:hAnsi="Arial" w:cs="Arial"/>
                <w:lang w:val="es-BO"/>
              </w:rPr>
              <w:t>: 5 años de Fabrica (</w:t>
            </w:r>
            <w:proofErr w:type="spellStart"/>
            <w:r w:rsidRPr="00002F64">
              <w:rPr>
                <w:rFonts w:ascii="Arial" w:hAnsi="Arial" w:cs="Arial"/>
                <w:lang w:val="es-BO"/>
              </w:rPr>
              <w:t>ProSupport</w:t>
            </w:r>
            <w:proofErr w:type="spellEnd"/>
            <w:r w:rsidRPr="00002F64">
              <w:rPr>
                <w:rFonts w:ascii="Arial" w:hAnsi="Arial" w:cs="Arial"/>
                <w:lang w:val="es-BO"/>
              </w:rPr>
              <w:t xml:space="preserve"> </w:t>
            </w:r>
            <w:proofErr w:type="spellStart"/>
            <w:r w:rsidRPr="00002F64">
              <w:rPr>
                <w:rFonts w:ascii="Arial" w:hAnsi="Arial" w:cs="Arial"/>
                <w:lang w:val="es-BO"/>
              </w:rPr>
              <w:t>Next</w:t>
            </w:r>
            <w:proofErr w:type="spellEnd"/>
            <w:r w:rsidRPr="00002F64">
              <w:rPr>
                <w:rFonts w:ascii="Arial" w:hAnsi="Arial" w:cs="Arial"/>
                <w:lang w:val="es-BO"/>
              </w:rPr>
              <w:t xml:space="preserve"> Business Day </w:t>
            </w:r>
            <w:proofErr w:type="spellStart"/>
            <w:r w:rsidRPr="00002F64">
              <w:rPr>
                <w:rFonts w:ascii="Arial" w:hAnsi="Arial" w:cs="Arial"/>
                <w:lang w:val="es-BO"/>
              </w:rPr>
              <w:t>Onsite</w:t>
            </w:r>
            <w:proofErr w:type="spellEnd"/>
            <w:r w:rsidRPr="00002F64">
              <w:rPr>
                <w:rFonts w:ascii="Arial" w:hAnsi="Arial" w:cs="Arial"/>
                <w:lang w:val="es-BO"/>
              </w:rPr>
              <w:t xml:space="preserve"> </w:t>
            </w:r>
            <w:proofErr w:type="spellStart"/>
            <w:r w:rsidRPr="00002F64">
              <w:rPr>
                <w:rFonts w:ascii="Arial" w:hAnsi="Arial" w:cs="Arial"/>
                <w:lang w:val="es-BO"/>
              </w:rPr>
              <w:t>Service</w:t>
            </w:r>
            <w:proofErr w:type="spellEnd"/>
            <w:r w:rsidRPr="00002F64">
              <w:rPr>
                <w:rFonts w:ascii="Arial" w:hAnsi="Arial" w:cs="Arial"/>
                <w:lang w:val="es-BO"/>
              </w:rPr>
              <w:t xml:space="preserve">-LA) el mismo incluye lo siguiente: </w:t>
            </w:r>
          </w:p>
          <w:p w14:paraId="6D208581" w14:textId="77777777" w:rsidR="00002F64" w:rsidRPr="00002F64" w:rsidRDefault="00002F64" w:rsidP="00002F64">
            <w:pPr>
              <w:pStyle w:val="Standard"/>
              <w:numPr>
                <w:ilvl w:val="1"/>
                <w:numId w:val="33"/>
              </w:numPr>
              <w:ind w:left="1701"/>
              <w:jc w:val="both"/>
              <w:rPr>
                <w:rFonts w:ascii="Arial" w:hAnsi="Arial" w:cs="Arial"/>
                <w:lang w:val="es-BO"/>
              </w:rPr>
            </w:pPr>
            <w:r w:rsidRPr="00002F64">
              <w:rPr>
                <w:rFonts w:ascii="Arial" w:hAnsi="Arial" w:cs="Arial"/>
                <w:lang w:val="es-BO"/>
              </w:rPr>
              <w:t xml:space="preserve">Acceso </w:t>
            </w:r>
            <w:proofErr w:type="spellStart"/>
            <w:r w:rsidRPr="00002F64">
              <w:rPr>
                <w:rFonts w:ascii="Arial" w:hAnsi="Arial" w:cs="Arial"/>
                <w:lang w:val="es-BO"/>
              </w:rPr>
              <w:t>24x7</w:t>
            </w:r>
            <w:proofErr w:type="spellEnd"/>
            <w:r w:rsidRPr="00002F64">
              <w:rPr>
                <w:rFonts w:ascii="Arial" w:hAnsi="Arial" w:cs="Arial"/>
                <w:lang w:val="es-BO"/>
              </w:rPr>
              <w:t xml:space="preserve"> (incluidos días festivos) a la organización de soporte y servicio al cliente para obtener asistencia para la solución de problemas.</w:t>
            </w:r>
          </w:p>
          <w:p w14:paraId="13AE8E3E" w14:textId="77777777" w:rsidR="00002F64" w:rsidRPr="00002F64" w:rsidRDefault="00002F64" w:rsidP="00002F64">
            <w:pPr>
              <w:pStyle w:val="Standard"/>
              <w:numPr>
                <w:ilvl w:val="1"/>
                <w:numId w:val="33"/>
              </w:numPr>
              <w:ind w:left="1701"/>
              <w:jc w:val="both"/>
              <w:rPr>
                <w:rFonts w:ascii="Arial" w:hAnsi="Arial" w:cs="Arial"/>
                <w:lang w:val="es-BO"/>
              </w:rPr>
            </w:pPr>
            <w:r w:rsidRPr="00002F64">
              <w:rPr>
                <w:rFonts w:ascii="Arial" w:hAnsi="Arial" w:cs="Arial"/>
                <w:lang w:val="es-BO"/>
              </w:rPr>
              <w:t>Soporte en línea, chat y correo electrónico: Sitio web de fabricante, y soporte por correo electrónico disponibles en su sitio web, según corresponda</w:t>
            </w:r>
          </w:p>
          <w:p w14:paraId="2A93950D" w14:textId="77777777" w:rsidR="00002F64" w:rsidRPr="00002F64" w:rsidRDefault="00002F64" w:rsidP="00002F64">
            <w:pPr>
              <w:pStyle w:val="Standard"/>
              <w:numPr>
                <w:ilvl w:val="1"/>
                <w:numId w:val="33"/>
              </w:numPr>
              <w:ind w:left="1701"/>
              <w:jc w:val="both"/>
              <w:rPr>
                <w:rFonts w:ascii="Arial" w:hAnsi="Arial" w:cs="Arial"/>
                <w:lang w:val="es-BO"/>
              </w:rPr>
            </w:pPr>
            <w:r w:rsidRPr="00002F64">
              <w:rPr>
                <w:rFonts w:ascii="Arial" w:hAnsi="Arial" w:cs="Arial"/>
                <w:lang w:val="es-BO"/>
              </w:rPr>
              <w:lastRenderedPageBreak/>
              <w:t xml:space="preserve">Solicitudes de soporte telefónico: Disponible las 24 horas del día, los 7 días de la semana (incluidos días festivos). </w:t>
            </w:r>
          </w:p>
          <w:p w14:paraId="7AC9D3DC" w14:textId="77777777" w:rsidR="00002F64" w:rsidRPr="00002F64" w:rsidRDefault="00002F64" w:rsidP="00002F64">
            <w:pPr>
              <w:pStyle w:val="Standard"/>
              <w:ind w:left="1418"/>
              <w:jc w:val="both"/>
              <w:rPr>
                <w:rFonts w:ascii="Arial" w:hAnsi="Arial" w:cs="Arial"/>
                <w:highlight w:val="magenta"/>
                <w:lang w:val="es-BO"/>
              </w:rPr>
            </w:pPr>
          </w:p>
          <w:tbl>
            <w:tblPr>
              <w:tblStyle w:val="Tablaconcuadrcula"/>
              <w:tblW w:w="7905" w:type="dxa"/>
              <w:jc w:val="right"/>
              <w:tblLayout w:type="fixed"/>
              <w:tblLook w:val="04A0" w:firstRow="1" w:lastRow="0" w:firstColumn="1" w:lastColumn="0" w:noHBand="0" w:noVBand="1"/>
            </w:tblPr>
            <w:tblGrid>
              <w:gridCol w:w="987"/>
              <w:gridCol w:w="2835"/>
              <w:gridCol w:w="4083"/>
            </w:tblGrid>
            <w:tr w:rsidR="00002F64" w:rsidRPr="00002F64" w14:paraId="248A0B96" w14:textId="77777777" w:rsidTr="00002F64">
              <w:trPr>
                <w:trHeight w:val="20"/>
                <w:jc w:val="right"/>
              </w:trPr>
              <w:tc>
                <w:tcPr>
                  <w:tcW w:w="987" w:type="dxa"/>
                </w:tcPr>
                <w:p w14:paraId="2BD18B58" w14:textId="77777777" w:rsidR="00002F64" w:rsidRPr="00002F64" w:rsidRDefault="00002F64" w:rsidP="00981A6B">
                  <w:pPr>
                    <w:widowControl w:val="0"/>
                    <w:autoSpaceDN w:val="0"/>
                    <w:jc w:val="center"/>
                    <w:textAlignment w:val="baseline"/>
                    <w:rPr>
                      <w:rFonts w:ascii="Arial" w:hAnsi="Arial" w:cs="Arial"/>
                      <w:b/>
                      <w:bCs/>
                      <w:lang w:val="es-BO"/>
                    </w:rPr>
                  </w:pPr>
                  <w:r w:rsidRPr="00002F64">
                    <w:rPr>
                      <w:rFonts w:ascii="Arial" w:hAnsi="Arial" w:cs="Arial"/>
                      <w:b/>
                      <w:bCs/>
                      <w:lang w:val="es-BO"/>
                    </w:rPr>
                    <w:t>Gravedad</w:t>
                  </w:r>
                </w:p>
              </w:tc>
              <w:tc>
                <w:tcPr>
                  <w:tcW w:w="2835" w:type="dxa"/>
                </w:tcPr>
                <w:p w14:paraId="20DB8284" w14:textId="77777777" w:rsidR="00002F64" w:rsidRPr="00002F64" w:rsidRDefault="00002F64" w:rsidP="00981A6B">
                  <w:pPr>
                    <w:widowControl w:val="0"/>
                    <w:autoSpaceDN w:val="0"/>
                    <w:jc w:val="center"/>
                    <w:textAlignment w:val="baseline"/>
                    <w:rPr>
                      <w:rFonts w:ascii="Arial" w:hAnsi="Arial" w:cs="Arial"/>
                      <w:b/>
                      <w:bCs/>
                      <w:lang w:val="es-BO"/>
                    </w:rPr>
                  </w:pPr>
                  <w:r w:rsidRPr="00002F64">
                    <w:rPr>
                      <w:rFonts w:ascii="Arial" w:hAnsi="Arial" w:cs="Arial"/>
                      <w:b/>
                      <w:bCs/>
                      <w:lang w:val="es-BO"/>
                    </w:rPr>
                    <w:t>Condición</w:t>
                  </w:r>
                </w:p>
              </w:tc>
              <w:tc>
                <w:tcPr>
                  <w:tcW w:w="4083" w:type="dxa"/>
                </w:tcPr>
                <w:p w14:paraId="202AC9BD" w14:textId="77777777" w:rsidR="00002F64" w:rsidRPr="00002F64" w:rsidRDefault="00002F64" w:rsidP="00981A6B">
                  <w:pPr>
                    <w:widowControl w:val="0"/>
                    <w:autoSpaceDN w:val="0"/>
                    <w:jc w:val="center"/>
                    <w:textAlignment w:val="baseline"/>
                    <w:rPr>
                      <w:rFonts w:ascii="Arial" w:hAnsi="Arial" w:cs="Arial"/>
                      <w:b/>
                      <w:bCs/>
                      <w:lang w:val="es-BO"/>
                    </w:rPr>
                  </w:pPr>
                  <w:r w:rsidRPr="00002F64">
                    <w:rPr>
                      <w:rFonts w:ascii="Arial" w:hAnsi="Arial" w:cs="Arial"/>
                      <w:b/>
                      <w:bCs/>
                      <w:lang w:val="es-BO"/>
                    </w:rPr>
                    <w:t>Respuesta del Fabricante</w:t>
                  </w:r>
                </w:p>
              </w:tc>
            </w:tr>
            <w:tr w:rsidR="00002F64" w:rsidRPr="00002F64" w14:paraId="6527877C" w14:textId="77777777" w:rsidTr="00002F64">
              <w:trPr>
                <w:trHeight w:val="20"/>
                <w:jc w:val="right"/>
              </w:trPr>
              <w:tc>
                <w:tcPr>
                  <w:tcW w:w="987" w:type="dxa"/>
                  <w:vAlign w:val="center"/>
                </w:tcPr>
                <w:p w14:paraId="5EEB4E9C" w14:textId="77777777" w:rsidR="00002F64" w:rsidRPr="00002F64" w:rsidRDefault="00002F64" w:rsidP="00981A6B">
                  <w:pPr>
                    <w:widowControl w:val="0"/>
                    <w:autoSpaceDN w:val="0"/>
                    <w:jc w:val="center"/>
                    <w:textAlignment w:val="baseline"/>
                    <w:rPr>
                      <w:rFonts w:ascii="Arial" w:hAnsi="Arial" w:cs="Arial"/>
                      <w:lang w:val="es-BO"/>
                    </w:rPr>
                  </w:pPr>
                  <w:r w:rsidRPr="00002F64">
                    <w:rPr>
                      <w:rFonts w:ascii="Arial" w:hAnsi="Arial" w:cs="Arial"/>
                      <w:lang w:val="es-BO"/>
                    </w:rPr>
                    <w:t>1</w:t>
                  </w:r>
                </w:p>
              </w:tc>
              <w:tc>
                <w:tcPr>
                  <w:tcW w:w="2835" w:type="dxa"/>
                </w:tcPr>
                <w:p w14:paraId="04339DB4" w14:textId="77777777" w:rsidR="00002F64" w:rsidRPr="00002F64" w:rsidRDefault="00002F64" w:rsidP="00981A6B">
                  <w:pPr>
                    <w:widowControl w:val="0"/>
                    <w:autoSpaceDN w:val="0"/>
                    <w:jc w:val="both"/>
                    <w:textAlignment w:val="baseline"/>
                    <w:rPr>
                      <w:rFonts w:ascii="Arial" w:eastAsia="Calibri" w:hAnsi="Arial" w:cs="Arial"/>
                      <w:lang w:val="es-BO"/>
                    </w:rPr>
                  </w:pPr>
                  <w:r w:rsidRPr="00002F64">
                    <w:rPr>
                      <w:rFonts w:ascii="Arial" w:hAnsi="Arial" w:cs="Arial"/>
                      <w:lang w:val="es-BO"/>
                    </w:rPr>
                    <w:t>Crítico: pérdida de la capacidad para realizar funciones críticas, que requieren respuesta inmediata.</w:t>
                  </w:r>
                </w:p>
              </w:tc>
              <w:tc>
                <w:tcPr>
                  <w:tcW w:w="4083" w:type="dxa"/>
                </w:tcPr>
                <w:p w14:paraId="4B35AC80" w14:textId="77777777" w:rsidR="00002F64" w:rsidRPr="00002F64" w:rsidRDefault="00002F64" w:rsidP="00981A6B">
                  <w:pPr>
                    <w:widowControl w:val="0"/>
                    <w:autoSpaceDN w:val="0"/>
                    <w:jc w:val="both"/>
                    <w:textAlignment w:val="baseline"/>
                    <w:rPr>
                      <w:rFonts w:ascii="Arial" w:eastAsia="Calibri" w:hAnsi="Arial" w:cs="Arial"/>
                      <w:lang w:val="es-BO"/>
                    </w:rPr>
                  </w:pPr>
                  <w:r w:rsidRPr="00002F64">
                    <w:rPr>
                      <w:rFonts w:ascii="Arial" w:hAnsi="Arial" w:cs="Arial"/>
                      <w:lang w:val="es-BO"/>
                    </w:rPr>
                    <w:t>Envío de emergencia en paralelo con la resolución inmediata de problemas telefónicos; Administrador de escalamiento rápida intervención.</w:t>
                  </w:r>
                </w:p>
              </w:tc>
            </w:tr>
            <w:tr w:rsidR="00002F64" w:rsidRPr="00002F64" w14:paraId="7310175B" w14:textId="77777777" w:rsidTr="00002F64">
              <w:trPr>
                <w:trHeight w:val="20"/>
                <w:jc w:val="right"/>
              </w:trPr>
              <w:tc>
                <w:tcPr>
                  <w:tcW w:w="987" w:type="dxa"/>
                  <w:vAlign w:val="center"/>
                </w:tcPr>
                <w:p w14:paraId="388589D9" w14:textId="77777777" w:rsidR="00002F64" w:rsidRPr="00002F64" w:rsidRDefault="00002F64" w:rsidP="00981A6B">
                  <w:pPr>
                    <w:widowControl w:val="0"/>
                    <w:autoSpaceDN w:val="0"/>
                    <w:jc w:val="center"/>
                    <w:textAlignment w:val="baseline"/>
                    <w:rPr>
                      <w:rFonts w:ascii="Arial" w:hAnsi="Arial" w:cs="Arial"/>
                      <w:lang w:val="es-BO"/>
                    </w:rPr>
                  </w:pPr>
                  <w:r w:rsidRPr="00002F64">
                    <w:rPr>
                      <w:rFonts w:ascii="Arial" w:hAnsi="Arial" w:cs="Arial"/>
                      <w:lang w:val="es-BO"/>
                    </w:rPr>
                    <w:t>2</w:t>
                  </w:r>
                </w:p>
              </w:tc>
              <w:tc>
                <w:tcPr>
                  <w:tcW w:w="2835" w:type="dxa"/>
                </w:tcPr>
                <w:p w14:paraId="6190F1D0" w14:textId="5E81FD8D" w:rsidR="00002F64" w:rsidRPr="00002F64" w:rsidRDefault="00002F64" w:rsidP="00002F64">
                  <w:pPr>
                    <w:jc w:val="both"/>
                    <w:rPr>
                      <w:rFonts w:ascii="Arial" w:hAnsi="Arial" w:cs="Arial"/>
                      <w:lang w:val="es-BO"/>
                    </w:rPr>
                  </w:pPr>
                  <w:r w:rsidRPr="00002F64">
                    <w:rPr>
                      <w:rFonts w:ascii="Arial" w:hAnsi="Arial" w:cs="Arial"/>
                      <w:lang w:val="es-BO"/>
                    </w:rPr>
                    <w:t>Alto: capaz de realizar funciones, pero el rendimiento/las</w:t>
                  </w:r>
                  <w:r>
                    <w:rPr>
                      <w:rFonts w:ascii="Arial" w:hAnsi="Arial" w:cs="Arial"/>
                      <w:lang w:val="es-BO"/>
                    </w:rPr>
                    <w:t xml:space="preserve"> </w:t>
                  </w:r>
                  <w:r w:rsidRPr="00002F64">
                    <w:rPr>
                      <w:rFonts w:ascii="Arial" w:hAnsi="Arial" w:cs="Arial"/>
                      <w:lang w:val="es-BO"/>
                    </w:rPr>
                    <w:t>capacidades están degradados o gravemente limitados</w:t>
                  </w:r>
                </w:p>
              </w:tc>
              <w:tc>
                <w:tcPr>
                  <w:tcW w:w="4083" w:type="dxa"/>
                </w:tcPr>
                <w:p w14:paraId="1099B060" w14:textId="77777777" w:rsidR="00002F64" w:rsidRPr="00002F64" w:rsidRDefault="00002F64" w:rsidP="00981A6B">
                  <w:pPr>
                    <w:jc w:val="both"/>
                    <w:rPr>
                      <w:rFonts w:ascii="Arial" w:hAnsi="Arial" w:cs="Arial"/>
                      <w:lang w:val="es-BO"/>
                    </w:rPr>
                  </w:pPr>
                  <w:r w:rsidRPr="00002F64">
                    <w:rPr>
                      <w:rFonts w:ascii="Arial" w:hAnsi="Arial" w:cs="Arial"/>
                      <w:lang w:val="es-BO"/>
                    </w:rPr>
                    <w:t xml:space="preserve">Solución de problemas telefónicos inmediata; Intervención del Gerente de </w:t>
                  </w:r>
                  <w:proofErr w:type="spellStart"/>
                  <w:r w:rsidRPr="00002F64">
                    <w:rPr>
                      <w:rFonts w:ascii="Arial" w:hAnsi="Arial" w:cs="Arial"/>
                      <w:lang w:val="es-BO"/>
                    </w:rPr>
                    <w:t>Escalación</w:t>
                  </w:r>
                  <w:proofErr w:type="spellEnd"/>
                  <w:r w:rsidRPr="00002F64">
                    <w:rPr>
                      <w:rFonts w:ascii="Arial" w:hAnsi="Arial" w:cs="Arial"/>
                      <w:lang w:val="es-BO"/>
                    </w:rPr>
                    <w:t xml:space="preserve"> si no se ha determinado el diagnóstico remoto dentro de los 90 minutos posteriores al contacto. Envío de piezas/ mano de obra cuando sea necesario.</w:t>
                  </w:r>
                </w:p>
              </w:tc>
            </w:tr>
            <w:tr w:rsidR="00002F64" w:rsidRPr="00002F64" w14:paraId="3A1D16D4" w14:textId="77777777" w:rsidTr="00002F64">
              <w:trPr>
                <w:trHeight w:val="20"/>
                <w:jc w:val="right"/>
              </w:trPr>
              <w:tc>
                <w:tcPr>
                  <w:tcW w:w="987" w:type="dxa"/>
                  <w:vAlign w:val="center"/>
                </w:tcPr>
                <w:p w14:paraId="4B5CFF03" w14:textId="77777777" w:rsidR="00002F64" w:rsidRPr="00002F64" w:rsidRDefault="00002F64" w:rsidP="00981A6B">
                  <w:pPr>
                    <w:widowControl w:val="0"/>
                    <w:autoSpaceDN w:val="0"/>
                    <w:jc w:val="center"/>
                    <w:textAlignment w:val="baseline"/>
                    <w:rPr>
                      <w:rFonts w:ascii="Arial" w:hAnsi="Arial" w:cs="Arial"/>
                      <w:lang w:val="es-BO"/>
                    </w:rPr>
                  </w:pPr>
                  <w:r w:rsidRPr="00002F64">
                    <w:rPr>
                      <w:rFonts w:ascii="Arial" w:hAnsi="Arial" w:cs="Arial"/>
                      <w:lang w:val="es-BO"/>
                    </w:rPr>
                    <w:t>3</w:t>
                  </w:r>
                </w:p>
              </w:tc>
              <w:tc>
                <w:tcPr>
                  <w:tcW w:w="2835" w:type="dxa"/>
                </w:tcPr>
                <w:p w14:paraId="49AFE0CB" w14:textId="77777777" w:rsidR="00002F64" w:rsidRPr="00002F64" w:rsidRDefault="00002F64" w:rsidP="00981A6B">
                  <w:pPr>
                    <w:widowControl w:val="0"/>
                    <w:autoSpaceDN w:val="0"/>
                    <w:jc w:val="both"/>
                    <w:textAlignment w:val="baseline"/>
                    <w:rPr>
                      <w:rFonts w:ascii="Arial" w:hAnsi="Arial" w:cs="Arial"/>
                      <w:lang w:val="es-BO"/>
                    </w:rPr>
                  </w:pPr>
                  <w:r w:rsidRPr="00002F64">
                    <w:rPr>
                      <w:rFonts w:ascii="Arial" w:hAnsi="Arial" w:cs="Arial"/>
                      <w:lang w:val="es-BO"/>
                    </w:rPr>
                    <w:t xml:space="preserve">Medio/bajo: impacto empresarial mínimo o nulo. </w:t>
                  </w:r>
                </w:p>
              </w:tc>
              <w:tc>
                <w:tcPr>
                  <w:tcW w:w="4083" w:type="dxa"/>
                </w:tcPr>
                <w:p w14:paraId="7B4FA941" w14:textId="77777777" w:rsidR="00002F64" w:rsidRPr="00002F64" w:rsidRDefault="00002F64" w:rsidP="00981A6B">
                  <w:pPr>
                    <w:widowControl w:val="0"/>
                    <w:autoSpaceDN w:val="0"/>
                    <w:textAlignment w:val="baseline"/>
                    <w:rPr>
                      <w:rFonts w:ascii="Arial" w:hAnsi="Arial" w:cs="Arial"/>
                      <w:lang w:val="es-BO"/>
                    </w:rPr>
                  </w:pPr>
                  <w:r w:rsidRPr="00002F64">
                    <w:rPr>
                      <w:rFonts w:ascii="Arial" w:hAnsi="Arial" w:cs="Arial"/>
                      <w:lang w:val="es-BO"/>
                    </w:rPr>
                    <w:t>Solución de problemas por teléfono, envío de piezas/mano de obra. Solución de problemas y diagnóstico telefónico</w:t>
                  </w:r>
                </w:p>
              </w:tc>
            </w:tr>
          </w:tbl>
          <w:p w14:paraId="0901925E" w14:textId="77777777" w:rsidR="00002F64" w:rsidRPr="00002F64" w:rsidRDefault="00002F64" w:rsidP="00002F64">
            <w:pPr>
              <w:pStyle w:val="Standard"/>
              <w:jc w:val="both"/>
              <w:rPr>
                <w:rFonts w:ascii="Arial" w:hAnsi="Arial" w:cs="Arial"/>
                <w:lang w:val="es-BO"/>
              </w:rPr>
            </w:pPr>
          </w:p>
          <w:p w14:paraId="1C58E157"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El proponente deberá brindar soporte técnico en las siguientes modalidades:</w:t>
            </w:r>
          </w:p>
          <w:p w14:paraId="18C97B22" w14:textId="77777777" w:rsidR="00002F64" w:rsidRPr="00002F64" w:rsidRDefault="00002F64" w:rsidP="00002F64">
            <w:pPr>
              <w:pStyle w:val="Standard"/>
              <w:numPr>
                <w:ilvl w:val="1"/>
                <w:numId w:val="33"/>
              </w:numPr>
              <w:jc w:val="both"/>
              <w:rPr>
                <w:rFonts w:ascii="Arial" w:hAnsi="Arial" w:cs="Arial"/>
                <w:lang w:val="es-BO"/>
              </w:rPr>
            </w:pPr>
            <w:r w:rsidRPr="00002F64">
              <w:rPr>
                <w:rFonts w:ascii="Arial" w:hAnsi="Arial" w:cs="Arial"/>
                <w:lang w:val="es-BO"/>
              </w:rPr>
              <w:t>Correo electrónico.</w:t>
            </w:r>
          </w:p>
          <w:p w14:paraId="0485877E" w14:textId="77777777" w:rsidR="00002F64" w:rsidRPr="00002F64" w:rsidRDefault="00002F64" w:rsidP="00002F64">
            <w:pPr>
              <w:pStyle w:val="Standard"/>
              <w:numPr>
                <w:ilvl w:val="1"/>
                <w:numId w:val="33"/>
              </w:numPr>
              <w:jc w:val="both"/>
              <w:rPr>
                <w:rFonts w:ascii="Arial" w:hAnsi="Arial" w:cs="Arial"/>
                <w:lang w:val="es-BO"/>
              </w:rPr>
            </w:pPr>
            <w:r w:rsidRPr="00002F64">
              <w:rPr>
                <w:rFonts w:ascii="Arial" w:hAnsi="Arial" w:cs="Arial"/>
                <w:lang w:val="es-BO"/>
              </w:rPr>
              <w:t>Telefónico.</w:t>
            </w:r>
          </w:p>
          <w:p w14:paraId="11ABB2D6" w14:textId="77777777" w:rsidR="00002F64" w:rsidRPr="00002F64" w:rsidRDefault="00002F64" w:rsidP="00002F64">
            <w:pPr>
              <w:pStyle w:val="Standard"/>
              <w:numPr>
                <w:ilvl w:val="1"/>
                <w:numId w:val="33"/>
              </w:numPr>
              <w:jc w:val="both"/>
              <w:rPr>
                <w:rFonts w:ascii="Arial" w:hAnsi="Arial" w:cs="Arial"/>
                <w:lang w:val="es-BO"/>
              </w:rPr>
            </w:pPr>
            <w:r w:rsidRPr="00002F64">
              <w:rPr>
                <w:rFonts w:ascii="Arial" w:hAnsi="Arial" w:cs="Arial"/>
                <w:lang w:val="es-BO"/>
              </w:rPr>
              <w:t>Conexión remota segura.</w:t>
            </w:r>
          </w:p>
          <w:p w14:paraId="02F868DA" w14:textId="77777777" w:rsidR="00002F64" w:rsidRPr="00002F64" w:rsidRDefault="00002F64" w:rsidP="00002F64">
            <w:pPr>
              <w:pStyle w:val="Standard"/>
              <w:numPr>
                <w:ilvl w:val="1"/>
                <w:numId w:val="33"/>
              </w:numPr>
              <w:jc w:val="both"/>
              <w:rPr>
                <w:rFonts w:ascii="Arial" w:hAnsi="Arial" w:cs="Arial"/>
                <w:lang w:val="es-BO"/>
              </w:rPr>
            </w:pPr>
            <w:r w:rsidRPr="00002F64">
              <w:rPr>
                <w:rFonts w:ascii="Arial" w:hAnsi="Arial" w:cs="Arial"/>
                <w:lang w:val="es-BO"/>
              </w:rPr>
              <w:t>Sistema de soporte de ticket en línea.</w:t>
            </w:r>
          </w:p>
          <w:p w14:paraId="0EDB3403"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El soporte técnico deberá tener una cobertura durante el periodo de garantía del fabricante y del proveedor, que deberá ser mínima de cinco (5) años</w:t>
            </w:r>
          </w:p>
          <w:p w14:paraId="0A670F24"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La garantía del fabricante y del proveedor deberá cubrir las fallas contra defectos de diseño o fabricación, software, entre otros, por un mal funcionamiento, derivados de desperfectos o fallas ajenas al uso normal o habitual del bien, no detectables al momento que se otorgó la conformidad.</w:t>
            </w:r>
          </w:p>
          <w:p w14:paraId="2EBC9D77"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Tanto el </w:t>
            </w:r>
            <w:proofErr w:type="spellStart"/>
            <w:r w:rsidRPr="00002F64">
              <w:rPr>
                <w:rFonts w:ascii="Arial" w:hAnsi="Arial" w:cs="Arial"/>
                <w:lang w:val="es-BO"/>
              </w:rPr>
              <w:t>storage</w:t>
            </w:r>
            <w:proofErr w:type="spellEnd"/>
            <w:r w:rsidRPr="00002F64">
              <w:rPr>
                <w:rFonts w:ascii="Arial" w:hAnsi="Arial" w:cs="Arial"/>
                <w:lang w:val="es-BO"/>
              </w:rPr>
              <w:t xml:space="preserve"> como todas sus partes deben ser nuevos de fábrica, verificable en el sitio web del fabricante, no se aceptará dispositivos reacondicionados, usados o </w:t>
            </w:r>
            <w:proofErr w:type="spellStart"/>
            <w:r w:rsidRPr="00002F64">
              <w:rPr>
                <w:rFonts w:ascii="Arial" w:hAnsi="Arial" w:cs="Arial"/>
                <w:lang w:val="es-BO"/>
              </w:rPr>
              <w:t>refurbished</w:t>
            </w:r>
            <w:proofErr w:type="spellEnd"/>
            <w:r w:rsidRPr="00002F64">
              <w:rPr>
                <w:rFonts w:ascii="Arial" w:hAnsi="Arial" w:cs="Arial"/>
                <w:lang w:val="es-BO"/>
              </w:rPr>
              <w:t>.</w:t>
            </w:r>
          </w:p>
          <w:p w14:paraId="14F1995A"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 xml:space="preserve">Cobertura: sin límite de intervenciones ni partes o labor para corregir un desperfecto y retornar los equipos a su estado operativo. </w:t>
            </w:r>
          </w:p>
          <w:p w14:paraId="1394D13D"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Reparación / Remplazo de partes: El proveedor deberá efectuar la reparación o reemplazo de una parte que presente fallas, o alternativamente remplazar temporalmente el componente dañado con otro de equivalentes características, mientras dure la reparación o reemplazo definitivo. Todos los costos de la reparación / reemplazo de partes deberán ser cubiertos por la empresa adjudicada.</w:t>
            </w:r>
          </w:p>
          <w:p w14:paraId="4F2BC5D6" w14:textId="77777777" w:rsidR="00002F64" w:rsidRPr="00002F64" w:rsidRDefault="00002F64" w:rsidP="00002F64">
            <w:pPr>
              <w:pStyle w:val="Standard"/>
              <w:numPr>
                <w:ilvl w:val="1"/>
                <w:numId w:val="32"/>
              </w:numPr>
              <w:spacing w:before="120" w:after="120"/>
              <w:jc w:val="both"/>
              <w:rPr>
                <w:rFonts w:ascii="Arial" w:hAnsi="Arial" w:cs="Arial"/>
                <w:b/>
                <w:lang w:val="es-BO"/>
              </w:rPr>
            </w:pPr>
            <w:r w:rsidRPr="00002F64">
              <w:rPr>
                <w:rFonts w:ascii="Arial" w:hAnsi="Arial" w:cs="Arial"/>
                <w:b/>
                <w:lang w:val="es-BO"/>
              </w:rPr>
              <w:t>Servicios incluidos</w:t>
            </w:r>
          </w:p>
          <w:p w14:paraId="5D5170D1" w14:textId="77777777" w:rsidR="00002F64" w:rsidRPr="00002F64" w:rsidRDefault="00002F64" w:rsidP="00002F64">
            <w:pPr>
              <w:pStyle w:val="Standard"/>
              <w:numPr>
                <w:ilvl w:val="0"/>
                <w:numId w:val="33"/>
              </w:numPr>
              <w:spacing w:before="120" w:after="120"/>
              <w:ind w:left="1418" w:hanging="284"/>
              <w:jc w:val="both"/>
              <w:rPr>
                <w:rFonts w:ascii="Arial" w:hAnsi="Arial" w:cs="Arial"/>
                <w:lang w:val="es-BO"/>
              </w:rPr>
            </w:pPr>
            <w:r w:rsidRPr="00002F64">
              <w:rPr>
                <w:rFonts w:ascii="Arial" w:hAnsi="Arial" w:cs="Arial"/>
                <w:lang w:val="es-BO"/>
              </w:rPr>
              <w:t>Se debe considerar la instalación y puesta en funcionamiento de la solución ofertada y migración de virtuales de acuerdo a los requerimientos de la AETN.</w:t>
            </w:r>
          </w:p>
          <w:p w14:paraId="1861E61C" w14:textId="77777777" w:rsidR="00002F64" w:rsidRPr="00002F64" w:rsidRDefault="00002F64" w:rsidP="00002F64">
            <w:pPr>
              <w:pStyle w:val="Standard"/>
              <w:numPr>
                <w:ilvl w:val="0"/>
                <w:numId w:val="33"/>
              </w:numPr>
              <w:spacing w:before="120" w:after="120"/>
              <w:ind w:left="1418" w:hanging="284"/>
              <w:jc w:val="both"/>
              <w:rPr>
                <w:rFonts w:ascii="Arial" w:hAnsi="Arial" w:cs="Arial"/>
                <w:lang w:val="es-BO"/>
              </w:rPr>
            </w:pPr>
            <w:r w:rsidRPr="00002F64">
              <w:rPr>
                <w:rFonts w:ascii="Arial" w:hAnsi="Arial" w:cs="Arial"/>
                <w:lang w:val="es-BO"/>
              </w:rPr>
              <w:t xml:space="preserve">Capacitación al personal en la instalación, configuración, administración del equipo; Capacitación al personal en el software de virtualización </w:t>
            </w:r>
            <w:proofErr w:type="spellStart"/>
            <w:r w:rsidRPr="00002F64">
              <w:rPr>
                <w:rFonts w:ascii="Arial" w:hAnsi="Arial" w:cs="Arial"/>
                <w:lang w:val="es-BO"/>
              </w:rPr>
              <w:t>PROXMOX</w:t>
            </w:r>
            <w:proofErr w:type="spellEnd"/>
            <w:r w:rsidRPr="00002F64">
              <w:rPr>
                <w:rFonts w:ascii="Arial" w:hAnsi="Arial" w:cs="Arial"/>
                <w:lang w:val="es-BO"/>
              </w:rPr>
              <w:t xml:space="preserve"> (con certificado)</w:t>
            </w:r>
          </w:p>
          <w:p w14:paraId="7EC56E06" w14:textId="77777777" w:rsidR="00002F64" w:rsidRPr="00002F64" w:rsidRDefault="00002F64" w:rsidP="00002F64">
            <w:pPr>
              <w:pStyle w:val="Standard"/>
              <w:numPr>
                <w:ilvl w:val="1"/>
                <w:numId w:val="32"/>
              </w:numPr>
              <w:spacing w:before="120" w:after="120"/>
              <w:rPr>
                <w:rFonts w:ascii="Arial" w:hAnsi="Arial" w:cs="Arial"/>
                <w:b/>
                <w:lang w:val="es-BO"/>
              </w:rPr>
            </w:pPr>
            <w:r w:rsidRPr="00002F64">
              <w:rPr>
                <w:rFonts w:ascii="Arial" w:hAnsi="Arial" w:cs="Arial"/>
                <w:b/>
                <w:lang w:val="es-BO"/>
              </w:rPr>
              <w:t>Requisitos generales del proveedor</w:t>
            </w:r>
          </w:p>
          <w:p w14:paraId="771AE2AC"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Se solicita al proponente una experiencia general mínima de 5 años verificable con la Matricula de Comercio y/o Certificación de Inscripción al NIT.</w:t>
            </w:r>
          </w:p>
          <w:p w14:paraId="5D76E27C" w14:textId="77777777" w:rsidR="00002F64" w:rsidRPr="00002F64" w:rsidRDefault="00002F64" w:rsidP="00002F64">
            <w:pPr>
              <w:pStyle w:val="Standard"/>
              <w:numPr>
                <w:ilvl w:val="0"/>
                <w:numId w:val="33"/>
              </w:numPr>
              <w:ind w:left="1418" w:hanging="284"/>
              <w:jc w:val="both"/>
              <w:rPr>
                <w:rFonts w:ascii="Arial" w:hAnsi="Arial" w:cs="Arial"/>
                <w:lang w:val="es-BO"/>
              </w:rPr>
            </w:pPr>
            <w:r w:rsidRPr="00002F64">
              <w:rPr>
                <w:rFonts w:ascii="Arial" w:hAnsi="Arial" w:cs="Arial"/>
                <w:lang w:val="es-BO"/>
              </w:rPr>
              <w:t>El oferente deberá contar con experiencia mínima de tres (3)  implementaciones en soluciones de sistemas de almacenamiento, verificables con contratos y/o informes de conformidad.</w:t>
            </w:r>
          </w:p>
          <w:p w14:paraId="34DB8E95"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Formalización de la contratación</w:t>
            </w:r>
          </w:p>
          <w:p w14:paraId="65F9B44E" w14:textId="77777777" w:rsidR="00002F64" w:rsidRPr="00002F64" w:rsidRDefault="00002F64" w:rsidP="00002F64">
            <w:pPr>
              <w:pStyle w:val="Standard"/>
              <w:spacing w:before="120" w:after="120"/>
              <w:rPr>
                <w:rFonts w:ascii="Arial" w:hAnsi="Arial" w:cs="Arial"/>
                <w:lang w:val="es-BO"/>
              </w:rPr>
            </w:pPr>
            <w:r w:rsidRPr="00002F64">
              <w:rPr>
                <w:rFonts w:ascii="Arial" w:hAnsi="Arial" w:cs="Arial"/>
                <w:lang w:val="es-BO"/>
              </w:rPr>
              <w:t>Mediante Contrato.</w:t>
            </w:r>
          </w:p>
          <w:p w14:paraId="37870DCC"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Tiempo de entrega</w:t>
            </w:r>
          </w:p>
          <w:p w14:paraId="53290F71"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Sesenta y cinco (65) días calendario, a partir del día siguiente de la suscripción del contrato.</w:t>
            </w:r>
          </w:p>
          <w:p w14:paraId="69425510"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Forma de Entrega</w:t>
            </w:r>
          </w:p>
          <w:p w14:paraId="30C6400C"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Por el total previa verificación del bien.</w:t>
            </w:r>
          </w:p>
          <w:p w14:paraId="4093E227"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Lugar de entrega</w:t>
            </w:r>
          </w:p>
          <w:p w14:paraId="0457CB30"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Oficinas de la Autoridad de Fiscalización de Electricidad y Tecnología Nuclear AETN La Paz – Bolivia</w:t>
            </w:r>
          </w:p>
          <w:p w14:paraId="371A9BD2"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Forma de pago</w:t>
            </w:r>
          </w:p>
          <w:p w14:paraId="12D8A7A6"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El pago se realizará contra entrega del Storage, factura e informe de conformidad emitido por la comisión de recepción.</w:t>
            </w:r>
          </w:p>
          <w:p w14:paraId="1CA45569"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Garantía de seriedad de propuesta</w:t>
            </w:r>
          </w:p>
          <w:p w14:paraId="676D6945"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El proponente deberá presentar una garantía de seriedad de propuesta por el 1% del precio referencial.</w:t>
            </w:r>
          </w:p>
          <w:p w14:paraId="6B6C6AE2"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Garantía de cumplimiento de contrato</w:t>
            </w:r>
          </w:p>
          <w:p w14:paraId="394D52BE" w14:textId="77777777" w:rsidR="00002F64" w:rsidRPr="00002F64" w:rsidRDefault="00002F64" w:rsidP="00002F64">
            <w:pPr>
              <w:pStyle w:val="Standard"/>
              <w:spacing w:before="120" w:after="120"/>
              <w:jc w:val="both"/>
              <w:rPr>
                <w:rFonts w:ascii="Arial" w:hAnsi="Arial" w:cs="Arial"/>
                <w:lang w:val="es-BO"/>
              </w:rPr>
            </w:pPr>
            <w:r w:rsidRPr="00002F64">
              <w:rPr>
                <w:rFonts w:ascii="Arial" w:hAnsi="Arial" w:cs="Arial"/>
                <w:lang w:val="es-BO"/>
              </w:rPr>
              <w:t>El proponente deberá presentar una garantía de cumplimiento de contrato por el 7% del total adjudicado, con una vigencia mínima de 4 meses.</w:t>
            </w:r>
          </w:p>
          <w:p w14:paraId="666C1990" w14:textId="77777777" w:rsidR="00002F64" w:rsidRPr="00002F64" w:rsidRDefault="00002F64" w:rsidP="00002F64">
            <w:pPr>
              <w:pStyle w:val="Standard"/>
              <w:numPr>
                <w:ilvl w:val="0"/>
                <w:numId w:val="32"/>
              </w:numPr>
              <w:spacing w:before="120" w:after="120"/>
              <w:ind w:left="357" w:hanging="357"/>
              <w:rPr>
                <w:rFonts w:ascii="Arial" w:hAnsi="Arial" w:cs="Arial"/>
                <w:b/>
                <w:lang w:val="es-BO"/>
              </w:rPr>
            </w:pPr>
            <w:r w:rsidRPr="00002F64">
              <w:rPr>
                <w:rFonts w:ascii="Arial" w:hAnsi="Arial" w:cs="Arial"/>
                <w:b/>
                <w:lang w:val="es-BO"/>
              </w:rPr>
              <w:t>Multas y penalidades</w:t>
            </w:r>
          </w:p>
          <w:p w14:paraId="4F2C8B3F" w14:textId="61DFAAFE" w:rsidR="00825A90" w:rsidRPr="001B73CF" w:rsidRDefault="00002F64" w:rsidP="00002F64">
            <w:pPr>
              <w:pStyle w:val="Standard"/>
              <w:spacing w:before="120"/>
              <w:jc w:val="both"/>
              <w:rPr>
                <w:rFonts w:ascii="Arial" w:hAnsi="Arial" w:cs="Arial"/>
                <w:sz w:val="22"/>
                <w:szCs w:val="22"/>
                <w:lang w:val="es-BO"/>
              </w:rPr>
            </w:pPr>
            <w:r w:rsidRPr="00002F64">
              <w:rPr>
                <w:rFonts w:ascii="Arial" w:hAnsi="Arial" w:cs="Arial"/>
                <w:lang w:val="es-BO"/>
              </w:rPr>
              <w:t>Se aplicará la multa del ocho por mil del monto del contrato por día de retraso, la multa no podrá exceder el veinte por ciento (20%) del monto total del contrato, siendo esta una causal de resolución de contrato.</w:t>
            </w:r>
          </w:p>
        </w:tc>
      </w:tr>
    </w:tbl>
    <w:p w14:paraId="070A6DE0" w14:textId="77777777" w:rsidR="004D591D" w:rsidRDefault="004D591D" w:rsidP="00825A90">
      <w:pPr>
        <w:jc w:val="both"/>
        <w:rPr>
          <w:rFonts w:cs="Arial"/>
          <w:b/>
          <w:sz w:val="18"/>
          <w:szCs w:val="18"/>
          <w:lang w:val="es-BO"/>
        </w:rPr>
      </w:pPr>
    </w:p>
    <w:p w14:paraId="3625E0D9" w14:textId="77777777" w:rsidR="004D591D" w:rsidRDefault="004D591D" w:rsidP="00825A90">
      <w:pPr>
        <w:jc w:val="both"/>
        <w:rPr>
          <w:rFonts w:cs="Arial"/>
          <w:b/>
          <w:sz w:val="18"/>
          <w:szCs w:val="18"/>
          <w:lang w:val="es-BO"/>
        </w:rPr>
      </w:pPr>
    </w:p>
    <w:p w14:paraId="662FC0B1" w14:textId="77777777" w:rsidR="004D591D" w:rsidRDefault="004D591D" w:rsidP="00825A90">
      <w:pPr>
        <w:jc w:val="both"/>
        <w:rPr>
          <w:rFonts w:cs="Arial"/>
          <w:b/>
          <w:sz w:val="18"/>
          <w:szCs w:val="18"/>
          <w:lang w:val="es-BO"/>
        </w:rPr>
      </w:pPr>
    </w:p>
    <w:p w14:paraId="1E3A40C4" w14:textId="77777777" w:rsidR="00825A90" w:rsidRPr="009956C4" w:rsidRDefault="00825A90" w:rsidP="00825A90">
      <w:pPr>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BD35E98" w14:textId="77777777" w:rsidR="00825A90" w:rsidRPr="009956C4" w:rsidRDefault="00825A90" w:rsidP="00825A90">
      <w:pPr>
        <w:jc w:val="both"/>
        <w:rPr>
          <w:rFonts w:cs="Arial"/>
          <w:sz w:val="18"/>
          <w:szCs w:val="18"/>
          <w:lang w:val="es-BO"/>
        </w:rPr>
      </w:pPr>
    </w:p>
    <w:p w14:paraId="36E0BA52" w14:textId="77777777" w:rsidR="00825A90" w:rsidRPr="009956C4" w:rsidRDefault="00825A90" w:rsidP="00825A9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6658B21B" w14:textId="77777777" w:rsidR="00825A90" w:rsidRPr="009956C4" w:rsidRDefault="00825A90" w:rsidP="00825A90">
      <w:pPr>
        <w:jc w:val="both"/>
        <w:rPr>
          <w:rFonts w:cs="Arial"/>
          <w:sz w:val="18"/>
          <w:szCs w:val="18"/>
          <w:lang w:val="es-BO"/>
        </w:rPr>
      </w:pP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2A275109" w14:textId="77777777" w:rsidR="007A65DA" w:rsidRDefault="007A65DA" w:rsidP="007A65DA">
      <w:pPr>
        <w:pStyle w:val="Prrafodelista"/>
        <w:jc w:val="both"/>
        <w:rPr>
          <w:rFonts w:ascii="Verdana" w:hAnsi="Verdana" w:cs="Arial"/>
          <w:sz w:val="18"/>
          <w:szCs w:val="18"/>
          <w:lang w:val="es-BO"/>
        </w:rPr>
      </w:pPr>
    </w:p>
    <w:p w14:paraId="7223223F" w14:textId="77777777" w:rsidR="00825A90" w:rsidRPr="000C6821" w:rsidRDefault="00825A90" w:rsidP="00825A90">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64AA5FB" w14:textId="4784BF8C" w:rsidR="004F1AEA" w:rsidRPr="005923EC" w:rsidRDefault="004F1AEA" w:rsidP="00C86501">
      <w:pPr>
        <w:numPr>
          <w:ilvl w:val="0"/>
          <w:numId w:val="14"/>
        </w:numPr>
        <w:jc w:val="both"/>
        <w:rPr>
          <w:rFonts w:cs="Arial"/>
          <w:sz w:val="18"/>
          <w:szCs w:val="18"/>
          <w:lang w:val="es-BO"/>
        </w:rPr>
      </w:pPr>
      <w:r>
        <w:rPr>
          <w:rFonts w:cs="Arial"/>
          <w:sz w:val="18"/>
          <w:szCs w:val="18"/>
          <w:lang w:val="es-BO"/>
        </w:rPr>
        <w:t>El proponente adjudicado debe respaldar los requisitos generales indicados en el punto 8.4 de las especificaciones técnicas.</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73AC20D7" w14:textId="77777777" w:rsidR="00562E79" w:rsidRDefault="00562E79" w:rsidP="00C163C4">
      <w:pPr>
        <w:jc w:val="center"/>
        <w:rPr>
          <w:rFonts w:cs="Arial"/>
          <w:b/>
          <w:sz w:val="18"/>
          <w:szCs w:val="18"/>
          <w:lang w:val="es-BO"/>
        </w:rPr>
      </w:pPr>
    </w:p>
    <w:tbl>
      <w:tblPr>
        <w:tblW w:w="9857" w:type="dxa"/>
        <w:jc w:val="center"/>
        <w:tblCellMar>
          <w:left w:w="70" w:type="dxa"/>
          <w:right w:w="70" w:type="dxa"/>
        </w:tblCellMar>
        <w:tblLook w:val="04A0" w:firstRow="1" w:lastRow="0" w:firstColumn="1" w:lastColumn="0" w:noHBand="0" w:noVBand="1"/>
      </w:tblPr>
      <w:tblGrid>
        <w:gridCol w:w="923"/>
        <w:gridCol w:w="2376"/>
        <w:gridCol w:w="3402"/>
        <w:gridCol w:w="3156"/>
      </w:tblGrid>
      <w:tr w:rsidR="00910CB0" w:rsidRPr="00910CB0" w14:paraId="4235CA0A" w14:textId="77777777" w:rsidTr="00910CB0">
        <w:trPr>
          <w:trHeight w:val="20"/>
          <w:jc w:val="center"/>
        </w:trPr>
        <w:tc>
          <w:tcPr>
            <w:tcW w:w="6701" w:type="dxa"/>
            <w:gridSpan w:val="3"/>
            <w:tcBorders>
              <w:top w:val="single" w:sz="4" w:space="0" w:color="auto"/>
              <w:left w:val="single" w:sz="4" w:space="0" w:color="auto"/>
              <w:bottom w:val="single" w:sz="4" w:space="0" w:color="auto"/>
              <w:right w:val="single" w:sz="4" w:space="0" w:color="000000"/>
            </w:tcBorders>
            <w:shd w:val="clear" w:color="000000" w:fill="8DB3E2"/>
            <w:vAlign w:val="center"/>
            <w:hideMark/>
          </w:tcPr>
          <w:p w14:paraId="73C7AE91"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Para ser llenado por la Entidad convocante (Llenar las Especificaciones Técnicas de manera previa a la publicación del DBC)</w:t>
            </w:r>
          </w:p>
        </w:tc>
        <w:tc>
          <w:tcPr>
            <w:tcW w:w="3156" w:type="dxa"/>
            <w:tcBorders>
              <w:top w:val="single" w:sz="4" w:space="0" w:color="auto"/>
              <w:left w:val="nil"/>
              <w:bottom w:val="single" w:sz="4" w:space="0" w:color="auto"/>
              <w:right w:val="single" w:sz="4" w:space="0" w:color="auto"/>
            </w:tcBorders>
            <w:shd w:val="clear" w:color="000000" w:fill="DBE5F1"/>
            <w:vAlign w:val="center"/>
            <w:hideMark/>
          </w:tcPr>
          <w:p w14:paraId="4E80E749"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Para ser llenado por el proponente al momento de elaborar su propuesta</w:t>
            </w:r>
          </w:p>
        </w:tc>
      </w:tr>
      <w:tr w:rsidR="00910CB0" w:rsidRPr="00910CB0" w14:paraId="70041E5C" w14:textId="77777777" w:rsidTr="00910CB0">
        <w:trPr>
          <w:trHeight w:val="20"/>
          <w:jc w:val="center"/>
        </w:trPr>
        <w:tc>
          <w:tcPr>
            <w:tcW w:w="6701" w:type="dxa"/>
            <w:gridSpan w:val="3"/>
            <w:tcBorders>
              <w:top w:val="single" w:sz="4" w:space="0" w:color="auto"/>
              <w:left w:val="single" w:sz="4" w:space="0" w:color="auto"/>
              <w:bottom w:val="single" w:sz="4" w:space="0" w:color="auto"/>
              <w:right w:val="single" w:sz="4" w:space="0" w:color="000000"/>
            </w:tcBorders>
            <w:shd w:val="clear" w:color="000000" w:fill="8DB3E2"/>
            <w:vAlign w:val="center"/>
            <w:hideMark/>
          </w:tcPr>
          <w:p w14:paraId="2494B867"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Características y condiciones técnicas solicitadas (*)</w:t>
            </w:r>
          </w:p>
        </w:tc>
        <w:tc>
          <w:tcPr>
            <w:tcW w:w="3156" w:type="dxa"/>
            <w:tcBorders>
              <w:top w:val="nil"/>
              <w:left w:val="nil"/>
              <w:bottom w:val="single" w:sz="4" w:space="0" w:color="auto"/>
              <w:right w:val="single" w:sz="4" w:space="0" w:color="auto"/>
            </w:tcBorders>
            <w:shd w:val="clear" w:color="000000" w:fill="DBE5F1"/>
            <w:vAlign w:val="center"/>
            <w:hideMark/>
          </w:tcPr>
          <w:p w14:paraId="787307EE"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Característica Propuesta (**)</w:t>
            </w:r>
          </w:p>
        </w:tc>
      </w:tr>
      <w:tr w:rsidR="00910CB0" w:rsidRPr="00910CB0" w14:paraId="019A88BC"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690D94A6"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 Antecedentes</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490C8D6E"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6193D8AE"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207C4A9F"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2024, la adquisición de un STORAGE, asimismo el proceso se encuentra registrado en el Programa Anual de Contrataciones (PAC).</w:t>
            </w:r>
            <w:r w:rsidRPr="00910CB0">
              <w:rPr>
                <w:rFonts w:ascii="Arial" w:hAnsi="Arial" w:cs="Arial"/>
                <w:color w:val="000000"/>
                <w:lang w:val="es-BO" w:eastAsia="es-BO"/>
              </w:rPr>
              <w:br/>
              <w:t xml:space="preserve">La Autoridad de Fiscalización de Electricidad y Tecnología Nuclear (AETN) cuenta con el SERVIDOR; MARCA DELL; MODELO </w:t>
            </w:r>
            <w:proofErr w:type="spellStart"/>
            <w:r w:rsidRPr="00910CB0">
              <w:rPr>
                <w:rFonts w:ascii="Arial" w:hAnsi="Arial" w:cs="Arial"/>
                <w:color w:val="000000"/>
                <w:lang w:val="es-BO" w:eastAsia="es-BO"/>
              </w:rPr>
              <w:t>POWER</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EDGE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R750XS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SERVICE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TAG</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B248PR3</w:t>
            </w:r>
            <w:proofErr w:type="spellEnd"/>
            <w:r w:rsidRPr="00910CB0">
              <w:rPr>
                <w:rFonts w:ascii="Arial" w:hAnsi="Arial" w:cs="Arial"/>
                <w:color w:val="000000"/>
                <w:lang w:val="es-BO" w:eastAsia="es-BO"/>
              </w:rPr>
              <w:t xml:space="preserve"> y con un </w:t>
            </w:r>
            <w:proofErr w:type="spellStart"/>
            <w:r w:rsidRPr="00910CB0">
              <w:rPr>
                <w:rFonts w:ascii="Arial" w:hAnsi="Arial" w:cs="Arial"/>
                <w:color w:val="000000"/>
                <w:lang w:val="es-BO" w:eastAsia="es-BO"/>
              </w:rPr>
              <w:t>SWITCH</w:t>
            </w:r>
            <w:proofErr w:type="spellEnd"/>
            <w:r w:rsidRPr="00910CB0">
              <w:rPr>
                <w:rFonts w:ascii="Arial" w:hAnsi="Arial" w:cs="Arial"/>
                <w:color w:val="000000"/>
                <w:lang w:val="es-BO" w:eastAsia="es-BO"/>
              </w:rPr>
              <w:t xml:space="preserve"> DELL </w:t>
            </w:r>
            <w:proofErr w:type="spellStart"/>
            <w:r w:rsidRPr="00910CB0">
              <w:rPr>
                <w:rFonts w:ascii="Arial" w:hAnsi="Arial" w:cs="Arial"/>
                <w:color w:val="000000"/>
                <w:lang w:val="es-BO" w:eastAsia="es-BO"/>
              </w:rPr>
              <w:t>POWERSWITCH</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N4000</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SERVICE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TAG</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76LDY42</w:t>
            </w:r>
            <w:proofErr w:type="spellEnd"/>
            <w:r w:rsidRPr="00910CB0">
              <w:rPr>
                <w:rFonts w:ascii="Arial" w:hAnsi="Arial" w:cs="Arial"/>
                <w:color w:val="000000"/>
                <w:lang w:val="es-BO" w:eastAsia="es-BO"/>
              </w:rPr>
              <w:t>.</w:t>
            </w:r>
          </w:p>
        </w:tc>
        <w:tc>
          <w:tcPr>
            <w:tcW w:w="3156" w:type="dxa"/>
            <w:vMerge/>
            <w:tcBorders>
              <w:top w:val="nil"/>
              <w:left w:val="single" w:sz="4" w:space="0" w:color="auto"/>
              <w:bottom w:val="single" w:sz="4" w:space="0" w:color="000000"/>
              <w:right w:val="single" w:sz="4" w:space="0" w:color="auto"/>
            </w:tcBorders>
            <w:vAlign w:val="center"/>
            <w:hideMark/>
          </w:tcPr>
          <w:p w14:paraId="5B4783B0" w14:textId="77777777" w:rsidR="00910CB0" w:rsidRPr="00910CB0" w:rsidRDefault="00910CB0" w:rsidP="00910CB0">
            <w:pPr>
              <w:rPr>
                <w:rFonts w:ascii="Arial" w:hAnsi="Arial" w:cs="Arial"/>
                <w:color w:val="000000"/>
                <w:lang w:val="es-BO" w:eastAsia="es-BO"/>
              </w:rPr>
            </w:pPr>
          </w:p>
        </w:tc>
      </w:tr>
      <w:tr w:rsidR="00910CB0" w:rsidRPr="00910CB0" w14:paraId="744709E5"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7FEC765B"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2. Generalidades</w:t>
            </w:r>
          </w:p>
        </w:tc>
        <w:tc>
          <w:tcPr>
            <w:tcW w:w="3156" w:type="dxa"/>
            <w:vMerge w:val="restart"/>
            <w:tcBorders>
              <w:top w:val="nil"/>
              <w:left w:val="single" w:sz="4" w:space="0" w:color="auto"/>
              <w:bottom w:val="nil"/>
              <w:right w:val="single" w:sz="4" w:space="0" w:color="auto"/>
            </w:tcBorders>
            <w:shd w:val="clear" w:color="auto" w:fill="auto"/>
            <w:vAlign w:val="center"/>
            <w:hideMark/>
          </w:tcPr>
          <w:p w14:paraId="2D857786"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38D3BDA2" w14:textId="77777777" w:rsidTr="00910CB0">
        <w:trPr>
          <w:trHeight w:val="20"/>
          <w:jc w:val="center"/>
        </w:trPr>
        <w:tc>
          <w:tcPr>
            <w:tcW w:w="6701" w:type="dxa"/>
            <w:gridSpan w:val="3"/>
            <w:tcBorders>
              <w:top w:val="nil"/>
              <w:left w:val="single" w:sz="4" w:space="0" w:color="auto"/>
              <w:bottom w:val="nil"/>
              <w:right w:val="single" w:sz="4" w:space="0" w:color="000000"/>
            </w:tcBorders>
            <w:shd w:val="clear" w:color="auto" w:fill="auto"/>
            <w:vAlign w:val="center"/>
            <w:hideMark/>
          </w:tcPr>
          <w:p w14:paraId="64539B90"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Actualmente los sistemas de almacenamiento </w:t>
            </w:r>
            <w:proofErr w:type="spellStart"/>
            <w:r w:rsidRPr="00910CB0">
              <w:rPr>
                <w:rFonts w:ascii="Arial" w:hAnsi="Arial" w:cs="Arial"/>
                <w:color w:val="000000"/>
                <w:lang w:val="es-BO" w:eastAsia="es-BO"/>
              </w:rPr>
              <w:t>DS3400</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V7000</w:t>
            </w:r>
            <w:proofErr w:type="spellEnd"/>
            <w:r w:rsidRPr="00910CB0">
              <w:rPr>
                <w:rFonts w:ascii="Arial" w:hAnsi="Arial" w:cs="Arial"/>
                <w:color w:val="000000"/>
                <w:lang w:val="es-BO" w:eastAsia="es-BO"/>
              </w:rPr>
              <w:t xml:space="preserve"> y </w:t>
            </w:r>
            <w:proofErr w:type="spellStart"/>
            <w:r w:rsidRPr="00910CB0">
              <w:rPr>
                <w:rFonts w:ascii="Arial" w:hAnsi="Arial" w:cs="Arial"/>
                <w:color w:val="000000"/>
                <w:lang w:val="es-BO" w:eastAsia="es-BO"/>
              </w:rPr>
              <w:t>SCv2000</w:t>
            </w:r>
            <w:proofErr w:type="spellEnd"/>
            <w:r w:rsidRPr="00910CB0">
              <w:rPr>
                <w:rFonts w:ascii="Arial" w:hAnsi="Arial" w:cs="Arial"/>
                <w:color w:val="000000"/>
                <w:lang w:val="es-BO" w:eastAsia="es-BO"/>
              </w:rPr>
              <w:t xml:space="preserve"> ya no cuentan con espacio de disco para ser asignado a los servidores y equipos virtuales, por otra parte, la mayoría de las virtuales se encuentran trabajando con discos llenos en un 90% a 98%, lo cual representa un riesgo alto de indisponibilidad de los servicios de TI de la AETN. Es necesaria la adquisición de un Storage (sistema de almacenamiento) para incrementar el espacio de discos de los sistemas críticos de la AETN.</w:t>
            </w:r>
          </w:p>
        </w:tc>
        <w:tc>
          <w:tcPr>
            <w:tcW w:w="3156" w:type="dxa"/>
            <w:vMerge/>
            <w:tcBorders>
              <w:top w:val="nil"/>
              <w:left w:val="single" w:sz="4" w:space="0" w:color="auto"/>
              <w:bottom w:val="nil"/>
              <w:right w:val="single" w:sz="4" w:space="0" w:color="auto"/>
            </w:tcBorders>
            <w:vAlign w:val="center"/>
            <w:hideMark/>
          </w:tcPr>
          <w:p w14:paraId="7683C970" w14:textId="77777777" w:rsidR="00910CB0" w:rsidRPr="00910CB0" w:rsidRDefault="00910CB0" w:rsidP="00910CB0">
            <w:pPr>
              <w:rPr>
                <w:rFonts w:ascii="Arial" w:hAnsi="Arial" w:cs="Arial"/>
                <w:color w:val="000000"/>
                <w:lang w:val="es-BO" w:eastAsia="es-BO"/>
              </w:rPr>
            </w:pPr>
          </w:p>
        </w:tc>
      </w:tr>
      <w:tr w:rsidR="00910CB0" w:rsidRPr="00910CB0" w14:paraId="5EF338D5"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2E1EB1B7"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3. Objetivo</w:t>
            </w:r>
          </w:p>
        </w:tc>
        <w:tc>
          <w:tcPr>
            <w:tcW w:w="3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94865B"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337507CF"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33D8332C" w14:textId="77777777" w:rsidR="00910CB0" w:rsidRPr="00910CB0" w:rsidRDefault="00910CB0" w:rsidP="00910CB0">
            <w:pPr>
              <w:jc w:val="both"/>
              <w:rPr>
                <w:rFonts w:ascii="Arial" w:hAnsi="Arial" w:cs="Arial"/>
                <w:lang w:val="es-BO" w:eastAsia="es-BO"/>
              </w:rPr>
            </w:pPr>
            <w:r w:rsidRPr="00910CB0">
              <w:rPr>
                <w:rFonts w:ascii="Arial" w:hAnsi="Arial" w:cs="Arial"/>
                <w:lang w:val="es-BO" w:eastAsia="es-BO"/>
              </w:rPr>
              <w:t xml:space="preserve">Incrementar el espacio de discos de los sistemas críticos de la AETN con la adquisición de un sistema de almacenamiento de discos completamente compatible con el servidor </w:t>
            </w:r>
            <w:proofErr w:type="spellStart"/>
            <w:r w:rsidRPr="00910CB0">
              <w:rPr>
                <w:rFonts w:ascii="Arial" w:hAnsi="Arial" w:cs="Arial"/>
                <w:lang w:val="es-BO" w:eastAsia="es-BO"/>
              </w:rPr>
              <w:t>POWER</w:t>
            </w:r>
            <w:proofErr w:type="spellEnd"/>
            <w:r w:rsidRPr="00910CB0">
              <w:rPr>
                <w:rFonts w:ascii="Arial" w:hAnsi="Arial" w:cs="Arial"/>
                <w:lang w:val="es-BO" w:eastAsia="es-BO"/>
              </w:rPr>
              <w:t xml:space="preserve"> </w:t>
            </w:r>
            <w:proofErr w:type="spellStart"/>
            <w:r w:rsidRPr="00910CB0">
              <w:rPr>
                <w:rFonts w:ascii="Arial" w:hAnsi="Arial" w:cs="Arial"/>
                <w:lang w:val="es-BO" w:eastAsia="es-BO"/>
              </w:rPr>
              <w:t>EDGE</w:t>
            </w:r>
            <w:proofErr w:type="spellEnd"/>
            <w:r w:rsidRPr="00910CB0">
              <w:rPr>
                <w:rFonts w:ascii="Arial" w:hAnsi="Arial" w:cs="Arial"/>
                <w:lang w:val="es-BO" w:eastAsia="es-BO"/>
              </w:rPr>
              <w:t xml:space="preserve"> </w:t>
            </w:r>
            <w:proofErr w:type="spellStart"/>
            <w:r w:rsidRPr="00910CB0">
              <w:rPr>
                <w:rFonts w:ascii="Arial" w:hAnsi="Arial" w:cs="Arial"/>
                <w:lang w:val="es-BO" w:eastAsia="es-BO"/>
              </w:rPr>
              <w:t>R750XS</w:t>
            </w:r>
            <w:proofErr w:type="spellEnd"/>
            <w:r w:rsidRPr="00910CB0">
              <w:rPr>
                <w:rFonts w:ascii="Arial" w:hAnsi="Arial" w:cs="Arial"/>
                <w:lang w:val="es-BO" w:eastAsia="es-BO"/>
              </w:rPr>
              <w:t xml:space="preserve"> (para lograr una infraestructura homogénea), para minimizar el riesgo de indisponibilidad de los servicios de Tecnologías de Información (TI) de la Autoridad de Fiscalización de Electricidad y Tecnología Nuclear (AETN).</w:t>
            </w:r>
          </w:p>
        </w:tc>
        <w:tc>
          <w:tcPr>
            <w:tcW w:w="3156" w:type="dxa"/>
            <w:vMerge/>
            <w:tcBorders>
              <w:top w:val="single" w:sz="4" w:space="0" w:color="auto"/>
              <w:left w:val="single" w:sz="4" w:space="0" w:color="auto"/>
              <w:bottom w:val="single" w:sz="4" w:space="0" w:color="000000"/>
              <w:right w:val="single" w:sz="4" w:space="0" w:color="auto"/>
            </w:tcBorders>
            <w:vAlign w:val="center"/>
            <w:hideMark/>
          </w:tcPr>
          <w:p w14:paraId="082FF920" w14:textId="77777777" w:rsidR="00910CB0" w:rsidRPr="00910CB0" w:rsidRDefault="00910CB0" w:rsidP="00910CB0">
            <w:pPr>
              <w:rPr>
                <w:rFonts w:ascii="Arial" w:hAnsi="Arial" w:cs="Arial"/>
                <w:color w:val="000000"/>
                <w:lang w:val="es-BO" w:eastAsia="es-BO"/>
              </w:rPr>
            </w:pPr>
          </w:p>
        </w:tc>
      </w:tr>
      <w:tr w:rsidR="00910CB0" w:rsidRPr="00910CB0" w14:paraId="02FEB571"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2BB9591B"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4. Método de Selección y Adjudicación</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C3089"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36208C90"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00834FFA"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Precio evaluado más bajo.</w:t>
            </w:r>
          </w:p>
        </w:tc>
        <w:tc>
          <w:tcPr>
            <w:tcW w:w="3156" w:type="dxa"/>
            <w:vMerge/>
            <w:tcBorders>
              <w:top w:val="nil"/>
              <w:left w:val="single" w:sz="4" w:space="0" w:color="auto"/>
              <w:bottom w:val="single" w:sz="4" w:space="0" w:color="000000"/>
              <w:right w:val="single" w:sz="4" w:space="0" w:color="auto"/>
            </w:tcBorders>
            <w:vAlign w:val="center"/>
            <w:hideMark/>
          </w:tcPr>
          <w:p w14:paraId="489FD0F8" w14:textId="77777777" w:rsidR="00910CB0" w:rsidRPr="00910CB0" w:rsidRDefault="00910CB0" w:rsidP="00910CB0">
            <w:pPr>
              <w:rPr>
                <w:rFonts w:ascii="Arial" w:hAnsi="Arial" w:cs="Arial"/>
                <w:color w:val="000000"/>
                <w:lang w:val="es-BO" w:eastAsia="es-BO"/>
              </w:rPr>
            </w:pPr>
          </w:p>
        </w:tc>
      </w:tr>
      <w:tr w:rsidR="00910CB0" w:rsidRPr="00910CB0" w14:paraId="500E6ED0"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19BD36BF"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5. Forma de Adjudicación</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AEA0D57"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421A8E58"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54BE01D8"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Por el total.</w:t>
            </w:r>
          </w:p>
        </w:tc>
        <w:tc>
          <w:tcPr>
            <w:tcW w:w="3156" w:type="dxa"/>
            <w:vMerge/>
            <w:tcBorders>
              <w:top w:val="nil"/>
              <w:left w:val="single" w:sz="4" w:space="0" w:color="auto"/>
              <w:bottom w:val="single" w:sz="4" w:space="0" w:color="000000"/>
              <w:right w:val="single" w:sz="4" w:space="0" w:color="auto"/>
            </w:tcBorders>
            <w:vAlign w:val="center"/>
            <w:hideMark/>
          </w:tcPr>
          <w:p w14:paraId="1859A4F8" w14:textId="77777777" w:rsidR="00910CB0" w:rsidRPr="00910CB0" w:rsidRDefault="00910CB0" w:rsidP="00910CB0">
            <w:pPr>
              <w:rPr>
                <w:rFonts w:ascii="Arial" w:hAnsi="Arial" w:cs="Arial"/>
                <w:color w:val="000000"/>
                <w:lang w:val="es-BO" w:eastAsia="es-BO"/>
              </w:rPr>
            </w:pPr>
          </w:p>
        </w:tc>
      </w:tr>
      <w:tr w:rsidR="00910CB0" w:rsidRPr="00910CB0" w14:paraId="2F39D151"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0FD38E0E"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6. Modalidad de Contratación</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41FD5886"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14A8FAD1"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581FD296"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Apoyo Nacional a la Producción y Empleo (</w:t>
            </w:r>
            <w:proofErr w:type="spellStart"/>
            <w:r w:rsidRPr="00910CB0">
              <w:rPr>
                <w:rFonts w:ascii="Arial" w:hAnsi="Arial" w:cs="Arial"/>
                <w:color w:val="000000"/>
                <w:lang w:val="es-BO" w:eastAsia="es-BO"/>
              </w:rPr>
              <w:t>ANPE</w:t>
            </w:r>
            <w:proofErr w:type="spellEnd"/>
            <w:r w:rsidRPr="00910CB0">
              <w:rPr>
                <w:rFonts w:ascii="Arial" w:hAnsi="Arial" w:cs="Arial"/>
                <w:color w:val="000000"/>
                <w:lang w:val="es-BO" w:eastAsia="es-BO"/>
              </w:rPr>
              <w:t>).</w:t>
            </w:r>
          </w:p>
        </w:tc>
        <w:tc>
          <w:tcPr>
            <w:tcW w:w="3156" w:type="dxa"/>
            <w:vMerge/>
            <w:tcBorders>
              <w:top w:val="nil"/>
              <w:left w:val="single" w:sz="4" w:space="0" w:color="auto"/>
              <w:bottom w:val="single" w:sz="4" w:space="0" w:color="000000"/>
              <w:right w:val="single" w:sz="4" w:space="0" w:color="auto"/>
            </w:tcBorders>
            <w:vAlign w:val="center"/>
            <w:hideMark/>
          </w:tcPr>
          <w:p w14:paraId="57DEAD3E" w14:textId="77777777" w:rsidR="00910CB0" w:rsidRPr="00910CB0" w:rsidRDefault="00910CB0" w:rsidP="00910CB0">
            <w:pPr>
              <w:rPr>
                <w:rFonts w:ascii="Arial" w:hAnsi="Arial" w:cs="Arial"/>
                <w:color w:val="000000"/>
                <w:lang w:val="es-BO" w:eastAsia="es-BO"/>
              </w:rPr>
            </w:pPr>
          </w:p>
        </w:tc>
      </w:tr>
      <w:tr w:rsidR="00910CB0" w:rsidRPr="00910CB0" w14:paraId="02EF2F87"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31AAEEDB"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7. Precio Referencial</w:t>
            </w:r>
          </w:p>
        </w:tc>
        <w:tc>
          <w:tcPr>
            <w:tcW w:w="3156" w:type="dxa"/>
            <w:vMerge w:val="restart"/>
            <w:tcBorders>
              <w:top w:val="nil"/>
              <w:left w:val="single" w:sz="4" w:space="0" w:color="auto"/>
              <w:bottom w:val="nil"/>
              <w:right w:val="single" w:sz="4" w:space="0" w:color="auto"/>
            </w:tcBorders>
            <w:shd w:val="clear" w:color="auto" w:fill="auto"/>
            <w:vAlign w:val="center"/>
            <w:hideMark/>
          </w:tcPr>
          <w:p w14:paraId="059A139D"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5C880B38" w14:textId="77777777" w:rsidTr="00185F84">
        <w:trPr>
          <w:trHeight w:val="20"/>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EF814"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Detalle</w:t>
            </w:r>
          </w:p>
        </w:tc>
        <w:tc>
          <w:tcPr>
            <w:tcW w:w="2376" w:type="dxa"/>
            <w:tcBorders>
              <w:top w:val="single" w:sz="4" w:space="0" w:color="auto"/>
              <w:left w:val="nil"/>
              <w:bottom w:val="single" w:sz="4" w:space="0" w:color="auto"/>
              <w:right w:val="single" w:sz="4" w:space="0" w:color="auto"/>
            </w:tcBorders>
            <w:shd w:val="clear" w:color="auto" w:fill="auto"/>
            <w:noWrap/>
            <w:vAlign w:val="center"/>
            <w:hideMark/>
          </w:tcPr>
          <w:p w14:paraId="4C7FED49"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Cantidad</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2BEE814" w14:textId="77777777" w:rsidR="00910CB0" w:rsidRPr="00910CB0" w:rsidRDefault="00910CB0" w:rsidP="00910CB0">
            <w:pPr>
              <w:jc w:val="center"/>
              <w:rPr>
                <w:rFonts w:ascii="Arial" w:hAnsi="Arial" w:cs="Arial"/>
                <w:b/>
                <w:bCs/>
                <w:color w:val="000000"/>
                <w:lang w:val="es-BO" w:eastAsia="es-BO"/>
              </w:rPr>
            </w:pPr>
            <w:r w:rsidRPr="00910CB0">
              <w:rPr>
                <w:rFonts w:ascii="Arial" w:hAnsi="Arial" w:cs="Arial"/>
                <w:b/>
                <w:bCs/>
                <w:color w:val="000000"/>
                <w:lang w:val="es-BO" w:eastAsia="es-BO"/>
              </w:rPr>
              <w:t>Precio Referencial Total</w:t>
            </w:r>
          </w:p>
        </w:tc>
        <w:tc>
          <w:tcPr>
            <w:tcW w:w="3156" w:type="dxa"/>
            <w:vMerge/>
            <w:tcBorders>
              <w:top w:val="nil"/>
              <w:left w:val="single" w:sz="4" w:space="0" w:color="auto"/>
              <w:bottom w:val="nil"/>
              <w:right w:val="single" w:sz="4" w:space="0" w:color="auto"/>
            </w:tcBorders>
            <w:vAlign w:val="center"/>
            <w:hideMark/>
          </w:tcPr>
          <w:p w14:paraId="50DA29F2" w14:textId="77777777" w:rsidR="00910CB0" w:rsidRPr="00910CB0" w:rsidRDefault="00910CB0" w:rsidP="00910CB0">
            <w:pPr>
              <w:rPr>
                <w:rFonts w:ascii="Arial" w:hAnsi="Arial" w:cs="Arial"/>
                <w:color w:val="000000"/>
                <w:lang w:val="es-BO" w:eastAsia="es-BO"/>
              </w:rPr>
            </w:pPr>
          </w:p>
        </w:tc>
      </w:tr>
      <w:tr w:rsidR="00910CB0" w:rsidRPr="00910CB0" w14:paraId="3E9DC61C" w14:textId="77777777" w:rsidTr="00185F84">
        <w:trPr>
          <w:trHeight w:val="20"/>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3492B"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STORAGE</w:t>
            </w:r>
          </w:p>
        </w:tc>
        <w:tc>
          <w:tcPr>
            <w:tcW w:w="2376" w:type="dxa"/>
            <w:tcBorders>
              <w:top w:val="nil"/>
              <w:left w:val="nil"/>
              <w:bottom w:val="single" w:sz="4" w:space="0" w:color="auto"/>
              <w:right w:val="single" w:sz="4" w:space="0" w:color="auto"/>
            </w:tcBorders>
            <w:shd w:val="clear" w:color="auto" w:fill="auto"/>
            <w:noWrap/>
            <w:vAlign w:val="center"/>
            <w:hideMark/>
          </w:tcPr>
          <w:p w14:paraId="66BAF10D"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BE7849"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269.154,49</w:t>
            </w:r>
          </w:p>
        </w:tc>
        <w:tc>
          <w:tcPr>
            <w:tcW w:w="3156" w:type="dxa"/>
            <w:vMerge/>
            <w:tcBorders>
              <w:top w:val="nil"/>
              <w:left w:val="single" w:sz="4" w:space="0" w:color="auto"/>
              <w:bottom w:val="nil"/>
              <w:right w:val="single" w:sz="4" w:space="0" w:color="auto"/>
            </w:tcBorders>
            <w:vAlign w:val="center"/>
            <w:hideMark/>
          </w:tcPr>
          <w:p w14:paraId="221945F6" w14:textId="77777777" w:rsidR="00910CB0" w:rsidRPr="00910CB0" w:rsidRDefault="00910CB0" w:rsidP="00910CB0">
            <w:pPr>
              <w:rPr>
                <w:rFonts w:ascii="Arial" w:hAnsi="Arial" w:cs="Arial"/>
                <w:color w:val="000000"/>
                <w:lang w:val="es-BO" w:eastAsia="es-BO"/>
              </w:rPr>
            </w:pPr>
          </w:p>
        </w:tc>
      </w:tr>
      <w:tr w:rsidR="00910CB0" w:rsidRPr="00910CB0" w14:paraId="7701C6F4" w14:textId="77777777" w:rsidTr="00910CB0">
        <w:trPr>
          <w:trHeight w:val="20"/>
          <w:jc w:val="center"/>
        </w:trPr>
        <w:tc>
          <w:tcPr>
            <w:tcW w:w="6701" w:type="dxa"/>
            <w:gridSpan w:val="3"/>
            <w:tcBorders>
              <w:top w:val="nil"/>
              <w:left w:val="single" w:sz="4" w:space="0" w:color="auto"/>
              <w:bottom w:val="nil"/>
              <w:right w:val="single" w:sz="4" w:space="0" w:color="000000"/>
            </w:tcBorders>
            <w:shd w:val="clear" w:color="auto" w:fill="auto"/>
            <w:vAlign w:val="center"/>
            <w:hideMark/>
          </w:tcPr>
          <w:p w14:paraId="45C5EE8C"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El precio referencial total es de </w:t>
            </w:r>
            <w:proofErr w:type="spellStart"/>
            <w:r w:rsidRPr="00910CB0">
              <w:rPr>
                <w:rFonts w:ascii="Arial" w:hAnsi="Arial" w:cs="Arial"/>
                <w:color w:val="000000"/>
                <w:lang w:val="es-BO" w:eastAsia="es-BO"/>
              </w:rPr>
              <w:t>Bs269.154</w:t>
            </w:r>
            <w:proofErr w:type="gramStart"/>
            <w:r w:rsidRPr="00910CB0">
              <w:rPr>
                <w:rFonts w:ascii="Arial" w:hAnsi="Arial" w:cs="Arial"/>
                <w:color w:val="000000"/>
                <w:lang w:val="es-BO" w:eastAsia="es-BO"/>
              </w:rPr>
              <w:t>,49</w:t>
            </w:r>
            <w:proofErr w:type="spellEnd"/>
            <w:proofErr w:type="gramEnd"/>
            <w:r w:rsidRPr="00910CB0">
              <w:rPr>
                <w:rFonts w:ascii="Arial" w:hAnsi="Arial" w:cs="Arial"/>
                <w:color w:val="000000"/>
                <w:lang w:val="es-BO" w:eastAsia="es-BO"/>
              </w:rPr>
              <w:t xml:space="preserve"> (Doscientos sesenta y nueve mil ciento cincuenta y cuatro 49/100 bolivianos).</w:t>
            </w:r>
          </w:p>
        </w:tc>
        <w:tc>
          <w:tcPr>
            <w:tcW w:w="3156" w:type="dxa"/>
            <w:tcBorders>
              <w:top w:val="nil"/>
              <w:left w:val="nil"/>
              <w:bottom w:val="nil"/>
              <w:right w:val="single" w:sz="4" w:space="0" w:color="auto"/>
            </w:tcBorders>
            <w:shd w:val="clear" w:color="auto" w:fill="auto"/>
            <w:vAlign w:val="center"/>
            <w:hideMark/>
          </w:tcPr>
          <w:p w14:paraId="555D4A8C"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452D80F8" w14:textId="77777777" w:rsidTr="00910CB0">
        <w:trPr>
          <w:trHeight w:val="20"/>
          <w:jc w:val="center"/>
        </w:trPr>
        <w:tc>
          <w:tcPr>
            <w:tcW w:w="670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3A86A3"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8. Requisitos del Storage</w:t>
            </w:r>
          </w:p>
        </w:tc>
        <w:tc>
          <w:tcPr>
            <w:tcW w:w="3156" w:type="dxa"/>
            <w:tcBorders>
              <w:top w:val="single" w:sz="4" w:space="0" w:color="auto"/>
              <w:left w:val="nil"/>
              <w:bottom w:val="nil"/>
              <w:right w:val="single" w:sz="4" w:space="0" w:color="auto"/>
            </w:tcBorders>
            <w:shd w:val="clear" w:color="auto" w:fill="auto"/>
            <w:vAlign w:val="center"/>
            <w:hideMark/>
          </w:tcPr>
          <w:p w14:paraId="524BE8C4" w14:textId="77777777" w:rsidR="00910CB0" w:rsidRPr="00910CB0" w:rsidRDefault="00910CB0" w:rsidP="00910CB0">
            <w:pP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19A6089D"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7DB974CB"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8.1. Características específicas:</w:t>
            </w:r>
          </w:p>
        </w:tc>
        <w:tc>
          <w:tcPr>
            <w:tcW w:w="3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2939F"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39BFD22B"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5934E5A5"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Marca: Especificar</w:t>
            </w:r>
          </w:p>
          <w:p w14:paraId="6C6566C7"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Modelo: Especificar</w:t>
            </w:r>
          </w:p>
          <w:p w14:paraId="25EE34AC"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Cantidad: 1</w:t>
            </w:r>
          </w:p>
          <w:p w14:paraId="67D13219"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Almacenamiento:</w:t>
            </w:r>
          </w:p>
          <w:p w14:paraId="41EC4C42"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o 2 discos, cada uno de </w:t>
            </w:r>
            <w:proofErr w:type="spellStart"/>
            <w:r w:rsidRPr="00910CB0">
              <w:rPr>
                <w:rFonts w:ascii="Arial" w:hAnsi="Arial" w:cs="Arial"/>
                <w:color w:val="000000"/>
                <w:lang w:val="es-BO" w:eastAsia="es-BO"/>
              </w:rPr>
              <w:t>1.92TB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SSD</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SAS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ISE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Read</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Intensive</w:t>
            </w:r>
            <w:proofErr w:type="spellEnd"/>
            <w:r w:rsidRPr="00910CB0">
              <w:rPr>
                <w:rFonts w:ascii="Arial" w:hAnsi="Arial" w:cs="Arial"/>
                <w:color w:val="000000"/>
                <w:lang w:val="es-BO" w:eastAsia="es-BO"/>
              </w:rPr>
              <w:t xml:space="preserve">, up </w:t>
            </w:r>
            <w:proofErr w:type="spellStart"/>
            <w:r w:rsidRPr="00910CB0">
              <w:rPr>
                <w:rFonts w:ascii="Arial" w:hAnsi="Arial" w:cs="Arial"/>
                <w:color w:val="000000"/>
                <w:lang w:val="es-BO" w:eastAsia="es-BO"/>
              </w:rPr>
              <w:t>to</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24Gbps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512e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2.5in</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with</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3.5in</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HYB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CARR</w:t>
            </w:r>
            <w:proofErr w:type="spellEnd"/>
            <w:r w:rsidRPr="00910CB0">
              <w:rPr>
                <w:rFonts w:ascii="Arial" w:hAnsi="Arial" w:cs="Arial"/>
                <w:color w:val="000000"/>
                <w:lang w:val="es-BO" w:eastAsia="es-BO"/>
              </w:rPr>
              <w:t>, AG Drive (mínimo o superior)</w:t>
            </w:r>
          </w:p>
          <w:p w14:paraId="2C1B9F0A"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o 6 discos, cada uno de </w:t>
            </w:r>
            <w:proofErr w:type="spellStart"/>
            <w:r w:rsidRPr="00910CB0">
              <w:rPr>
                <w:rFonts w:ascii="Arial" w:hAnsi="Arial" w:cs="Arial"/>
                <w:color w:val="000000"/>
                <w:lang w:val="es-BO" w:eastAsia="es-BO"/>
              </w:rPr>
              <w:t>8TB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Hard</w:t>
            </w:r>
            <w:proofErr w:type="spellEnd"/>
            <w:r w:rsidRPr="00910CB0">
              <w:rPr>
                <w:rFonts w:ascii="Arial" w:hAnsi="Arial" w:cs="Arial"/>
                <w:color w:val="000000"/>
                <w:lang w:val="es-BO" w:eastAsia="es-BO"/>
              </w:rPr>
              <w:t xml:space="preserve"> Drive </w:t>
            </w:r>
            <w:proofErr w:type="spellStart"/>
            <w:r w:rsidRPr="00910CB0">
              <w:rPr>
                <w:rFonts w:ascii="Arial" w:hAnsi="Arial" w:cs="Arial"/>
                <w:color w:val="000000"/>
                <w:lang w:val="es-BO" w:eastAsia="es-BO"/>
              </w:rPr>
              <w:t>SAS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ISE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12Gbps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7.2K</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512e</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3.5in</w:t>
            </w:r>
            <w:proofErr w:type="spellEnd"/>
            <w:r w:rsidRPr="00910CB0">
              <w:rPr>
                <w:rFonts w:ascii="Arial" w:hAnsi="Arial" w:cs="Arial"/>
                <w:color w:val="000000"/>
                <w:lang w:val="es-BO" w:eastAsia="es-BO"/>
              </w:rPr>
              <w:t xml:space="preserve"> Hot-Plug  (mínimo o superior)</w:t>
            </w:r>
          </w:p>
          <w:p w14:paraId="5DD6B838"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Soporte de RAID: </w:t>
            </w:r>
            <w:proofErr w:type="spellStart"/>
            <w:r w:rsidRPr="00910CB0">
              <w:rPr>
                <w:rFonts w:ascii="Arial" w:hAnsi="Arial" w:cs="Arial"/>
                <w:color w:val="000000"/>
                <w:lang w:val="es-BO" w:eastAsia="es-BO"/>
              </w:rPr>
              <w:t>RAID1</w:t>
            </w:r>
            <w:proofErr w:type="spellEnd"/>
            <w:r w:rsidRPr="00910CB0">
              <w:rPr>
                <w:rFonts w:ascii="Arial" w:hAnsi="Arial" w:cs="Arial"/>
                <w:color w:val="000000"/>
                <w:lang w:val="es-BO" w:eastAsia="es-BO"/>
              </w:rPr>
              <w:t>, 5, 6</w:t>
            </w:r>
          </w:p>
          <w:p w14:paraId="09DFBE77"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Kit de Rieles de Rack </w:t>
            </w:r>
            <w:proofErr w:type="spellStart"/>
            <w:r w:rsidRPr="00910CB0">
              <w:rPr>
                <w:rFonts w:ascii="Arial" w:hAnsi="Arial" w:cs="Arial"/>
                <w:color w:val="000000"/>
                <w:lang w:val="es-BO" w:eastAsia="es-BO"/>
              </w:rPr>
              <w:t>2U</w:t>
            </w:r>
            <w:proofErr w:type="spellEnd"/>
          </w:p>
          <w:p w14:paraId="5B9ADE9C"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4 </w:t>
            </w:r>
            <w:proofErr w:type="spellStart"/>
            <w:r w:rsidRPr="00910CB0">
              <w:rPr>
                <w:rFonts w:ascii="Arial" w:hAnsi="Arial" w:cs="Arial"/>
                <w:color w:val="000000"/>
                <w:lang w:val="es-BO" w:eastAsia="es-BO"/>
              </w:rPr>
              <w:t>Hard</w:t>
            </w:r>
            <w:proofErr w:type="spellEnd"/>
            <w:r w:rsidRPr="00910CB0">
              <w:rPr>
                <w:rFonts w:ascii="Arial" w:hAnsi="Arial" w:cs="Arial"/>
                <w:color w:val="000000"/>
                <w:lang w:val="es-BO" w:eastAsia="es-BO"/>
              </w:rPr>
              <w:t xml:space="preserve"> Drive </w:t>
            </w:r>
            <w:proofErr w:type="spellStart"/>
            <w:r w:rsidRPr="00910CB0">
              <w:rPr>
                <w:rFonts w:ascii="Arial" w:hAnsi="Arial" w:cs="Arial"/>
                <w:color w:val="000000"/>
                <w:lang w:val="es-BO" w:eastAsia="es-BO"/>
              </w:rPr>
              <w:t>Blank</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Filer</w:t>
            </w:r>
            <w:proofErr w:type="spellEnd"/>
            <w:r w:rsidRPr="00910CB0">
              <w:rPr>
                <w:rFonts w:ascii="Arial" w:hAnsi="Arial" w:cs="Arial"/>
                <w:color w:val="000000"/>
                <w:lang w:val="es-BO" w:eastAsia="es-BO"/>
              </w:rPr>
              <w:t xml:space="preserve"> 3.5</w:t>
            </w:r>
          </w:p>
          <w:p w14:paraId="0DAE2D9D"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Fuentes de alimentación: El Storage debe contar con dos fuentes de alimentación eléctrica </w:t>
            </w:r>
            <w:proofErr w:type="spellStart"/>
            <w:r w:rsidRPr="00910CB0">
              <w:rPr>
                <w:rFonts w:ascii="Arial" w:hAnsi="Arial" w:cs="Arial"/>
                <w:color w:val="000000"/>
                <w:lang w:val="es-BO" w:eastAsia="es-BO"/>
              </w:rPr>
              <w:t>hot</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plug</w:t>
            </w:r>
            <w:proofErr w:type="spellEnd"/>
            <w:r w:rsidRPr="00910CB0">
              <w:rPr>
                <w:rFonts w:ascii="Arial" w:hAnsi="Arial" w:cs="Arial"/>
                <w:color w:val="000000"/>
                <w:lang w:val="es-BO" w:eastAsia="es-BO"/>
              </w:rPr>
              <w:t xml:space="preserve"> instaladas. </w:t>
            </w:r>
            <w:proofErr w:type="spellStart"/>
            <w:r w:rsidRPr="00910CB0">
              <w:rPr>
                <w:rFonts w:ascii="Arial" w:hAnsi="Arial" w:cs="Arial"/>
                <w:color w:val="000000"/>
                <w:lang w:val="es-BO" w:eastAsia="es-BO"/>
              </w:rPr>
              <w:t>Power</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Supply</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580W</w:t>
            </w:r>
            <w:proofErr w:type="spellEnd"/>
            <w:r w:rsidRPr="00910CB0">
              <w:rPr>
                <w:rFonts w:ascii="Arial" w:hAnsi="Arial" w:cs="Arial"/>
                <w:color w:val="000000"/>
                <w:lang w:val="es-BO" w:eastAsia="es-BO"/>
              </w:rPr>
              <w:t xml:space="preserve">, Redundantes (mínimo o superior), voltaje 220 – 240 </w:t>
            </w:r>
            <w:proofErr w:type="spellStart"/>
            <w:r w:rsidRPr="00910CB0">
              <w:rPr>
                <w:rFonts w:ascii="Arial" w:hAnsi="Arial" w:cs="Arial"/>
                <w:color w:val="000000"/>
                <w:lang w:val="es-BO" w:eastAsia="es-BO"/>
              </w:rPr>
              <w:t>VAC</w:t>
            </w:r>
            <w:proofErr w:type="spellEnd"/>
            <w:r w:rsidRPr="00910CB0">
              <w:rPr>
                <w:rFonts w:ascii="Arial" w:hAnsi="Arial" w:cs="Arial"/>
                <w:color w:val="000000"/>
                <w:lang w:val="es-BO" w:eastAsia="es-BO"/>
              </w:rPr>
              <w:t>, Frecuencia 50/</w:t>
            </w:r>
            <w:proofErr w:type="spellStart"/>
            <w:r w:rsidRPr="00910CB0">
              <w:rPr>
                <w:rFonts w:ascii="Arial" w:hAnsi="Arial" w:cs="Arial"/>
                <w:color w:val="000000"/>
                <w:lang w:val="es-BO" w:eastAsia="es-BO"/>
              </w:rPr>
              <w:t>60Hz</w:t>
            </w:r>
            <w:proofErr w:type="spellEnd"/>
            <w:r w:rsidRPr="00910CB0">
              <w:rPr>
                <w:rFonts w:ascii="Arial" w:hAnsi="Arial" w:cs="Arial"/>
                <w:color w:val="000000"/>
                <w:lang w:val="es-BO" w:eastAsia="es-BO"/>
              </w:rPr>
              <w:t>.</w:t>
            </w:r>
          </w:p>
          <w:p w14:paraId="2D575F22"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Controladoras: </w:t>
            </w:r>
            <w:proofErr w:type="spellStart"/>
            <w:r w:rsidRPr="00910CB0">
              <w:rPr>
                <w:rFonts w:ascii="Arial" w:hAnsi="Arial" w:cs="Arial"/>
                <w:color w:val="000000"/>
                <w:lang w:val="es-BO" w:eastAsia="es-BO"/>
              </w:rPr>
              <w:t>10Gb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iSCSI</w:t>
            </w:r>
            <w:proofErr w:type="spellEnd"/>
            <w:r w:rsidRPr="00910CB0">
              <w:rPr>
                <w:rFonts w:ascii="Arial" w:hAnsi="Arial" w:cs="Arial"/>
                <w:color w:val="000000"/>
                <w:lang w:val="es-BO" w:eastAsia="es-BO"/>
              </w:rPr>
              <w:t xml:space="preserve"> Base-T 8 Port Dual </w:t>
            </w:r>
            <w:proofErr w:type="spellStart"/>
            <w:r w:rsidRPr="00910CB0">
              <w:rPr>
                <w:rFonts w:ascii="Arial" w:hAnsi="Arial" w:cs="Arial"/>
                <w:color w:val="000000"/>
                <w:lang w:val="es-BO" w:eastAsia="es-BO"/>
              </w:rPr>
              <w:t>Controller</w:t>
            </w:r>
            <w:proofErr w:type="spellEnd"/>
          </w:p>
          <w:p w14:paraId="5745B549"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o Puertos de red de administración: </w:t>
            </w:r>
            <w:proofErr w:type="spellStart"/>
            <w:r w:rsidRPr="00910CB0">
              <w:rPr>
                <w:rFonts w:ascii="Arial" w:hAnsi="Arial" w:cs="Arial"/>
                <w:color w:val="000000"/>
                <w:lang w:val="es-BO" w:eastAsia="es-BO"/>
              </w:rPr>
              <w:t>1GbE</w:t>
            </w:r>
            <w:proofErr w:type="spellEnd"/>
            <w:r w:rsidRPr="00910CB0">
              <w:rPr>
                <w:rFonts w:ascii="Arial" w:hAnsi="Arial" w:cs="Arial"/>
                <w:color w:val="000000"/>
                <w:lang w:val="es-BO" w:eastAsia="es-BO"/>
              </w:rPr>
              <w:t xml:space="preserve"> (un puerto de administración por controladora)</w:t>
            </w:r>
          </w:p>
          <w:p w14:paraId="6CBE0F27"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o Tarjetas de red: Cada controladora debe contar con una tarjeta de red </w:t>
            </w:r>
            <w:proofErr w:type="spellStart"/>
            <w:r w:rsidRPr="00910CB0">
              <w:rPr>
                <w:rFonts w:ascii="Arial" w:hAnsi="Arial" w:cs="Arial"/>
                <w:color w:val="000000"/>
                <w:lang w:val="es-BO" w:eastAsia="es-BO"/>
              </w:rPr>
              <w:t>10Gb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iSCSI</w:t>
            </w:r>
            <w:proofErr w:type="spellEnd"/>
            <w:r w:rsidRPr="00910CB0">
              <w:rPr>
                <w:rFonts w:ascii="Arial" w:hAnsi="Arial" w:cs="Arial"/>
                <w:color w:val="000000"/>
                <w:lang w:val="es-BO" w:eastAsia="es-BO"/>
              </w:rPr>
              <w:t xml:space="preserve"> Base-T, con 4 (cuatro) puertos de red </w:t>
            </w:r>
            <w:proofErr w:type="spellStart"/>
            <w:r w:rsidRPr="00910CB0">
              <w:rPr>
                <w:rFonts w:ascii="Arial" w:hAnsi="Arial" w:cs="Arial"/>
                <w:color w:val="000000"/>
                <w:lang w:val="es-BO" w:eastAsia="es-BO"/>
              </w:rPr>
              <w:t>10Gb</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iSCSI</w:t>
            </w:r>
            <w:proofErr w:type="spellEnd"/>
            <w:r w:rsidRPr="00910CB0">
              <w:rPr>
                <w:rFonts w:ascii="Arial" w:hAnsi="Arial" w:cs="Arial"/>
                <w:color w:val="000000"/>
                <w:lang w:val="es-BO" w:eastAsia="es-BO"/>
              </w:rPr>
              <w:t xml:space="preserve"> Base-T (mínimo o superior)</w:t>
            </w:r>
          </w:p>
          <w:p w14:paraId="29A00FF3"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o Debe soportar modo dual-active</w:t>
            </w:r>
          </w:p>
          <w:p w14:paraId="14EA8C42"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2 (dos) </w:t>
            </w:r>
            <w:proofErr w:type="spellStart"/>
            <w:r w:rsidRPr="00910CB0">
              <w:rPr>
                <w:rFonts w:ascii="Arial" w:hAnsi="Arial" w:cs="Arial"/>
                <w:color w:val="000000"/>
                <w:lang w:val="es-BO" w:eastAsia="es-BO"/>
              </w:rPr>
              <w:t>Power</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Cords</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C13</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to</w:t>
            </w:r>
            <w:proofErr w:type="spellEnd"/>
            <w:r w:rsidRPr="00910CB0">
              <w:rPr>
                <w:rFonts w:ascii="Arial" w:hAnsi="Arial" w:cs="Arial"/>
                <w:color w:val="000000"/>
                <w:lang w:val="es-BO" w:eastAsia="es-BO"/>
              </w:rPr>
              <w:t xml:space="preserve"> NEMA 5-15, 15 </w:t>
            </w:r>
            <w:proofErr w:type="spellStart"/>
            <w:r w:rsidRPr="00910CB0">
              <w:rPr>
                <w:rFonts w:ascii="Arial" w:hAnsi="Arial" w:cs="Arial"/>
                <w:color w:val="000000"/>
                <w:lang w:val="es-BO" w:eastAsia="es-BO"/>
              </w:rPr>
              <w:t>AMP</w:t>
            </w:r>
            <w:proofErr w:type="spellEnd"/>
            <w:r w:rsidRPr="00910CB0">
              <w:rPr>
                <w:rFonts w:ascii="Arial" w:hAnsi="Arial" w:cs="Arial"/>
                <w:color w:val="000000"/>
                <w:lang w:val="es-BO" w:eastAsia="es-BO"/>
              </w:rPr>
              <w:t>, 2 metros.</w:t>
            </w:r>
          </w:p>
          <w:p w14:paraId="0F545F04"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10 (diez) Cables </w:t>
            </w:r>
            <w:proofErr w:type="spellStart"/>
            <w:r w:rsidRPr="00910CB0">
              <w:rPr>
                <w:rFonts w:ascii="Arial" w:hAnsi="Arial" w:cs="Arial"/>
                <w:color w:val="000000"/>
                <w:lang w:val="es-BO" w:eastAsia="es-BO"/>
              </w:rPr>
              <w:t>RJ45</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cat</w:t>
            </w:r>
            <w:proofErr w:type="spellEnd"/>
            <w:r w:rsidRPr="00910CB0">
              <w:rPr>
                <w:rFonts w:ascii="Arial" w:hAnsi="Arial" w:cs="Arial"/>
                <w:color w:val="000000"/>
                <w:lang w:val="es-BO" w:eastAsia="es-BO"/>
              </w:rPr>
              <w:t xml:space="preserve"> 6, de 3 metros cada uno.</w:t>
            </w:r>
          </w:p>
          <w:p w14:paraId="38EC042C"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El </w:t>
            </w:r>
            <w:proofErr w:type="spellStart"/>
            <w:r w:rsidRPr="00910CB0">
              <w:rPr>
                <w:rFonts w:ascii="Arial" w:hAnsi="Arial" w:cs="Arial"/>
                <w:color w:val="000000"/>
                <w:lang w:val="es-BO" w:eastAsia="es-BO"/>
              </w:rPr>
              <w:t>storage</w:t>
            </w:r>
            <w:proofErr w:type="spellEnd"/>
            <w:r w:rsidRPr="00910CB0">
              <w:rPr>
                <w:rFonts w:ascii="Arial" w:hAnsi="Arial" w:cs="Arial"/>
                <w:color w:val="000000"/>
                <w:lang w:val="es-BO" w:eastAsia="es-BO"/>
              </w:rPr>
              <w:t xml:space="preserve"> debe tener la capacidad de crecimiento (Max </w:t>
            </w:r>
            <w:proofErr w:type="spellStart"/>
            <w:r w:rsidRPr="00910CB0">
              <w:rPr>
                <w:rFonts w:ascii="Arial" w:hAnsi="Arial" w:cs="Arial"/>
                <w:color w:val="000000"/>
                <w:lang w:val="es-BO" w:eastAsia="es-BO"/>
              </w:rPr>
              <w:t>raw</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capacity</w:t>
            </w:r>
            <w:proofErr w:type="spellEnd"/>
            <w:r w:rsidRPr="00910CB0">
              <w:rPr>
                <w:rFonts w:ascii="Arial" w:hAnsi="Arial" w:cs="Arial"/>
                <w:color w:val="000000"/>
                <w:lang w:val="es-BO" w:eastAsia="es-BO"/>
              </w:rPr>
              <w:t xml:space="preserve"> per base): Up </w:t>
            </w:r>
            <w:proofErr w:type="spellStart"/>
            <w:r w:rsidRPr="00910CB0">
              <w:rPr>
                <w:rFonts w:ascii="Arial" w:hAnsi="Arial" w:cs="Arial"/>
                <w:color w:val="000000"/>
                <w:lang w:val="es-BO" w:eastAsia="es-BO"/>
              </w:rPr>
              <w:t>to</w:t>
            </w:r>
            <w:proofErr w:type="spellEnd"/>
            <w:r w:rsidRPr="00910CB0">
              <w:rPr>
                <w:rFonts w:ascii="Arial" w:hAnsi="Arial" w:cs="Arial"/>
                <w:color w:val="000000"/>
                <w:lang w:val="es-BO" w:eastAsia="es-BO"/>
              </w:rPr>
              <w:t xml:space="preserve"> </w:t>
            </w:r>
            <w:proofErr w:type="spellStart"/>
            <w:r w:rsidRPr="00910CB0">
              <w:rPr>
                <w:rFonts w:ascii="Arial" w:hAnsi="Arial" w:cs="Arial"/>
                <w:color w:val="000000"/>
                <w:lang w:val="es-BO" w:eastAsia="es-BO"/>
              </w:rPr>
              <w:t>288TB</w:t>
            </w:r>
            <w:proofErr w:type="spellEnd"/>
          </w:p>
          <w:p w14:paraId="11A53E50" w14:textId="3114BD49"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Management </w:t>
            </w:r>
            <w:proofErr w:type="spellStart"/>
            <w:r w:rsidRPr="00910CB0">
              <w:rPr>
                <w:rFonts w:ascii="Arial" w:hAnsi="Arial" w:cs="Arial"/>
                <w:color w:val="000000"/>
                <w:lang w:val="es-BO" w:eastAsia="es-BO"/>
              </w:rPr>
              <w:t>support</w:t>
            </w:r>
            <w:proofErr w:type="spellEnd"/>
            <w:r w:rsidRPr="00910CB0">
              <w:rPr>
                <w:rFonts w:ascii="Arial" w:hAnsi="Arial" w:cs="Arial"/>
                <w:color w:val="000000"/>
                <w:lang w:val="es-BO" w:eastAsia="es-BO"/>
              </w:rPr>
              <w:t xml:space="preserve"> : </w:t>
            </w:r>
            <w:proofErr w:type="spellStart"/>
            <w:r w:rsidRPr="00910CB0">
              <w:rPr>
                <w:rFonts w:ascii="Arial" w:hAnsi="Arial" w:cs="Arial"/>
                <w:color w:val="000000"/>
                <w:lang w:val="es-BO" w:eastAsia="es-BO"/>
              </w:rPr>
              <w:t>PowerVault</w:t>
            </w:r>
            <w:proofErr w:type="spellEnd"/>
            <w:r w:rsidRPr="00910CB0">
              <w:rPr>
                <w:rFonts w:ascii="Arial" w:hAnsi="Arial" w:cs="Arial"/>
                <w:color w:val="000000"/>
                <w:lang w:val="es-BO" w:eastAsia="es-BO"/>
              </w:rPr>
              <w:t xml:space="preserve"> Manager </w:t>
            </w:r>
            <w:proofErr w:type="spellStart"/>
            <w:r w:rsidRPr="00910CB0">
              <w:rPr>
                <w:rFonts w:ascii="Arial" w:hAnsi="Arial" w:cs="Arial"/>
                <w:color w:val="000000"/>
                <w:lang w:val="es-BO" w:eastAsia="es-BO"/>
              </w:rPr>
              <w:t>HTML5</w:t>
            </w:r>
            <w:proofErr w:type="spellEnd"/>
            <w:r w:rsidRPr="00910CB0">
              <w:rPr>
                <w:rFonts w:ascii="Arial" w:hAnsi="Arial" w:cs="Arial"/>
                <w:color w:val="000000"/>
                <w:lang w:val="es-BO" w:eastAsia="es-BO"/>
              </w:rPr>
              <w:t xml:space="preserve"> GUI </w:t>
            </w:r>
            <w:proofErr w:type="spellStart"/>
            <w:r w:rsidRPr="00910CB0">
              <w:rPr>
                <w:rFonts w:ascii="Arial" w:hAnsi="Arial" w:cs="Arial"/>
                <w:color w:val="000000"/>
                <w:lang w:val="es-BO" w:eastAsia="es-BO"/>
              </w:rPr>
              <w:t>element</w:t>
            </w:r>
            <w:proofErr w:type="spellEnd"/>
            <w:r w:rsidRPr="00910CB0">
              <w:rPr>
                <w:rFonts w:ascii="Arial" w:hAnsi="Arial" w:cs="Arial"/>
                <w:color w:val="000000"/>
                <w:lang w:val="es-BO" w:eastAsia="es-BO"/>
              </w:rPr>
              <w:t xml:space="preserve"> manager, CLI, </w:t>
            </w:r>
            <w:proofErr w:type="spellStart"/>
            <w:r w:rsidRPr="00910CB0">
              <w:rPr>
                <w:rFonts w:ascii="Arial" w:hAnsi="Arial" w:cs="Arial"/>
                <w:color w:val="000000"/>
                <w:lang w:val="es-BO" w:eastAsia="es-BO"/>
              </w:rPr>
              <w:t>OpenManage</w:t>
            </w:r>
            <w:proofErr w:type="spellEnd"/>
            <w:r w:rsidRPr="00910CB0">
              <w:rPr>
                <w:rFonts w:ascii="Arial" w:hAnsi="Arial" w:cs="Arial"/>
                <w:color w:val="000000"/>
                <w:lang w:val="es-BO" w:eastAsia="es-BO"/>
              </w:rPr>
              <w:t xml:space="preserve"> Enterprise 3.9</w:t>
            </w:r>
          </w:p>
        </w:tc>
        <w:tc>
          <w:tcPr>
            <w:tcW w:w="3156" w:type="dxa"/>
            <w:vMerge/>
            <w:tcBorders>
              <w:top w:val="single" w:sz="4" w:space="0" w:color="auto"/>
              <w:left w:val="single" w:sz="4" w:space="0" w:color="auto"/>
              <w:bottom w:val="single" w:sz="4" w:space="0" w:color="000000"/>
              <w:right w:val="single" w:sz="4" w:space="0" w:color="auto"/>
            </w:tcBorders>
            <w:vAlign w:val="center"/>
            <w:hideMark/>
          </w:tcPr>
          <w:p w14:paraId="0B543D49" w14:textId="77777777" w:rsidR="00910CB0" w:rsidRPr="00910CB0" w:rsidRDefault="00910CB0" w:rsidP="00910CB0">
            <w:pPr>
              <w:rPr>
                <w:rFonts w:ascii="Arial" w:hAnsi="Arial" w:cs="Arial"/>
                <w:color w:val="000000"/>
                <w:lang w:val="es-BO" w:eastAsia="es-BO"/>
              </w:rPr>
            </w:pPr>
          </w:p>
        </w:tc>
      </w:tr>
      <w:tr w:rsidR="00910CB0" w:rsidRPr="00910CB0" w14:paraId="1CD21293" w14:textId="77777777" w:rsidTr="00910CB0">
        <w:trPr>
          <w:trHeight w:val="20"/>
          <w:jc w:val="center"/>
        </w:trPr>
        <w:tc>
          <w:tcPr>
            <w:tcW w:w="6701" w:type="dxa"/>
            <w:gridSpan w:val="3"/>
            <w:tcBorders>
              <w:top w:val="nil"/>
              <w:left w:val="single" w:sz="4" w:space="0" w:color="auto"/>
              <w:bottom w:val="nil"/>
              <w:right w:val="single" w:sz="4" w:space="0" w:color="000000"/>
            </w:tcBorders>
            <w:shd w:val="clear" w:color="auto" w:fill="auto"/>
            <w:vAlign w:val="center"/>
            <w:hideMark/>
          </w:tcPr>
          <w:p w14:paraId="0EEE7B63"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8.2. Garantía del Fabricante y Proveedor</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6E004E8B"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757671B1" w14:textId="77777777" w:rsidTr="00910CB0">
        <w:trPr>
          <w:trHeight w:val="20"/>
          <w:jc w:val="center"/>
        </w:trPr>
        <w:tc>
          <w:tcPr>
            <w:tcW w:w="6701" w:type="dxa"/>
            <w:gridSpan w:val="3"/>
            <w:tcBorders>
              <w:top w:val="nil"/>
              <w:left w:val="single" w:sz="4" w:space="0" w:color="auto"/>
              <w:bottom w:val="nil"/>
              <w:right w:val="single" w:sz="4" w:space="0" w:color="000000"/>
            </w:tcBorders>
            <w:shd w:val="clear" w:color="auto" w:fill="auto"/>
            <w:vAlign w:val="center"/>
            <w:hideMark/>
          </w:tcPr>
          <w:p w14:paraId="03AE668D" w14:textId="77777777" w:rsidR="00910CB0" w:rsidRDefault="00910CB0" w:rsidP="00910CB0">
            <w:pPr>
              <w:jc w:val="both"/>
              <w:rPr>
                <w:rFonts w:ascii="Arial" w:hAnsi="Arial" w:cs="Arial"/>
                <w:lang w:val="es-BO" w:eastAsia="es-BO"/>
              </w:rPr>
            </w:pPr>
            <w:r w:rsidRPr="00910CB0">
              <w:rPr>
                <w:rFonts w:ascii="Arial" w:hAnsi="Arial" w:cs="Arial"/>
                <w:lang w:val="es-BO" w:eastAsia="es-BO"/>
              </w:rPr>
              <w:t xml:space="preserve">• Debe contar con garantía Hardware </w:t>
            </w:r>
            <w:proofErr w:type="spellStart"/>
            <w:r w:rsidRPr="00910CB0">
              <w:rPr>
                <w:rFonts w:ascii="Arial" w:hAnsi="Arial" w:cs="Arial"/>
                <w:lang w:val="es-BO" w:eastAsia="es-BO"/>
              </w:rPr>
              <w:t>Support</w:t>
            </w:r>
            <w:proofErr w:type="spellEnd"/>
            <w:r w:rsidRPr="00910CB0">
              <w:rPr>
                <w:rFonts w:ascii="Arial" w:hAnsi="Arial" w:cs="Arial"/>
                <w:lang w:val="es-BO" w:eastAsia="es-BO"/>
              </w:rPr>
              <w:t xml:space="preserve"> </w:t>
            </w:r>
            <w:proofErr w:type="spellStart"/>
            <w:r w:rsidRPr="00910CB0">
              <w:rPr>
                <w:rFonts w:ascii="Arial" w:hAnsi="Arial" w:cs="Arial"/>
                <w:lang w:val="es-BO" w:eastAsia="es-BO"/>
              </w:rPr>
              <w:t>Services</w:t>
            </w:r>
            <w:proofErr w:type="spellEnd"/>
            <w:r w:rsidRPr="00910CB0">
              <w:rPr>
                <w:rFonts w:ascii="Arial" w:hAnsi="Arial" w:cs="Arial"/>
                <w:lang w:val="es-BO" w:eastAsia="es-BO"/>
              </w:rPr>
              <w:t>: 5 años de Fabrica (</w:t>
            </w:r>
            <w:proofErr w:type="spellStart"/>
            <w:r w:rsidRPr="00910CB0">
              <w:rPr>
                <w:rFonts w:ascii="Arial" w:hAnsi="Arial" w:cs="Arial"/>
                <w:lang w:val="es-BO" w:eastAsia="es-BO"/>
              </w:rPr>
              <w:t>ProSupport</w:t>
            </w:r>
            <w:proofErr w:type="spellEnd"/>
            <w:r w:rsidRPr="00910CB0">
              <w:rPr>
                <w:rFonts w:ascii="Arial" w:hAnsi="Arial" w:cs="Arial"/>
                <w:lang w:val="es-BO" w:eastAsia="es-BO"/>
              </w:rPr>
              <w:t xml:space="preserve"> </w:t>
            </w:r>
            <w:proofErr w:type="spellStart"/>
            <w:r w:rsidRPr="00910CB0">
              <w:rPr>
                <w:rFonts w:ascii="Arial" w:hAnsi="Arial" w:cs="Arial"/>
                <w:lang w:val="es-BO" w:eastAsia="es-BO"/>
              </w:rPr>
              <w:t>Next</w:t>
            </w:r>
            <w:proofErr w:type="spellEnd"/>
            <w:r w:rsidRPr="00910CB0">
              <w:rPr>
                <w:rFonts w:ascii="Arial" w:hAnsi="Arial" w:cs="Arial"/>
                <w:lang w:val="es-BO" w:eastAsia="es-BO"/>
              </w:rPr>
              <w:t xml:space="preserve"> Business Day </w:t>
            </w:r>
            <w:proofErr w:type="spellStart"/>
            <w:r w:rsidRPr="00910CB0">
              <w:rPr>
                <w:rFonts w:ascii="Arial" w:hAnsi="Arial" w:cs="Arial"/>
                <w:lang w:val="es-BO" w:eastAsia="es-BO"/>
              </w:rPr>
              <w:t>Onsite</w:t>
            </w:r>
            <w:proofErr w:type="spellEnd"/>
            <w:r w:rsidRPr="00910CB0">
              <w:rPr>
                <w:rFonts w:ascii="Arial" w:hAnsi="Arial" w:cs="Arial"/>
                <w:lang w:val="es-BO" w:eastAsia="es-BO"/>
              </w:rPr>
              <w:t xml:space="preserve"> </w:t>
            </w:r>
            <w:proofErr w:type="spellStart"/>
            <w:r w:rsidRPr="00910CB0">
              <w:rPr>
                <w:rFonts w:ascii="Arial" w:hAnsi="Arial" w:cs="Arial"/>
                <w:lang w:val="es-BO" w:eastAsia="es-BO"/>
              </w:rPr>
              <w:t>Service</w:t>
            </w:r>
            <w:proofErr w:type="spellEnd"/>
            <w:r w:rsidRPr="00910CB0">
              <w:rPr>
                <w:rFonts w:ascii="Arial" w:hAnsi="Arial" w:cs="Arial"/>
                <w:lang w:val="es-BO" w:eastAsia="es-BO"/>
              </w:rPr>
              <w:t>-LA) el mismo incluye lo siguiente:</w:t>
            </w:r>
          </w:p>
          <w:p w14:paraId="1E3AA4B6" w14:textId="77777777" w:rsidR="00910CB0" w:rsidRDefault="00910CB0" w:rsidP="00910CB0">
            <w:pPr>
              <w:jc w:val="both"/>
              <w:rPr>
                <w:rFonts w:ascii="Arial" w:hAnsi="Arial" w:cs="Arial"/>
                <w:lang w:val="es-BO" w:eastAsia="es-BO"/>
              </w:rPr>
            </w:pPr>
            <w:proofErr w:type="gramStart"/>
            <w:r w:rsidRPr="00910CB0">
              <w:rPr>
                <w:rFonts w:ascii="Arial" w:hAnsi="Arial" w:cs="Arial"/>
                <w:lang w:val="es-BO" w:eastAsia="es-BO"/>
              </w:rPr>
              <w:t>o</w:t>
            </w:r>
            <w:proofErr w:type="gramEnd"/>
            <w:r w:rsidRPr="00910CB0">
              <w:rPr>
                <w:rFonts w:ascii="Arial" w:hAnsi="Arial" w:cs="Arial"/>
                <w:lang w:val="es-BO" w:eastAsia="es-BO"/>
              </w:rPr>
              <w:t xml:space="preserve"> Acceso </w:t>
            </w:r>
            <w:proofErr w:type="spellStart"/>
            <w:r w:rsidRPr="00910CB0">
              <w:rPr>
                <w:rFonts w:ascii="Arial" w:hAnsi="Arial" w:cs="Arial"/>
                <w:lang w:val="es-BO" w:eastAsia="es-BO"/>
              </w:rPr>
              <w:t>24x7</w:t>
            </w:r>
            <w:proofErr w:type="spellEnd"/>
            <w:r w:rsidRPr="00910CB0">
              <w:rPr>
                <w:rFonts w:ascii="Arial" w:hAnsi="Arial" w:cs="Arial"/>
                <w:lang w:val="es-BO" w:eastAsia="es-BO"/>
              </w:rPr>
              <w:t xml:space="preserve"> (incluidos días festivos) a la organización de soporte y servicio al cliente para obtener asistencia para la solución de problemas.</w:t>
            </w:r>
          </w:p>
          <w:p w14:paraId="4360861A" w14:textId="77777777" w:rsidR="00910CB0" w:rsidRDefault="00910CB0" w:rsidP="00910CB0">
            <w:pPr>
              <w:jc w:val="both"/>
              <w:rPr>
                <w:rFonts w:ascii="Arial" w:hAnsi="Arial" w:cs="Arial"/>
                <w:lang w:val="es-BO" w:eastAsia="es-BO"/>
              </w:rPr>
            </w:pPr>
            <w:r w:rsidRPr="00910CB0">
              <w:rPr>
                <w:rFonts w:ascii="Arial" w:hAnsi="Arial" w:cs="Arial"/>
                <w:lang w:val="es-BO" w:eastAsia="es-BO"/>
              </w:rPr>
              <w:t>o Soporte en línea, chat y correo electrónico: Sitio web de fabricante, y soporte por correo electrónico disponibles en su sitio web, según corresponda</w:t>
            </w:r>
          </w:p>
          <w:p w14:paraId="421F506B" w14:textId="0A047B86" w:rsidR="00910CB0" w:rsidRPr="00910CB0" w:rsidRDefault="00910CB0" w:rsidP="00910CB0">
            <w:pPr>
              <w:jc w:val="both"/>
              <w:rPr>
                <w:rFonts w:ascii="Arial" w:hAnsi="Arial" w:cs="Arial"/>
                <w:lang w:val="es-BO" w:eastAsia="es-BO"/>
              </w:rPr>
            </w:pPr>
            <w:proofErr w:type="gramStart"/>
            <w:r w:rsidRPr="00910CB0">
              <w:rPr>
                <w:rFonts w:ascii="Arial" w:hAnsi="Arial" w:cs="Arial"/>
                <w:lang w:val="es-BO" w:eastAsia="es-BO"/>
              </w:rPr>
              <w:t>o</w:t>
            </w:r>
            <w:proofErr w:type="gramEnd"/>
            <w:r w:rsidRPr="00910CB0">
              <w:rPr>
                <w:rFonts w:ascii="Arial" w:hAnsi="Arial" w:cs="Arial"/>
                <w:lang w:val="es-BO" w:eastAsia="es-BO"/>
              </w:rPr>
              <w:t xml:space="preserve"> Solicitudes de soporte telefónico: Disponible las 24 horas del día, los 7 días de la semana </w:t>
            </w:r>
            <w:r w:rsidRPr="00910CB0">
              <w:rPr>
                <w:rFonts w:ascii="Arial" w:hAnsi="Arial" w:cs="Arial"/>
                <w:lang w:val="es-BO" w:eastAsia="es-BO"/>
              </w:rPr>
              <w:lastRenderedPageBreak/>
              <w:t>(incluidos días festivos).</w:t>
            </w:r>
          </w:p>
        </w:tc>
        <w:tc>
          <w:tcPr>
            <w:tcW w:w="3156" w:type="dxa"/>
            <w:vMerge/>
            <w:tcBorders>
              <w:top w:val="nil"/>
              <w:left w:val="single" w:sz="4" w:space="0" w:color="auto"/>
              <w:bottom w:val="single" w:sz="4" w:space="0" w:color="000000"/>
              <w:right w:val="single" w:sz="4" w:space="0" w:color="auto"/>
            </w:tcBorders>
            <w:vAlign w:val="center"/>
            <w:hideMark/>
          </w:tcPr>
          <w:p w14:paraId="465CE97E" w14:textId="77777777" w:rsidR="00910CB0" w:rsidRPr="00910CB0" w:rsidRDefault="00910CB0" w:rsidP="00910CB0">
            <w:pPr>
              <w:rPr>
                <w:rFonts w:ascii="Arial" w:hAnsi="Arial" w:cs="Arial"/>
                <w:color w:val="000000"/>
                <w:lang w:val="es-BO" w:eastAsia="es-BO"/>
              </w:rPr>
            </w:pPr>
          </w:p>
        </w:tc>
      </w:tr>
      <w:tr w:rsidR="00910CB0" w:rsidRPr="00910CB0" w14:paraId="1448E96E" w14:textId="77777777" w:rsidTr="00185F84">
        <w:trPr>
          <w:trHeight w:val="20"/>
          <w:jc w:val="center"/>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9B38"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lastRenderedPageBreak/>
              <w:t>Gravedad</w:t>
            </w:r>
          </w:p>
        </w:tc>
        <w:tc>
          <w:tcPr>
            <w:tcW w:w="2376" w:type="dxa"/>
            <w:tcBorders>
              <w:top w:val="single" w:sz="4" w:space="0" w:color="auto"/>
              <w:left w:val="nil"/>
              <w:bottom w:val="single" w:sz="4" w:space="0" w:color="auto"/>
              <w:right w:val="single" w:sz="4" w:space="0" w:color="000000"/>
            </w:tcBorders>
            <w:shd w:val="clear" w:color="auto" w:fill="auto"/>
            <w:vAlign w:val="center"/>
            <w:hideMark/>
          </w:tcPr>
          <w:p w14:paraId="51F3A05D"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Condición</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0A5BF4A4"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Respuesta del Fabricante</w:t>
            </w:r>
          </w:p>
        </w:tc>
        <w:tc>
          <w:tcPr>
            <w:tcW w:w="3156" w:type="dxa"/>
            <w:vMerge/>
            <w:tcBorders>
              <w:top w:val="nil"/>
              <w:left w:val="single" w:sz="4" w:space="0" w:color="auto"/>
              <w:bottom w:val="single" w:sz="4" w:space="0" w:color="000000"/>
              <w:right w:val="single" w:sz="4" w:space="0" w:color="auto"/>
            </w:tcBorders>
            <w:vAlign w:val="center"/>
            <w:hideMark/>
          </w:tcPr>
          <w:p w14:paraId="04C4FDCA" w14:textId="77777777" w:rsidR="00910CB0" w:rsidRPr="00910CB0" w:rsidRDefault="00910CB0" w:rsidP="00910CB0">
            <w:pPr>
              <w:rPr>
                <w:rFonts w:ascii="Arial" w:hAnsi="Arial" w:cs="Arial"/>
                <w:color w:val="000000"/>
                <w:lang w:val="es-BO" w:eastAsia="es-BO"/>
              </w:rPr>
            </w:pPr>
          </w:p>
        </w:tc>
      </w:tr>
      <w:tr w:rsidR="00910CB0" w:rsidRPr="00910CB0" w14:paraId="1A93033B" w14:textId="77777777" w:rsidTr="00185F84">
        <w:trPr>
          <w:trHeight w:val="20"/>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4C2FD988"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1</w:t>
            </w:r>
          </w:p>
        </w:tc>
        <w:tc>
          <w:tcPr>
            <w:tcW w:w="2376" w:type="dxa"/>
            <w:tcBorders>
              <w:top w:val="single" w:sz="4" w:space="0" w:color="auto"/>
              <w:left w:val="nil"/>
              <w:bottom w:val="single" w:sz="4" w:space="0" w:color="auto"/>
              <w:right w:val="single" w:sz="4" w:space="0" w:color="000000"/>
            </w:tcBorders>
            <w:shd w:val="clear" w:color="auto" w:fill="auto"/>
            <w:vAlign w:val="center"/>
            <w:hideMark/>
          </w:tcPr>
          <w:p w14:paraId="62B91590"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Crítico: pérdida de la capacidad para realizar funciones críticas, que requieren respuesta inmediata.</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717D2960"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Envío de emergencia en paralelo con la resolución inmediata de problemas telefónicos; Administrador de escalamiento rápida intervención.</w:t>
            </w:r>
          </w:p>
        </w:tc>
        <w:tc>
          <w:tcPr>
            <w:tcW w:w="3156" w:type="dxa"/>
            <w:vMerge/>
            <w:tcBorders>
              <w:top w:val="nil"/>
              <w:left w:val="single" w:sz="4" w:space="0" w:color="auto"/>
              <w:bottom w:val="single" w:sz="4" w:space="0" w:color="000000"/>
              <w:right w:val="single" w:sz="4" w:space="0" w:color="auto"/>
            </w:tcBorders>
            <w:vAlign w:val="center"/>
            <w:hideMark/>
          </w:tcPr>
          <w:p w14:paraId="69A92F93" w14:textId="77777777" w:rsidR="00910CB0" w:rsidRPr="00910CB0" w:rsidRDefault="00910CB0" w:rsidP="00910CB0">
            <w:pPr>
              <w:rPr>
                <w:rFonts w:ascii="Arial" w:hAnsi="Arial" w:cs="Arial"/>
                <w:color w:val="000000"/>
                <w:lang w:val="es-BO" w:eastAsia="es-BO"/>
              </w:rPr>
            </w:pPr>
          </w:p>
        </w:tc>
      </w:tr>
      <w:tr w:rsidR="00910CB0" w:rsidRPr="00910CB0" w14:paraId="32CDDFC4" w14:textId="77777777" w:rsidTr="00185F84">
        <w:trPr>
          <w:trHeight w:val="20"/>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14EFA655"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2</w:t>
            </w:r>
          </w:p>
        </w:tc>
        <w:tc>
          <w:tcPr>
            <w:tcW w:w="2376" w:type="dxa"/>
            <w:tcBorders>
              <w:top w:val="single" w:sz="4" w:space="0" w:color="auto"/>
              <w:left w:val="nil"/>
              <w:bottom w:val="single" w:sz="4" w:space="0" w:color="auto"/>
              <w:right w:val="single" w:sz="4" w:space="0" w:color="000000"/>
            </w:tcBorders>
            <w:shd w:val="clear" w:color="auto" w:fill="auto"/>
            <w:vAlign w:val="center"/>
            <w:hideMark/>
          </w:tcPr>
          <w:p w14:paraId="48CCD1B0"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Crítico: pérdida de la capacidad para realizar funciones críticas, que requieren respuesta inmediata.</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7495195D"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Solución de problemas telefónicos inmediata; Intervención del Gerente de </w:t>
            </w:r>
            <w:proofErr w:type="spellStart"/>
            <w:r w:rsidRPr="00910CB0">
              <w:rPr>
                <w:rFonts w:ascii="Arial" w:hAnsi="Arial" w:cs="Arial"/>
                <w:color w:val="000000"/>
                <w:lang w:val="es-BO" w:eastAsia="es-BO"/>
              </w:rPr>
              <w:t>Escalación</w:t>
            </w:r>
            <w:proofErr w:type="spellEnd"/>
            <w:r w:rsidRPr="00910CB0">
              <w:rPr>
                <w:rFonts w:ascii="Arial" w:hAnsi="Arial" w:cs="Arial"/>
                <w:color w:val="000000"/>
                <w:lang w:val="es-BO" w:eastAsia="es-BO"/>
              </w:rPr>
              <w:t xml:space="preserve"> si no se ha determinado el diagnóstico remoto dentro de los 90 minutos posteriores al contacto. Envío de piezas/ mano de obra cuando sea necesario.</w:t>
            </w:r>
          </w:p>
        </w:tc>
        <w:tc>
          <w:tcPr>
            <w:tcW w:w="3156" w:type="dxa"/>
            <w:vMerge/>
            <w:tcBorders>
              <w:top w:val="nil"/>
              <w:left w:val="single" w:sz="4" w:space="0" w:color="auto"/>
              <w:bottom w:val="single" w:sz="4" w:space="0" w:color="000000"/>
              <w:right w:val="single" w:sz="4" w:space="0" w:color="auto"/>
            </w:tcBorders>
            <w:vAlign w:val="center"/>
            <w:hideMark/>
          </w:tcPr>
          <w:p w14:paraId="16FAE91E" w14:textId="77777777" w:rsidR="00910CB0" w:rsidRPr="00910CB0" w:rsidRDefault="00910CB0" w:rsidP="00910CB0">
            <w:pPr>
              <w:rPr>
                <w:rFonts w:ascii="Arial" w:hAnsi="Arial" w:cs="Arial"/>
                <w:color w:val="000000"/>
                <w:lang w:val="es-BO" w:eastAsia="es-BO"/>
              </w:rPr>
            </w:pPr>
          </w:p>
        </w:tc>
      </w:tr>
      <w:tr w:rsidR="00910CB0" w:rsidRPr="00910CB0" w14:paraId="001429E8" w14:textId="77777777" w:rsidTr="00185F84">
        <w:trPr>
          <w:trHeight w:val="20"/>
          <w:jc w:val="center"/>
        </w:trPr>
        <w:tc>
          <w:tcPr>
            <w:tcW w:w="923" w:type="dxa"/>
            <w:tcBorders>
              <w:top w:val="nil"/>
              <w:left w:val="single" w:sz="4" w:space="0" w:color="auto"/>
              <w:bottom w:val="single" w:sz="4" w:space="0" w:color="auto"/>
              <w:right w:val="single" w:sz="4" w:space="0" w:color="auto"/>
            </w:tcBorders>
            <w:shd w:val="clear" w:color="auto" w:fill="auto"/>
            <w:vAlign w:val="center"/>
            <w:hideMark/>
          </w:tcPr>
          <w:p w14:paraId="1F0E4111"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3</w:t>
            </w:r>
          </w:p>
        </w:tc>
        <w:tc>
          <w:tcPr>
            <w:tcW w:w="2376" w:type="dxa"/>
            <w:tcBorders>
              <w:top w:val="single" w:sz="4" w:space="0" w:color="auto"/>
              <w:left w:val="nil"/>
              <w:bottom w:val="single" w:sz="4" w:space="0" w:color="auto"/>
              <w:right w:val="single" w:sz="4" w:space="0" w:color="000000"/>
            </w:tcBorders>
            <w:shd w:val="clear" w:color="auto" w:fill="auto"/>
            <w:vAlign w:val="center"/>
            <w:hideMark/>
          </w:tcPr>
          <w:p w14:paraId="00E2DB02"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Medio/bajo: impacto empresarial mínimo o nulo. </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19F88730"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Solución de problemas por teléfono, envío de piezas/mano de obra. Solución de problemas y diagnóstico telefónico</w:t>
            </w:r>
          </w:p>
        </w:tc>
        <w:tc>
          <w:tcPr>
            <w:tcW w:w="3156" w:type="dxa"/>
            <w:vMerge/>
            <w:tcBorders>
              <w:top w:val="nil"/>
              <w:left w:val="single" w:sz="4" w:space="0" w:color="auto"/>
              <w:bottom w:val="single" w:sz="4" w:space="0" w:color="000000"/>
              <w:right w:val="single" w:sz="4" w:space="0" w:color="auto"/>
            </w:tcBorders>
            <w:vAlign w:val="center"/>
            <w:hideMark/>
          </w:tcPr>
          <w:p w14:paraId="6E66FD66" w14:textId="77777777" w:rsidR="00910CB0" w:rsidRPr="00910CB0" w:rsidRDefault="00910CB0" w:rsidP="00910CB0">
            <w:pPr>
              <w:rPr>
                <w:rFonts w:ascii="Arial" w:hAnsi="Arial" w:cs="Arial"/>
                <w:color w:val="000000"/>
                <w:lang w:val="es-BO" w:eastAsia="es-BO"/>
              </w:rPr>
            </w:pPr>
          </w:p>
        </w:tc>
      </w:tr>
      <w:tr w:rsidR="00910CB0" w:rsidRPr="00910CB0" w14:paraId="29A21ADD"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69038264"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El proponente deberá brindar soporte técnico en las siguientes modalidades:</w:t>
            </w:r>
          </w:p>
          <w:p w14:paraId="1D04CDCC" w14:textId="77777777" w:rsidR="00910CB0" w:rsidRDefault="00910CB0" w:rsidP="00910CB0">
            <w:pPr>
              <w:jc w:val="both"/>
              <w:rPr>
                <w:rFonts w:ascii="Arial" w:hAnsi="Arial" w:cs="Arial"/>
                <w:color w:val="000000"/>
                <w:lang w:val="es-BO" w:eastAsia="es-BO"/>
              </w:rPr>
            </w:pPr>
            <w:proofErr w:type="gramStart"/>
            <w:r w:rsidRPr="00910CB0">
              <w:rPr>
                <w:rFonts w:ascii="Arial" w:hAnsi="Arial" w:cs="Arial"/>
                <w:color w:val="000000"/>
                <w:lang w:val="es-BO" w:eastAsia="es-BO"/>
              </w:rPr>
              <w:t>o</w:t>
            </w:r>
            <w:proofErr w:type="gramEnd"/>
            <w:r w:rsidRPr="00910CB0">
              <w:rPr>
                <w:rFonts w:ascii="Arial" w:hAnsi="Arial" w:cs="Arial"/>
                <w:color w:val="000000"/>
                <w:lang w:val="es-BO" w:eastAsia="es-BO"/>
              </w:rPr>
              <w:t xml:space="preserve"> Correo electrónico.</w:t>
            </w:r>
          </w:p>
          <w:p w14:paraId="23EAC253" w14:textId="77777777" w:rsidR="00910CB0" w:rsidRDefault="00910CB0" w:rsidP="00910CB0">
            <w:pPr>
              <w:jc w:val="both"/>
              <w:rPr>
                <w:rFonts w:ascii="Arial" w:hAnsi="Arial" w:cs="Arial"/>
                <w:color w:val="000000"/>
                <w:lang w:val="es-BO" w:eastAsia="es-BO"/>
              </w:rPr>
            </w:pPr>
            <w:proofErr w:type="gramStart"/>
            <w:r w:rsidRPr="00910CB0">
              <w:rPr>
                <w:rFonts w:ascii="Arial" w:hAnsi="Arial" w:cs="Arial"/>
                <w:color w:val="000000"/>
                <w:lang w:val="es-BO" w:eastAsia="es-BO"/>
              </w:rPr>
              <w:t>o</w:t>
            </w:r>
            <w:proofErr w:type="gramEnd"/>
            <w:r w:rsidRPr="00910CB0">
              <w:rPr>
                <w:rFonts w:ascii="Arial" w:hAnsi="Arial" w:cs="Arial"/>
                <w:color w:val="000000"/>
                <w:lang w:val="es-BO" w:eastAsia="es-BO"/>
              </w:rPr>
              <w:t xml:space="preserve"> Telefónico.</w:t>
            </w:r>
          </w:p>
          <w:p w14:paraId="6B111285" w14:textId="77777777" w:rsidR="00910CB0" w:rsidRDefault="00910CB0" w:rsidP="00910CB0">
            <w:pPr>
              <w:jc w:val="both"/>
              <w:rPr>
                <w:rFonts w:ascii="Arial" w:hAnsi="Arial" w:cs="Arial"/>
                <w:color w:val="000000"/>
                <w:lang w:val="es-BO" w:eastAsia="es-BO"/>
              </w:rPr>
            </w:pPr>
            <w:proofErr w:type="gramStart"/>
            <w:r w:rsidRPr="00910CB0">
              <w:rPr>
                <w:rFonts w:ascii="Arial" w:hAnsi="Arial" w:cs="Arial"/>
                <w:color w:val="000000"/>
                <w:lang w:val="es-BO" w:eastAsia="es-BO"/>
              </w:rPr>
              <w:t>o</w:t>
            </w:r>
            <w:proofErr w:type="gramEnd"/>
            <w:r w:rsidRPr="00910CB0">
              <w:rPr>
                <w:rFonts w:ascii="Arial" w:hAnsi="Arial" w:cs="Arial"/>
                <w:color w:val="000000"/>
                <w:lang w:val="es-BO" w:eastAsia="es-BO"/>
              </w:rPr>
              <w:t xml:space="preserve"> Conexión remota segura.</w:t>
            </w:r>
          </w:p>
          <w:p w14:paraId="3B653E47" w14:textId="77777777" w:rsidR="00910CB0" w:rsidRDefault="00910CB0" w:rsidP="00910CB0">
            <w:pPr>
              <w:jc w:val="both"/>
              <w:rPr>
                <w:rFonts w:ascii="Arial" w:hAnsi="Arial" w:cs="Arial"/>
                <w:color w:val="000000"/>
                <w:lang w:val="es-BO" w:eastAsia="es-BO"/>
              </w:rPr>
            </w:pPr>
            <w:proofErr w:type="gramStart"/>
            <w:r w:rsidRPr="00910CB0">
              <w:rPr>
                <w:rFonts w:ascii="Arial" w:hAnsi="Arial" w:cs="Arial"/>
                <w:color w:val="000000"/>
                <w:lang w:val="es-BO" w:eastAsia="es-BO"/>
              </w:rPr>
              <w:t>o</w:t>
            </w:r>
            <w:proofErr w:type="gramEnd"/>
            <w:r w:rsidRPr="00910CB0">
              <w:rPr>
                <w:rFonts w:ascii="Arial" w:hAnsi="Arial" w:cs="Arial"/>
                <w:color w:val="000000"/>
                <w:lang w:val="es-BO" w:eastAsia="es-BO"/>
              </w:rPr>
              <w:t xml:space="preserve"> Sistema de soporte de ticket en línea.</w:t>
            </w:r>
          </w:p>
          <w:p w14:paraId="2E1DE074"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El soporte técnico deberá tener una cobertura durante el periodo de garantía del fabricante y del proveedor, que deberá ser mínima de cinco (5) años</w:t>
            </w:r>
          </w:p>
          <w:p w14:paraId="7A7503C2"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La garantía del fabricante y del proveedor deberá cubrir las fallas contra defectos de diseño o fabricación, software, entre otros, por un mal funcionamiento, derivados de desperfectos o fallas ajenas al uso normal o habitual del bien, no detectables al momento que se otorgó la conformidad.</w:t>
            </w:r>
          </w:p>
          <w:p w14:paraId="538E0E86"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Tanto el </w:t>
            </w:r>
            <w:proofErr w:type="spellStart"/>
            <w:r w:rsidRPr="00910CB0">
              <w:rPr>
                <w:rFonts w:ascii="Arial" w:hAnsi="Arial" w:cs="Arial"/>
                <w:color w:val="000000"/>
                <w:lang w:val="es-BO" w:eastAsia="es-BO"/>
              </w:rPr>
              <w:t>storage</w:t>
            </w:r>
            <w:proofErr w:type="spellEnd"/>
            <w:r w:rsidRPr="00910CB0">
              <w:rPr>
                <w:rFonts w:ascii="Arial" w:hAnsi="Arial" w:cs="Arial"/>
                <w:color w:val="000000"/>
                <w:lang w:val="es-BO" w:eastAsia="es-BO"/>
              </w:rPr>
              <w:t xml:space="preserve"> como todas sus partes deben ser nuevos de fábrica, verificable en el sitio web del fabricante, no se aceptará dispositivos reacondicionados, usados o </w:t>
            </w:r>
            <w:proofErr w:type="spellStart"/>
            <w:r w:rsidRPr="00910CB0">
              <w:rPr>
                <w:rFonts w:ascii="Arial" w:hAnsi="Arial" w:cs="Arial"/>
                <w:color w:val="000000"/>
                <w:lang w:val="es-BO" w:eastAsia="es-BO"/>
              </w:rPr>
              <w:t>refurbished</w:t>
            </w:r>
            <w:proofErr w:type="spellEnd"/>
            <w:r w:rsidRPr="00910CB0">
              <w:rPr>
                <w:rFonts w:ascii="Arial" w:hAnsi="Arial" w:cs="Arial"/>
                <w:color w:val="000000"/>
                <w:lang w:val="es-BO" w:eastAsia="es-BO"/>
              </w:rPr>
              <w:t>.</w:t>
            </w:r>
          </w:p>
          <w:p w14:paraId="37AB1974"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Cobertura: sin límite de intervenciones ni partes o labor para corregir un desperfecto y retornar los equipos a su estado operativo.</w:t>
            </w:r>
          </w:p>
          <w:p w14:paraId="20985E1C" w14:textId="0EE927AE"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Reparación / Remplazo de partes: El proveedor deberá efectuar la reparación o reemplazo de una parte que presente fallas, o alternativamente remplazar temporalmente el componente dañado con otro de equivalentes características, mientras dure la reparación o reemplazo definitivo. Todos los costos de la reparación / reemplazo de partes deberán ser cubiertos por la empresa adjudicada.</w:t>
            </w:r>
          </w:p>
        </w:tc>
        <w:tc>
          <w:tcPr>
            <w:tcW w:w="3156" w:type="dxa"/>
            <w:vMerge/>
            <w:tcBorders>
              <w:top w:val="nil"/>
              <w:left w:val="single" w:sz="4" w:space="0" w:color="auto"/>
              <w:bottom w:val="single" w:sz="4" w:space="0" w:color="000000"/>
              <w:right w:val="single" w:sz="4" w:space="0" w:color="auto"/>
            </w:tcBorders>
            <w:vAlign w:val="center"/>
            <w:hideMark/>
          </w:tcPr>
          <w:p w14:paraId="105F0DD3" w14:textId="77777777" w:rsidR="00910CB0" w:rsidRPr="00910CB0" w:rsidRDefault="00910CB0" w:rsidP="00910CB0">
            <w:pPr>
              <w:rPr>
                <w:rFonts w:ascii="Arial" w:hAnsi="Arial" w:cs="Arial"/>
                <w:color w:val="000000"/>
                <w:lang w:val="es-BO" w:eastAsia="es-BO"/>
              </w:rPr>
            </w:pPr>
          </w:p>
        </w:tc>
      </w:tr>
      <w:tr w:rsidR="00910CB0" w:rsidRPr="00910CB0" w14:paraId="2BD605D4"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4AED6780"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8.3. Servicios incluidos</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10A883D4"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70DB8EE7"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21A3F97B"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Se debe considerar la instalación y puesta en funcionamiento de la solución ofertada y migración de virtuales de acuerdo a los requerimientos de la AETN.</w:t>
            </w:r>
          </w:p>
          <w:p w14:paraId="4CAA5721" w14:textId="4CC1EDC3"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xml:space="preserve">• Capacitación al personal en la instalación, configuración, administración del equipo; Capacitación al personal en el software de virtualización </w:t>
            </w:r>
            <w:proofErr w:type="spellStart"/>
            <w:r w:rsidRPr="00910CB0">
              <w:rPr>
                <w:rFonts w:ascii="Arial" w:hAnsi="Arial" w:cs="Arial"/>
                <w:color w:val="000000"/>
                <w:lang w:val="es-BO" w:eastAsia="es-BO"/>
              </w:rPr>
              <w:t>PROXMOX</w:t>
            </w:r>
            <w:proofErr w:type="spellEnd"/>
            <w:r w:rsidRPr="00910CB0">
              <w:rPr>
                <w:rFonts w:ascii="Arial" w:hAnsi="Arial" w:cs="Arial"/>
                <w:color w:val="000000"/>
                <w:lang w:val="es-BO" w:eastAsia="es-BO"/>
              </w:rPr>
              <w:t xml:space="preserve"> (con certificado)</w:t>
            </w:r>
          </w:p>
        </w:tc>
        <w:tc>
          <w:tcPr>
            <w:tcW w:w="3156" w:type="dxa"/>
            <w:vMerge/>
            <w:tcBorders>
              <w:top w:val="nil"/>
              <w:left w:val="single" w:sz="4" w:space="0" w:color="auto"/>
              <w:bottom w:val="single" w:sz="4" w:space="0" w:color="000000"/>
              <w:right w:val="single" w:sz="4" w:space="0" w:color="auto"/>
            </w:tcBorders>
            <w:vAlign w:val="center"/>
            <w:hideMark/>
          </w:tcPr>
          <w:p w14:paraId="3DDD60E9" w14:textId="77777777" w:rsidR="00910CB0" w:rsidRPr="00910CB0" w:rsidRDefault="00910CB0" w:rsidP="00910CB0">
            <w:pPr>
              <w:rPr>
                <w:rFonts w:ascii="Arial" w:hAnsi="Arial" w:cs="Arial"/>
                <w:color w:val="000000"/>
                <w:lang w:val="es-BO" w:eastAsia="es-BO"/>
              </w:rPr>
            </w:pPr>
          </w:p>
        </w:tc>
      </w:tr>
      <w:tr w:rsidR="00910CB0" w:rsidRPr="00910CB0" w14:paraId="4F57D75E"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32061FF7"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8.4. Requisitos generales del proveedor</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30051DE0"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01405A9D"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46CB2336" w14:textId="77777777" w:rsid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Se solicita al proponente una experiencia general mínima de 5 años verificable con la Matricula de Comercio y/o Certificación de Inscripción al NIT.</w:t>
            </w:r>
          </w:p>
          <w:p w14:paraId="77EE0571" w14:textId="3A5690D9"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 El oferente deberá contar con experiencia mínima de tres (3)  implementaciones en soluciones de sistemas de almacenamiento, verificables con contratos y/o informes de conformidad.</w:t>
            </w:r>
          </w:p>
        </w:tc>
        <w:tc>
          <w:tcPr>
            <w:tcW w:w="3156" w:type="dxa"/>
            <w:vMerge/>
            <w:tcBorders>
              <w:top w:val="nil"/>
              <w:left w:val="single" w:sz="4" w:space="0" w:color="auto"/>
              <w:bottom w:val="single" w:sz="4" w:space="0" w:color="000000"/>
              <w:right w:val="single" w:sz="4" w:space="0" w:color="auto"/>
            </w:tcBorders>
            <w:vAlign w:val="center"/>
            <w:hideMark/>
          </w:tcPr>
          <w:p w14:paraId="0153A728" w14:textId="77777777" w:rsidR="00910CB0" w:rsidRPr="00910CB0" w:rsidRDefault="00910CB0" w:rsidP="00910CB0">
            <w:pPr>
              <w:rPr>
                <w:rFonts w:ascii="Arial" w:hAnsi="Arial" w:cs="Arial"/>
                <w:color w:val="000000"/>
                <w:lang w:val="es-BO" w:eastAsia="es-BO"/>
              </w:rPr>
            </w:pPr>
          </w:p>
        </w:tc>
      </w:tr>
      <w:tr w:rsidR="00910CB0" w:rsidRPr="00910CB0" w14:paraId="7DEDBB4B" w14:textId="77777777" w:rsidTr="00910CB0">
        <w:trPr>
          <w:trHeight w:val="20"/>
          <w:jc w:val="center"/>
        </w:trPr>
        <w:tc>
          <w:tcPr>
            <w:tcW w:w="6701" w:type="dxa"/>
            <w:gridSpan w:val="3"/>
            <w:tcBorders>
              <w:top w:val="nil"/>
              <w:left w:val="single" w:sz="4" w:space="0" w:color="auto"/>
              <w:bottom w:val="nil"/>
              <w:right w:val="single" w:sz="4" w:space="0" w:color="000000"/>
            </w:tcBorders>
            <w:shd w:val="clear" w:color="auto" w:fill="auto"/>
            <w:vAlign w:val="center"/>
            <w:hideMark/>
          </w:tcPr>
          <w:p w14:paraId="1CE0EB8A"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9. Formalización de la contratación</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7BB8DC70"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48792C19"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2437258F"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Mediante Contrato.</w:t>
            </w:r>
          </w:p>
        </w:tc>
        <w:tc>
          <w:tcPr>
            <w:tcW w:w="3156" w:type="dxa"/>
            <w:vMerge/>
            <w:tcBorders>
              <w:top w:val="nil"/>
              <w:left w:val="single" w:sz="4" w:space="0" w:color="auto"/>
              <w:bottom w:val="single" w:sz="4" w:space="0" w:color="000000"/>
              <w:right w:val="single" w:sz="4" w:space="0" w:color="auto"/>
            </w:tcBorders>
            <w:vAlign w:val="center"/>
            <w:hideMark/>
          </w:tcPr>
          <w:p w14:paraId="72A8956B" w14:textId="77777777" w:rsidR="00910CB0" w:rsidRPr="00910CB0" w:rsidRDefault="00910CB0" w:rsidP="00910CB0">
            <w:pPr>
              <w:rPr>
                <w:rFonts w:ascii="Arial" w:hAnsi="Arial" w:cs="Arial"/>
                <w:color w:val="000000"/>
                <w:lang w:val="es-BO" w:eastAsia="es-BO"/>
              </w:rPr>
            </w:pPr>
          </w:p>
        </w:tc>
      </w:tr>
      <w:tr w:rsidR="00910CB0" w:rsidRPr="00910CB0" w14:paraId="30AC2F61"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6B9D893B"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10. Plazo de entrega</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15A68795"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444BFE7D"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58A26451"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Sesenta y cinco (65) días calendario, a partir del día siguiente de la suscripción del contrato.</w:t>
            </w:r>
          </w:p>
        </w:tc>
        <w:tc>
          <w:tcPr>
            <w:tcW w:w="3156" w:type="dxa"/>
            <w:vMerge/>
            <w:tcBorders>
              <w:top w:val="nil"/>
              <w:left w:val="single" w:sz="4" w:space="0" w:color="auto"/>
              <w:bottom w:val="single" w:sz="4" w:space="0" w:color="000000"/>
              <w:right w:val="single" w:sz="4" w:space="0" w:color="auto"/>
            </w:tcBorders>
            <w:vAlign w:val="center"/>
            <w:hideMark/>
          </w:tcPr>
          <w:p w14:paraId="68EF6D96" w14:textId="77777777" w:rsidR="00910CB0" w:rsidRPr="00910CB0" w:rsidRDefault="00910CB0" w:rsidP="00910CB0">
            <w:pPr>
              <w:rPr>
                <w:rFonts w:ascii="Arial" w:hAnsi="Arial" w:cs="Arial"/>
                <w:color w:val="000000"/>
                <w:lang w:val="es-BO" w:eastAsia="es-BO"/>
              </w:rPr>
            </w:pPr>
          </w:p>
        </w:tc>
      </w:tr>
      <w:tr w:rsidR="00910CB0" w:rsidRPr="00910CB0" w14:paraId="096604B3"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326EE9F0"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11. Forma de Entrega</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64115E92"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2ACB28EB"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29CEEB98" w14:textId="25FF9F16"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Por el Total previa verificación del bien.</w:t>
            </w:r>
          </w:p>
        </w:tc>
        <w:tc>
          <w:tcPr>
            <w:tcW w:w="3156" w:type="dxa"/>
            <w:vMerge/>
            <w:tcBorders>
              <w:top w:val="nil"/>
              <w:left w:val="single" w:sz="4" w:space="0" w:color="auto"/>
              <w:bottom w:val="single" w:sz="4" w:space="0" w:color="000000"/>
              <w:right w:val="single" w:sz="4" w:space="0" w:color="auto"/>
            </w:tcBorders>
            <w:vAlign w:val="center"/>
            <w:hideMark/>
          </w:tcPr>
          <w:p w14:paraId="0230F246" w14:textId="77777777" w:rsidR="00910CB0" w:rsidRPr="00910CB0" w:rsidRDefault="00910CB0" w:rsidP="00910CB0">
            <w:pPr>
              <w:rPr>
                <w:rFonts w:ascii="Arial" w:hAnsi="Arial" w:cs="Arial"/>
                <w:color w:val="000000"/>
                <w:lang w:val="es-BO" w:eastAsia="es-BO"/>
              </w:rPr>
            </w:pPr>
          </w:p>
        </w:tc>
      </w:tr>
      <w:tr w:rsidR="00910CB0" w:rsidRPr="00910CB0" w14:paraId="52931058"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4EED8FC5"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12. Lugar de entrega</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AB16597"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1517CC12"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6EE6EC8A"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Oficinas de la Autoridad de Fiscalización de Electricidad y Tecnología Nuclear AETN La Paz – Bolivia</w:t>
            </w:r>
          </w:p>
        </w:tc>
        <w:tc>
          <w:tcPr>
            <w:tcW w:w="3156" w:type="dxa"/>
            <w:vMerge/>
            <w:tcBorders>
              <w:top w:val="nil"/>
              <w:left w:val="single" w:sz="4" w:space="0" w:color="auto"/>
              <w:bottom w:val="single" w:sz="4" w:space="0" w:color="000000"/>
              <w:right w:val="single" w:sz="4" w:space="0" w:color="auto"/>
            </w:tcBorders>
            <w:vAlign w:val="center"/>
            <w:hideMark/>
          </w:tcPr>
          <w:p w14:paraId="2C0D4B8B" w14:textId="77777777" w:rsidR="00910CB0" w:rsidRPr="00910CB0" w:rsidRDefault="00910CB0" w:rsidP="00910CB0">
            <w:pPr>
              <w:rPr>
                <w:rFonts w:ascii="Arial" w:hAnsi="Arial" w:cs="Arial"/>
                <w:color w:val="000000"/>
                <w:lang w:val="es-BO" w:eastAsia="es-BO"/>
              </w:rPr>
            </w:pPr>
          </w:p>
        </w:tc>
      </w:tr>
      <w:tr w:rsidR="00910CB0" w:rsidRPr="00910CB0" w14:paraId="5E96F440"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4CFC8756"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13. Forma de pago</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EE0BBF2"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09AFD112"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60252413"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El pago se realizará contra entrega del Storage, factura e informe de conformidad emitido por la comisión de recepción.</w:t>
            </w:r>
          </w:p>
        </w:tc>
        <w:tc>
          <w:tcPr>
            <w:tcW w:w="3156" w:type="dxa"/>
            <w:vMerge/>
            <w:tcBorders>
              <w:top w:val="nil"/>
              <w:left w:val="single" w:sz="4" w:space="0" w:color="auto"/>
              <w:bottom w:val="single" w:sz="4" w:space="0" w:color="000000"/>
              <w:right w:val="single" w:sz="4" w:space="0" w:color="auto"/>
            </w:tcBorders>
            <w:vAlign w:val="center"/>
            <w:hideMark/>
          </w:tcPr>
          <w:p w14:paraId="0BE5CB2A" w14:textId="77777777" w:rsidR="00910CB0" w:rsidRPr="00910CB0" w:rsidRDefault="00910CB0" w:rsidP="00910CB0">
            <w:pPr>
              <w:rPr>
                <w:rFonts w:ascii="Arial" w:hAnsi="Arial" w:cs="Arial"/>
                <w:color w:val="000000"/>
                <w:lang w:val="es-BO" w:eastAsia="es-BO"/>
              </w:rPr>
            </w:pPr>
          </w:p>
        </w:tc>
      </w:tr>
      <w:tr w:rsidR="00910CB0" w:rsidRPr="00910CB0" w14:paraId="57B3A496"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38F4459A"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14. Garantía de seriedad de propuesta</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0E1F0947"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55BAF774"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21BDE663"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El proponente deberá presentar una garantía de seriedad de propuesta por el 1% del precio referencial.</w:t>
            </w:r>
          </w:p>
        </w:tc>
        <w:tc>
          <w:tcPr>
            <w:tcW w:w="3156" w:type="dxa"/>
            <w:vMerge/>
            <w:tcBorders>
              <w:top w:val="nil"/>
              <w:left w:val="single" w:sz="4" w:space="0" w:color="auto"/>
              <w:bottom w:val="single" w:sz="4" w:space="0" w:color="000000"/>
              <w:right w:val="single" w:sz="4" w:space="0" w:color="auto"/>
            </w:tcBorders>
            <w:vAlign w:val="center"/>
            <w:hideMark/>
          </w:tcPr>
          <w:p w14:paraId="0D3C19EB" w14:textId="77777777" w:rsidR="00910CB0" w:rsidRPr="00910CB0" w:rsidRDefault="00910CB0" w:rsidP="00910CB0">
            <w:pPr>
              <w:rPr>
                <w:rFonts w:ascii="Arial" w:hAnsi="Arial" w:cs="Arial"/>
                <w:color w:val="000000"/>
                <w:lang w:val="es-BO" w:eastAsia="es-BO"/>
              </w:rPr>
            </w:pPr>
          </w:p>
        </w:tc>
      </w:tr>
      <w:tr w:rsidR="00910CB0" w:rsidRPr="00910CB0" w14:paraId="352DAC21"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00B407FE"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15. Garantía de cumplimiento de contrato</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15A34F80"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18D7C15B"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34315008"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El proponente deberá presentar una garantía de cumplimiento de contrato por el 7% del total adjudicado, con una vigencia mínima de 4 meses.</w:t>
            </w:r>
          </w:p>
        </w:tc>
        <w:tc>
          <w:tcPr>
            <w:tcW w:w="3156" w:type="dxa"/>
            <w:vMerge/>
            <w:tcBorders>
              <w:top w:val="nil"/>
              <w:left w:val="single" w:sz="4" w:space="0" w:color="auto"/>
              <w:bottom w:val="single" w:sz="4" w:space="0" w:color="000000"/>
              <w:right w:val="single" w:sz="4" w:space="0" w:color="auto"/>
            </w:tcBorders>
            <w:vAlign w:val="center"/>
            <w:hideMark/>
          </w:tcPr>
          <w:p w14:paraId="62D82386" w14:textId="77777777" w:rsidR="00910CB0" w:rsidRPr="00910CB0" w:rsidRDefault="00910CB0" w:rsidP="00910CB0">
            <w:pPr>
              <w:rPr>
                <w:rFonts w:ascii="Arial" w:hAnsi="Arial" w:cs="Arial"/>
                <w:color w:val="000000"/>
                <w:lang w:val="es-BO" w:eastAsia="es-BO"/>
              </w:rPr>
            </w:pPr>
          </w:p>
        </w:tc>
      </w:tr>
      <w:tr w:rsidR="00910CB0" w:rsidRPr="00910CB0" w14:paraId="34B3F779" w14:textId="77777777" w:rsidTr="00910CB0">
        <w:trPr>
          <w:trHeight w:val="20"/>
          <w:jc w:val="center"/>
        </w:trPr>
        <w:tc>
          <w:tcPr>
            <w:tcW w:w="6701" w:type="dxa"/>
            <w:gridSpan w:val="3"/>
            <w:tcBorders>
              <w:top w:val="single" w:sz="4" w:space="0" w:color="auto"/>
              <w:left w:val="single" w:sz="4" w:space="0" w:color="auto"/>
              <w:bottom w:val="nil"/>
              <w:right w:val="single" w:sz="4" w:space="0" w:color="000000"/>
            </w:tcBorders>
            <w:shd w:val="clear" w:color="auto" w:fill="auto"/>
            <w:vAlign w:val="center"/>
            <w:hideMark/>
          </w:tcPr>
          <w:p w14:paraId="282190FC" w14:textId="77777777" w:rsidR="00910CB0" w:rsidRPr="00910CB0" w:rsidRDefault="00910CB0" w:rsidP="00910CB0">
            <w:pPr>
              <w:jc w:val="both"/>
              <w:rPr>
                <w:rFonts w:ascii="Arial" w:hAnsi="Arial" w:cs="Arial"/>
                <w:b/>
                <w:bCs/>
                <w:color w:val="000000"/>
                <w:lang w:val="es-BO" w:eastAsia="es-BO"/>
              </w:rPr>
            </w:pPr>
            <w:r w:rsidRPr="00910CB0">
              <w:rPr>
                <w:rFonts w:ascii="Arial" w:hAnsi="Arial" w:cs="Arial"/>
                <w:b/>
                <w:bCs/>
                <w:color w:val="000000"/>
                <w:lang w:val="es-BO" w:eastAsia="es-BO"/>
              </w:rPr>
              <w:t>16. Multas y penalidades</w:t>
            </w:r>
          </w:p>
        </w:tc>
        <w:tc>
          <w:tcPr>
            <w:tcW w:w="3156" w:type="dxa"/>
            <w:vMerge w:val="restart"/>
            <w:tcBorders>
              <w:top w:val="nil"/>
              <w:left w:val="single" w:sz="4" w:space="0" w:color="auto"/>
              <w:bottom w:val="single" w:sz="4" w:space="0" w:color="000000"/>
              <w:right w:val="single" w:sz="4" w:space="0" w:color="auto"/>
            </w:tcBorders>
            <w:shd w:val="clear" w:color="auto" w:fill="auto"/>
            <w:vAlign w:val="center"/>
            <w:hideMark/>
          </w:tcPr>
          <w:p w14:paraId="2AC3CD9E" w14:textId="77777777" w:rsidR="00910CB0" w:rsidRPr="00910CB0" w:rsidRDefault="00910CB0" w:rsidP="00910CB0">
            <w:pPr>
              <w:jc w:val="center"/>
              <w:rPr>
                <w:rFonts w:ascii="Arial" w:hAnsi="Arial" w:cs="Arial"/>
                <w:color w:val="000000"/>
                <w:lang w:val="es-BO" w:eastAsia="es-BO"/>
              </w:rPr>
            </w:pPr>
            <w:r w:rsidRPr="00910CB0">
              <w:rPr>
                <w:rFonts w:ascii="Arial" w:hAnsi="Arial" w:cs="Arial"/>
                <w:color w:val="000000"/>
                <w:lang w:val="es-BO" w:eastAsia="es-BO"/>
              </w:rPr>
              <w:t> </w:t>
            </w:r>
          </w:p>
        </w:tc>
      </w:tr>
      <w:tr w:rsidR="00910CB0" w:rsidRPr="00910CB0" w14:paraId="0A473D12" w14:textId="77777777" w:rsidTr="00910CB0">
        <w:trPr>
          <w:trHeight w:val="20"/>
          <w:jc w:val="center"/>
        </w:trPr>
        <w:tc>
          <w:tcPr>
            <w:tcW w:w="6701" w:type="dxa"/>
            <w:gridSpan w:val="3"/>
            <w:tcBorders>
              <w:top w:val="nil"/>
              <w:left w:val="single" w:sz="4" w:space="0" w:color="auto"/>
              <w:bottom w:val="single" w:sz="4" w:space="0" w:color="auto"/>
              <w:right w:val="single" w:sz="4" w:space="0" w:color="000000"/>
            </w:tcBorders>
            <w:shd w:val="clear" w:color="auto" w:fill="auto"/>
            <w:vAlign w:val="center"/>
            <w:hideMark/>
          </w:tcPr>
          <w:p w14:paraId="7729A4F6" w14:textId="77777777" w:rsidR="00910CB0" w:rsidRPr="00910CB0" w:rsidRDefault="00910CB0" w:rsidP="00910CB0">
            <w:pPr>
              <w:jc w:val="both"/>
              <w:rPr>
                <w:rFonts w:ascii="Arial" w:hAnsi="Arial" w:cs="Arial"/>
                <w:color w:val="000000"/>
                <w:lang w:val="es-BO" w:eastAsia="es-BO"/>
              </w:rPr>
            </w:pPr>
            <w:r w:rsidRPr="00910CB0">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156" w:type="dxa"/>
            <w:vMerge/>
            <w:tcBorders>
              <w:top w:val="nil"/>
              <w:left w:val="single" w:sz="4" w:space="0" w:color="auto"/>
              <w:bottom w:val="single" w:sz="4" w:space="0" w:color="000000"/>
              <w:right w:val="single" w:sz="4" w:space="0" w:color="auto"/>
            </w:tcBorders>
            <w:vAlign w:val="center"/>
            <w:hideMark/>
          </w:tcPr>
          <w:p w14:paraId="13AA6090" w14:textId="77777777" w:rsidR="00910CB0" w:rsidRPr="00910CB0" w:rsidRDefault="00910CB0" w:rsidP="00910CB0">
            <w:pPr>
              <w:rPr>
                <w:rFonts w:ascii="Arial" w:hAnsi="Arial" w:cs="Arial"/>
                <w:color w:val="000000"/>
                <w:lang w:val="es-BO" w:eastAsia="es-BO"/>
              </w:rPr>
            </w:pPr>
          </w:p>
        </w:tc>
      </w:tr>
    </w:tbl>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lastRenderedPageBreak/>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3"/>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77777777"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75B6031" w14:textId="77777777" w:rsidR="0051745A" w:rsidRPr="009956C4" w:rsidRDefault="0051745A" w:rsidP="0051745A">
      <w:pPr>
        <w:jc w:val="center"/>
        <w:outlineLvl w:val="0"/>
        <w:rPr>
          <w:rFonts w:cs="Arial"/>
          <w:b/>
          <w:sz w:val="18"/>
          <w:szCs w:val="18"/>
          <w:lang w:val="es-BO"/>
        </w:rPr>
      </w:pPr>
    </w:p>
    <w:p w14:paraId="5785EE92" w14:textId="77777777" w:rsidR="0051745A" w:rsidRPr="00D9793F" w:rsidRDefault="0051745A" w:rsidP="0051745A">
      <w:pPr>
        <w:jc w:val="center"/>
        <w:rPr>
          <w:rFonts w:cs="Arial"/>
          <w:b/>
          <w:sz w:val="18"/>
          <w:szCs w:val="18"/>
        </w:rPr>
      </w:pPr>
      <w:r w:rsidRPr="00D9793F">
        <w:rPr>
          <w:rFonts w:cs="Arial"/>
          <w:b/>
          <w:sz w:val="18"/>
          <w:szCs w:val="18"/>
        </w:rPr>
        <w:t xml:space="preserve">CONTRATO ADMINISTRATIVO PARA LA ADQUISICIÓN DE </w:t>
      </w:r>
      <w:r w:rsidRPr="00FB22A7">
        <w:rPr>
          <w:rFonts w:cs="Arial"/>
          <w:b/>
          <w:sz w:val="18"/>
          <w:szCs w:val="18"/>
        </w:rPr>
        <w:t>“</w:t>
      </w:r>
      <w:r w:rsidRPr="00FB22A7">
        <w:rPr>
          <w:rFonts w:cs="Arial"/>
          <w:b/>
          <w:lang w:val="es-BO"/>
        </w:rPr>
        <w:t>ADQUISICIÓN DE STORAGE</w:t>
      </w:r>
      <w:r w:rsidRPr="00FB22A7">
        <w:rPr>
          <w:rFonts w:cs="Arial"/>
          <w:b/>
          <w:sz w:val="18"/>
          <w:szCs w:val="18"/>
        </w:rPr>
        <w:t>”</w:t>
      </w:r>
    </w:p>
    <w:p w14:paraId="481E4EC6" w14:textId="77777777" w:rsidR="0051745A" w:rsidRPr="00D9793F" w:rsidRDefault="0051745A" w:rsidP="0051745A">
      <w:pPr>
        <w:contextualSpacing/>
        <w:jc w:val="center"/>
        <w:rPr>
          <w:rFonts w:cs="Arial"/>
          <w:b/>
          <w:sz w:val="18"/>
          <w:szCs w:val="18"/>
        </w:rPr>
      </w:pPr>
      <w:proofErr w:type="spellStart"/>
      <w:r w:rsidRPr="00D9793F">
        <w:rPr>
          <w:rFonts w:cs="Arial"/>
          <w:b/>
          <w:sz w:val="18"/>
          <w:szCs w:val="18"/>
        </w:rPr>
        <w:t>CUCE</w:t>
      </w:r>
      <w:proofErr w:type="spellEnd"/>
      <w:proofErr w:type="gramStart"/>
      <w:r w:rsidRPr="00D9793F">
        <w:rPr>
          <w:rFonts w:cs="Arial"/>
          <w:b/>
          <w:sz w:val="18"/>
          <w:szCs w:val="18"/>
        </w:rPr>
        <w:t>:---------------</w:t>
      </w:r>
      <w:proofErr w:type="gramEnd"/>
    </w:p>
    <w:p w14:paraId="4DC0E5CF" w14:textId="77777777" w:rsidR="0051745A" w:rsidRPr="00D9793F" w:rsidRDefault="0051745A" w:rsidP="0051745A">
      <w:pPr>
        <w:contextualSpacing/>
        <w:jc w:val="center"/>
        <w:rPr>
          <w:rFonts w:cs="Arial"/>
          <w:b/>
          <w:sz w:val="18"/>
          <w:szCs w:val="18"/>
        </w:rPr>
      </w:pPr>
    </w:p>
    <w:p w14:paraId="7C3D14E8" w14:textId="77777777" w:rsidR="0051745A" w:rsidRPr="00D9793F" w:rsidRDefault="0051745A" w:rsidP="0051745A">
      <w:pPr>
        <w:contextualSpacing/>
        <w:jc w:val="center"/>
        <w:rPr>
          <w:rFonts w:cs="Arial"/>
          <w:b/>
          <w:sz w:val="18"/>
          <w:szCs w:val="18"/>
        </w:rPr>
      </w:pPr>
      <w:r w:rsidRPr="00D9793F">
        <w:rPr>
          <w:rFonts w:cs="Arial"/>
          <w:b/>
          <w:sz w:val="18"/>
          <w:szCs w:val="18"/>
        </w:rPr>
        <w:t xml:space="preserve">CONTRATO ADMINISTRATIVO AETN C----/2024 </w:t>
      </w:r>
    </w:p>
    <w:p w14:paraId="4E57F8E6" w14:textId="77777777" w:rsidR="0051745A" w:rsidRPr="00D9793F" w:rsidRDefault="0051745A" w:rsidP="0051745A">
      <w:pPr>
        <w:contextualSpacing/>
        <w:jc w:val="center"/>
        <w:rPr>
          <w:rFonts w:cs="Arial"/>
          <w:b/>
          <w:i/>
          <w:sz w:val="18"/>
          <w:szCs w:val="18"/>
        </w:rPr>
      </w:pPr>
    </w:p>
    <w:p w14:paraId="1FF469B2" w14:textId="77777777" w:rsidR="0051745A" w:rsidRPr="00D9793F" w:rsidRDefault="0051745A" w:rsidP="0051745A">
      <w:pPr>
        <w:contextualSpacing/>
        <w:jc w:val="both"/>
        <w:rPr>
          <w:rFonts w:cs="Arial"/>
          <w:b/>
          <w:sz w:val="18"/>
          <w:szCs w:val="18"/>
        </w:rPr>
      </w:pPr>
    </w:p>
    <w:p w14:paraId="7E8798D8"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Conste por el presente Contrato Administrativo adquisición de Bienes</w:t>
      </w:r>
      <w:r w:rsidRPr="00D9793F">
        <w:rPr>
          <w:rFonts w:cs="Arial"/>
          <w:b/>
          <w:i/>
          <w:sz w:val="18"/>
          <w:szCs w:val="18"/>
          <w:lang w:val="es-BO"/>
        </w:rPr>
        <w:t>,</w:t>
      </w:r>
      <w:r w:rsidRPr="00D9793F">
        <w:rPr>
          <w:rFonts w:cs="Arial"/>
          <w:sz w:val="18"/>
          <w:szCs w:val="18"/>
          <w:lang w:val="es-BO"/>
        </w:rPr>
        <w:t xml:space="preserve"> el mismo que es celebrado por:</w:t>
      </w:r>
    </w:p>
    <w:p w14:paraId="32FF85BD" w14:textId="77777777" w:rsidR="0051745A" w:rsidRPr="00D9793F" w:rsidRDefault="0051745A" w:rsidP="0051745A">
      <w:pPr>
        <w:contextualSpacing/>
        <w:jc w:val="both"/>
        <w:rPr>
          <w:rFonts w:cs="Arial"/>
          <w:b/>
          <w:sz w:val="18"/>
          <w:szCs w:val="18"/>
          <w:lang w:val="es-BO"/>
        </w:rPr>
      </w:pPr>
    </w:p>
    <w:p w14:paraId="0FBA7376" w14:textId="77777777" w:rsidR="0051745A" w:rsidRPr="00D9793F" w:rsidRDefault="0051745A" w:rsidP="0051745A">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lang w:val="es-BO"/>
        </w:rPr>
        <w:t>La</w:t>
      </w:r>
      <w:r w:rsidRPr="00D9793F">
        <w:rPr>
          <w:rFonts w:ascii="Verdana" w:hAnsi="Verdana" w:cs="Arial"/>
          <w:b/>
          <w:sz w:val="18"/>
          <w:szCs w:val="18"/>
          <w:lang w:val="es-BO"/>
        </w:rPr>
        <w:t xml:space="preserve"> AUTORIDAD DE FISCALIZACIÓN DE ELECTRICIDAD Y TECNOLOGÍA NUCLEAR (AETN)</w:t>
      </w:r>
      <w:r w:rsidRPr="00D9793F">
        <w:rPr>
          <w:rFonts w:ascii="Verdana" w:hAnsi="Verdana" w:cs="Arial"/>
          <w:sz w:val="18"/>
          <w:szCs w:val="18"/>
          <w:lang w:val="es-BO"/>
        </w:rPr>
        <w:t>, legalmente representada por su Director Ejecutivo, Eusebio Lucio Aruquipa Fernández, con Cédula de Identidad Nº 2664085 expedida en la ciudad de La Paz,</w:t>
      </w:r>
      <w:r w:rsidRPr="00D9793F">
        <w:rPr>
          <w:rFonts w:ascii="Verdana" w:hAnsi="Verdana" w:cs="Arial"/>
          <w:bCs/>
          <w:sz w:val="18"/>
          <w:szCs w:val="18"/>
          <w:lang w:val="es-BO"/>
        </w:rPr>
        <w:t xml:space="preserve"> conforme a la designación conferida mediante Resolución Suprema N° 27288 de 30 de noviembre de 2020, que en adelante se denominará la </w:t>
      </w:r>
      <w:r w:rsidRPr="00D9793F">
        <w:rPr>
          <w:rFonts w:ascii="Verdana" w:hAnsi="Verdana" w:cs="Arial"/>
          <w:b/>
          <w:bCs/>
          <w:sz w:val="18"/>
          <w:szCs w:val="18"/>
          <w:lang w:val="es-BO"/>
        </w:rPr>
        <w:t>ENTIDAD</w:t>
      </w:r>
      <w:r w:rsidRPr="00D9793F">
        <w:rPr>
          <w:rFonts w:ascii="Verdana" w:hAnsi="Verdana" w:cs="Arial"/>
          <w:bCs/>
          <w:sz w:val="18"/>
          <w:szCs w:val="18"/>
          <w:lang w:val="es-BO"/>
        </w:rPr>
        <w:t xml:space="preserve">, por una parte. </w:t>
      </w:r>
    </w:p>
    <w:p w14:paraId="7EEC3A7F" w14:textId="77777777" w:rsidR="0051745A" w:rsidRPr="00D9793F" w:rsidRDefault="0051745A" w:rsidP="0051745A">
      <w:pPr>
        <w:pStyle w:val="Prrafodelista"/>
        <w:ind w:left="426"/>
        <w:jc w:val="both"/>
        <w:rPr>
          <w:rFonts w:ascii="Verdana" w:hAnsi="Verdana" w:cs="Arial"/>
          <w:sz w:val="18"/>
          <w:szCs w:val="18"/>
          <w:lang w:val="es-BO"/>
        </w:rPr>
      </w:pPr>
      <w:r w:rsidRPr="00D9793F">
        <w:rPr>
          <w:rFonts w:ascii="Verdana" w:hAnsi="Verdana" w:cs="Arial"/>
          <w:bCs/>
          <w:sz w:val="18"/>
          <w:szCs w:val="18"/>
          <w:lang w:val="es-BO"/>
        </w:rPr>
        <w:t xml:space="preserve"> </w:t>
      </w:r>
    </w:p>
    <w:p w14:paraId="478D2906" w14:textId="77777777" w:rsidR="0051745A" w:rsidRPr="00D9793F" w:rsidRDefault="0051745A" w:rsidP="0051745A">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rPr>
        <w:t xml:space="preserve">El---------------------------------------------------------------------------------------------------------------, </w:t>
      </w:r>
      <w:r w:rsidRPr="00D9793F">
        <w:rPr>
          <w:rFonts w:ascii="Verdana" w:hAnsi="Verdana" w:cs="Arial"/>
          <w:sz w:val="18"/>
          <w:szCs w:val="18"/>
          <w:lang w:val="es-BO"/>
        </w:rPr>
        <w:t xml:space="preserve">quien para efectos del presente contrato se denominará el </w:t>
      </w:r>
      <w:r w:rsidRPr="00D9793F">
        <w:rPr>
          <w:rFonts w:ascii="Verdana" w:hAnsi="Verdana" w:cs="Arial"/>
          <w:b/>
          <w:sz w:val="18"/>
          <w:szCs w:val="18"/>
          <w:lang w:val="es-BO"/>
        </w:rPr>
        <w:t>PROVEEDOR</w:t>
      </w:r>
      <w:r w:rsidRPr="00D9793F">
        <w:rPr>
          <w:rFonts w:ascii="Verdana" w:hAnsi="Verdana" w:cs="Arial"/>
          <w:sz w:val="18"/>
          <w:szCs w:val="18"/>
          <w:lang w:val="es-BO"/>
        </w:rPr>
        <w:t>, por otra parte.</w:t>
      </w:r>
      <w:r w:rsidRPr="00D9793F">
        <w:rPr>
          <w:rFonts w:ascii="Verdana" w:hAnsi="Verdana" w:cs="Arial"/>
          <w:sz w:val="18"/>
          <w:szCs w:val="18"/>
        </w:rPr>
        <w:t xml:space="preserve"> </w:t>
      </w:r>
    </w:p>
    <w:p w14:paraId="0D6BB402" w14:textId="77777777" w:rsidR="0051745A" w:rsidRPr="00D9793F" w:rsidRDefault="0051745A" w:rsidP="0051745A">
      <w:pPr>
        <w:contextualSpacing/>
        <w:jc w:val="center"/>
        <w:rPr>
          <w:rFonts w:cs="Arial"/>
          <w:b/>
          <w:sz w:val="18"/>
          <w:szCs w:val="18"/>
          <w:lang w:val="es-BO"/>
        </w:rPr>
      </w:pPr>
    </w:p>
    <w:p w14:paraId="77E5689F" w14:textId="77777777" w:rsidR="0051745A" w:rsidRPr="00D9793F" w:rsidRDefault="0051745A" w:rsidP="0051745A">
      <w:pPr>
        <w:widowControl w:val="0"/>
        <w:tabs>
          <w:tab w:val="left" w:pos="426"/>
        </w:tabs>
        <w:suppressAutoHyphens/>
        <w:contextualSpacing/>
        <w:jc w:val="both"/>
        <w:outlineLvl w:val="0"/>
        <w:rPr>
          <w:rFonts w:cs="Arial"/>
          <w:spacing w:val="-3"/>
          <w:sz w:val="18"/>
          <w:szCs w:val="18"/>
        </w:rPr>
      </w:pPr>
      <w:r w:rsidRPr="00D9793F">
        <w:rPr>
          <w:rFonts w:cs="Arial"/>
          <w:sz w:val="18"/>
          <w:szCs w:val="18"/>
        </w:rPr>
        <w:t xml:space="preserve">Cuando en el Contrato se mencione a la </w:t>
      </w:r>
      <w:r w:rsidRPr="00D9793F">
        <w:rPr>
          <w:rFonts w:cs="Arial"/>
          <w:b/>
          <w:sz w:val="18"/>
          <w:szCs w:val="18"/>
        </w:rPr>
        <w:t>ENTIDAD</w:t>
      </w:r>
      <w:r w:rsidRPr="00D9793F">
        <w:rPr>
          <w:rFonts w:cs="Arial"/>
          <w:sz w:val="18"/>
          <w:szCs w:val="18"/>
        </w:rPr>
        <w:t xml:space="preserve"> y al </w:t>
      </w:r>
      <w:r w:rsidRPr="00D9793F">
        <w:rPr>
          <w:rFonts w:eastAsia="Calibri" w:cs="Arial"/>
          <w:b/>
          <w:sz w:val="18"/>
          <w:szCs w:val="18"/>
          <w:lang w:val="es-BO"/>
        </w:rPr>
        <w:t>PROVEEDOR</w:t>
      </w:r>
      <w:r w:rsidRPr="00D9793F">
        <w:rPr>
          <w:rFonts w:cs="Arial"/>
          <w:b/>
          <w:sz w:val="18"/>
          <w:szCs w:val="18"/>
        </w:rPr>
        <w:t xml:space="preserve"> </w:t>
      </w:r>
      <w:r w:rsidRPr="00D9793F">
        <w:rPr>
          <w:rFonts w:cs="Arial"/>
          <w:sz w:val="18"/>
          <w:szCs w:val="18"/>
        </w:rPr>
        <w:t xml:space="preserve">simultáneamente, se les denominará como </w:t>
      </w:r>
      <w:r w:rsidRPr="00D9793F">
        <w:rPr>
          <w:rFonts w:cs="Arial"/>
          <w:b/>
          <w:sz w:val="18"/>
          <w:szCs w:val="18"/>
        </w:rPr>
        <w:t>LAS PARTES</w:t>
      </w:r>
      <w:r w:rsidRPr="00D9793F">
        <w:rPr>
          <w:rFonts w:cs="Arial"/>
          <w:b/>
          <w:spacing w:val="-3"/>
          <w:sz w:val="18"/>
          <w:szCs w:val="18"/>
        </w:rPr>
        <w:t xml:space="preserve">, </w:t>
      </w:r>
      <w:r w:rsidRPr="00D9793F">
        <w:rPr>
          <w:rFonts w:cs="Arial"/>
          <w:spacing w:val="-3"/>
          <w:sz w:val="18"/>
          <w:szCs w:val="18"/>
        </w:rPr>
        <w:t>quienes celebran y suscriben el presente Contrato Administrativo al tenor de las siguientes cláusulas y condiciones:</w:t>
      </w:r>
    </w:p>
    <w:p w14:paraId="36EB88EF" w14:textId="77777777" w:rsidR="0051745A" w:rsidRPr="00D9793F" w:rsidRDefault="0051745A" w:rsidP="0051745A">
      <w:pPr>
        <w:contextualSpacing/>
        <w:jc w:val="both"/>
        <w:rPr>
          <w:rFonts w:cs="Arial"/>
          <w:sz w:val="18"/>
          <w:szCs w:val="18"/>
        </w:rPr>
      </w:pPr>
    </w:p>
    <w:p w14:paraId="04F10554" w14:textId="77777777" w:rsidR="0051745A" w:rsidRPr="00D9793F" w:rsidRDefault="0051745A" w:rsidP="0051745A">
      <w:pPr>
        <w:contextualSpacing/>
        <w:jc w:val="both"/>
        <w:rPr>
          <w:rFonts w:cs="Arial"/>
          <w:b/>
          <w:sz w:val="18"/>
          <w:szCs w:val="18"/>
          <w:lang w:val="es-BO"/>
        </w:rPr>
      </w:pPr>
      <w:bookmarkStart w:id="73" w:name="OLE_LINK1"/>
      <w:bookmarkStart w:id="74" w:name="OLE_LINK2"/>
      <w:r w:rsidRPr="00D9793F">
        <w:rPr>
          <w:rFonts w:cs="Arial"/>
          <w:b/>
          <w:sz w:val="18"/>
          <w:szCs w:val="18"/>
        </w:rPr>
        <w:t>PRIMERA.- (ANTECEDENTES)</w:t>
      </w:r>
      <w:bookmarkEnd w:id="73"/>
      <w:bookmarkEnd w:id="74"/>
      <w:r w:rsidRPr="00D9793F">
        <w:rPr>
          <w:rFonts w:cs="Arial"/>
          <w:sz w:val="18"/>
          <w:szCs w:val="18"/>
        </w:rPr>
        <w:t xml:space="preserve"> </w:t>
      </w:r>
      <w:r w:rsidRPr="00D9793F">
        <w:rPr>
          <w:rFonts w:cs="Arial"/>
          <w:sz w:val="18"/>
          <w:szCs w:val="18"/>
          <w:lang w:val="es-BO"/>
        </w:rPr>
        <w:t xml:space="preserve">La </w:t>
      </w:r>
      <w:r w:rsidRPr="00D9793F">
        <w:rPr>
          <w:rFonts w:cs="Arial"/>
          <w:b/>
          <w:sz w:val="18"/>
          <w:szCs w:val="18"/>
          <w:lang w:val="es-BO"/>
        </w:rPr>
        <w:t xml:space="preserve">ENTIDAD, </w:t>
      </w:r>
      <w:r w:rsidRPr="00D9793F">
        <w:rPr>
          <w:rFonts w:cs="Arial"/>
          <w:sz w:val="18"/>
          <w:szCs w:val="18"/>
          <w:lang w:val="es-BO"/>
        </w:rPr>
        <w:t>mediante proceso de contratación con Código Único de Contratación Estatal (</w:t>
      </w:r>
      <w:proofErr w:type="spellStart"/>
      <w:r w:rsidRPr="00D9793F">
        <w:rPr>
          <w:rFonts w:cs="Arial"/>
          <w:sz w:val="18"/>
          <w:szCs w:val="18"/>
          <w:lang w:val="es-BO"/>
        </w:rPr>
        <w:t>CUCE</w:t>
      </w:r>
      <w:proofErr w:type="spellEnd"/>
      <w:r w:rsidRPr="00D9793F">
        <w:rPr>
          <w:rFonts w:cs="Arial"/>
          <w:sz w:val="18"/>
          <w:szCs w:val="18"/>
          <w:lang w:val="es-BO"/>
        </w:rPr>
        <w:t>) -------------------</w:t>
      </w:r>
      <w:r w:rsidRPr="00D9793F">
        <w:rPr>
          <w:rFonts w:cs="Arial"/>
          <w:b/>
          <w:sz w:val="18"/>
          <w:szCs w:val="18"/>
          <w:lang w:val="es-BO"/>
        </w:rPr>
        <w:t xml:space="preserve">, </w:t>
      </w:r>
      <w:r w:rsidRPr="00D9793F">
        <w:rPr>
          <w:rFonts w:cs="Arial"/>
          <w:sz w:val="18"/>
          <w:szCs w:val="18"/>
          <w:lang w:val="es-BO"/>
        </w:rPr>
        <w:t>convocó en fecha ---- de ---------- de 2024 a proponentes interesados a que presenten sus propuestas de acuerdo con las condiciones establecidas en el Documento Base de Contratación (DBC), proceso realizado para la Adquisición de Bienes, en la Modalidad de Apoyo Nacional a la Producción y Empleo (</w:t>
      </w:r>
      <w:proofErr w:type="spellStart"/>
      <w:r w:rsidRPr="00D9793F">
        <w:rPr>
          <w:rFonts w:cs="Arial"/>
          <w:sz w:val="18"/>
          <w:szCs w:val="18"/>
          <w:lang w:val="es-BO"/>
        </w:rPr>
        <w:t>ANPE</w:t>
      </w:r>
      <w:proofErr w:type="spellEnd"/>
      <w:r w:rsidRPr="00D9793F">
        <w:rPr>
          <w:rFonts w:cs="Arial"/>
          <w:sz w:val="18"/>
          <w:szCs w:val="18"/>
          <w:lang w:val="es-BO"/>
        </w:rPr>
        <w:t>), en el marco del Decreto Supremo N° 0181, de 28 de junio de 2009, de las Normas Básicas del Sistema de Administración de Bienes y Servicios y sus modificaciones.</w:t>
      </w:r>
    </w:p>
    <w:p w14:paraId="2D662C73" w14:textId="77777777" w:rsidR="0051745A" w:rsidRPr="00D9793F" w:rsidRDefault="0051745A" w:rsidP="0051745A">
      <w:pPr>
        <w:contextualSpacing/>
        <w:jc w:val="both"/>
        <w:rPr>
          <w:rFonts w:cs="Arial"/>
          <w:sz w:val="18"/>
          <w:szCs w:val="18"/>
          <w:lang w:val="es-BO"/>
        </w:rPr>
      </w:pPr>
    </w:p>
    <w:p w14:paraId="43C415D0"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La Comisión de Calificación de la </w:t>
      </w:r>
      <w:r w:rsidRPr="00D9793F">
        <w:rPr>
          <w:rFonts w:cs="Arial"/>
          <w:b/>
          <w:sz w:val="18"/>
          <w:szCs w:val="18"/>
          <w:lang w:val="es-BO"/>
        </w:rPr>
        <w:t xml:space="preserve">ENTIDAD, </w:t>
      </w:r>
      <w:r w:rsidRPr="00D9793F">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D9793F">
        <w:rPr>
          <w:rFonts w:cs="Arial"/>
          <w:i/>
          <w:sz w:val="18"/>
          <w:szCs w:val="18"/>
          <w:lang w:val="es-BO"/>
        </w:rPr>
        <w:t xml:space="preserve">, </w:t>
      </w:r>
      <w:r w:rsidRPr="00D9793F">
        <w:rPr>
          <w:rFonts w:cs="Arial"/>
          <w:sz w:val="18"/>
          <w:szCs w:val="18"/>
          <w:lang w:val="es-BO"/>
        </w:rPr>
        <w:t xml:space="preserve">al cumplir su propuesta con todos los requisitos y ser la más conveniente a los intereses de la </w:t>
      </w:r>
      <w:r w:rsidRPr="00D9793F">
        <w:rPr>
          <w:rFonts w:cs="Arial"/>
          <w:b/>
          <w:sz w:val="18"/>
          <w:szCs w:val="18"/>
          <w:lang w:val="es-BO"/>
        </w:rPr>
        <w:t>ENTIDAD.</w:t>
      </w:r>
    </w:p>
    <w:p w14:paraId="5485A4D4" w14:textId="77777777" w:rsidR="0051745A" w:rsidRPr="00D9793F" w:rsidRDefault="0051745A" w:rsidP="0051745A">
      <w:pPr>
        <w:contextualSpacing/>
        <w:jc w:val="both"/>
        <w:rPr>
          <w:rFonts w:cs="Arial"/>
          <w:b/>
          <w:i/>
          <w:sz w:val="18"/>
          <w:szCs w:val="18"/>
          <w:lang w:val="es-BO"/>
        </w:rPr>
      </w:pPr>
    </w:p>
    <w:p w14:paraId="261131CF"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SEGUNDA.- (LEGISLACIÓN APLICABLE) </w:t>
      </w:r>
      <w:r w:rsidRPr="00D9793F">
        <w:rPr>
          <w:rFonts w:cs="Arial"/>
          <w:sz w:val="18"/>
          <w:szCs w:val="18"/>
          <w:lang w:val="es-BO"/>
        </w:rPr>
        <w:t>El presente Contrato se celebra al amparo de las siguientes disposiciones normativas:</w:t>
      </w:r>
    </w:p>
    <w:p w14:paraId="7CB08F0A" w14:textId="77777777" w:rsidR="0051745A" w:rsidRPr="00D9793F" w:rsidRDefault="0051745A" w:rsidP="0051745A">
      <w:pPr>
        <w:contextualSpacing/>
        <w:jc w:val="both"/>
        <w:rPr>
          <w:rFonts w:cs="Arial"/>
          <w:b/>
          <w:sz w:val="18"/>
          <w:szCs w:val="18"/>
          <w:lang w:val="es-BO"/>
        </w:rPr>
      </w:pPr>
    </w:p>
    <w:p w14:paraId="1C6C5F5B"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Constitución Política del Estado.</w:t>
      </w:r>
    </w:p>
    <w:p w14:paraId="0492EF1E"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Ley Nº 1178, de 20 de julio de 1990, de Administración y Control Gubernamentales.</w:t>
      </w:r>
    </w:p>
    <w:p w14:paraId="13EC0933" w14:textId="77777777" w:rsidR="0051745A" w:rsidRPr="00D9793F" w:rsidRDefault="0051745A" w:rsidP="0051745A">
      <w:pPr>
        <w:numPr>
          <w:ilvl w:val="0"/>
          <w:numId w:val="34"/>
        </w:numPr>
        <w:contextualSpacing/>
        <w:jc w:val="both"/>
        <w:rPr>
          <w:rFonts w:cs="Arial"/>
          <w:sz w:val="18"/>
          <w:szCs w:val="18"/>
          <w:lang w:val="es-BO"/>
        </w:rPr>
      </w:pPr>
      <w:r w:rsidRPr="00D9793F">
        <w:rPr>
          <w:rFonts w:cs="Arial"/>
          <w:sz w:val="18"/>
          <w:szCs w:val="18"/>
          <w:lang w:val="es-BO"/>
        </w:rPr>
        <w:t>Decreto Supremo Nº 0181, de 28 de junio de 2009, de las Normas Básicas del Sistema de Administración de Bienes y Servicios (NB-SABS) y sus modificaciones.</w:t>
      </w:r>
    </w:p>
    <w:p w14:paraId="61299EF3" w14:textId="77777777" w:rsidR="0051745A" w:rsidRPr="00D9793F" w:rsidRDefault="0051745A" w:rsidP="0051745A">
      <w:pPr>
        <w:pStyle w:val="Prrafodelista"/>
        <w:numPr>
          <w:ilvl w:val="0"/>
          <w:numId w:val="34"/>
        </w:numPr>
        <w:contextualSpacing/>
        <w:jc w:val="both"/>
        <w:rPr>
          <w:rFonts w:ascii="Verdana" w:hAnsi="Verdana" w:cs="Arial"/>
          <w:sz w:val="18"/>
          <w:szCs w:val="18"/>
        </w:rPr>
      </w:pPr>
      <w:r w:rsidRPr="00D9793F">
        <w:rPr>
          <w:rFonts w:ascii="Verdana" w:hAnsi="Verdana" w:cs="Arial"/>
          <w:sz w:val="18"/>
          <w:szCs w:val="18"/>
        </w:rPr>
        <w:t>Ley N° 1546 del Presupuesto General del Estado Gestión 2024.</w:t>
      </w:r>
    </w:p>
    <w:p w14:paraId="14C3BDAD" w14:textId="77777777" w:rsidR="0051745A" w:rsidRPr="00D9793F" w:rsidRDefault="0051745A" w:rsidP="0051745A">
      <w:pPr>
        <w:numPr>
          <w:ilvl w:val="0"/>
          <w:numId w:val="34"/>
        </w:numPr>
        <w:ind w:left="709" w:hanging="349"/>
        <w:contextualSpacing/>
        <w:jc w:val="both"/>
        <w:rPr>
          <w:rFonts w:cs="Arial"/>
          <w:sz w:val="18"/>
          <w:szCs w:val="18"/>
          <w:lang w:val="es-BO"/>
        </w:rPr>
      </w:pPr>
      <w:r w:rsidRPr="00D9793F">
        <w:rPr>
          <w:rFonts w:cs="Arial"/>
          <w:sz w:val="18"/>
          <w:szCs w:val="18"/>
          <w:lang w:val="es-BO"/>
        </w:rPr>
        <w:t>Otras disposiciones relacionadas.</w:t>
      </w:r>
    </w:p>
    <w:p w14:paraId="345050D1" w14:textId="77777777" w:rsidR="0051745A" w:rsidRPr="00D9793F" w:rsidRDefault="0051745A" w:rsidP="0051745A">
      <w:pPr>
        <w:contextualSpacing/>
        <w:jc w:val="both"/>
        <w:rPr>
          <w:rFonts w:cs="Arial"/>
          <w:b/>
          <w:sz w:val="18"/>
          <w:szCs w:val="18"/>
          <w:lang w:val="es-BO"/>
        </w:rPr>
      </w:pPr>
    </w:p>
    <w:p w14:paraId="083939E5" w14:textId="77777777" w:rsidR="0051745A" w:rsidRDefault="0051745A" w:rsidP="0051745A">
      <w:pPr>
        <w:jc w:val="both"/>
        <w:rPr>
          <w:rFonts w:cs="Arial"/>
          <w:sz w:val="18"/>
          <w:szCs w:val="18"/>
          <w:lang w:val="es-BO"/>
        </w:rPr>
      </w:pPr>
      <w:r w:rsidRPr="00D9793F">
        <w:rPr>
          <w:rFonts w:cs="Arial"/>
          <w:b/>
          <w:sz w:val="18"/>
          <w:szCs w:val="18"/>
          <w:lang w:val="es-BO"/>
        </w:rPr>
        <w:t xml:space="preserve">TERCERA.- (OBJETO Y CAUSA) </w:t>
      </w:r>
      <w:r w:rsidRPr="00FB22A7">
        <w:rPr>
          <w:rFonts w:cs="Arial"/>
          <w:sz w:val="18"/>
          <w:szCs w:val="18"/>
          <w:lang w:val="es-BO"/>
        </w:rPr>
        <w:t xml:space="preserve">El objeto del presente contrato es la </w:t>
      </w:r>
      <w:r w:rsidRPr="00FB22A7">
        <w:rPr>
          <w:rFonts w:cs="Arial"/>
          <w:b/>
          <w:sz w:val="18"/>
          <w:szCs w:val="18"/>
          <w:lang w:val="es-BO"/>
        </w:rPr>
        <w:t>ADQUISICIÓN DE STORAGE</w:t>
      </w:r>
      <w:r w:rsidRPr="00FB22A7">
        <w:rPr>
          <w:rFonts w:cs="Arial"/>
          <w:sz w:val="18"/>
          <w:szCs w:val="18"/>
          <w:lang w:val="es-BO"/>
        </w:rPr>
        <w:t xml:space="preserve"> que en adelante se denominarán los </w:t>
      </w:r>
      <w:r w:rsidRPr="00FB22A7">
        <w:rPr>
          <w:rFonts w:cs="Arial"/>
          <w:b/>
          <w:sz w:val="18"/>
          <w:szCs w:val="18"/>
          <w:lang w:val="es-BO"/>
        </w:rPr>
        <w:t>BIENES</w:t>
      </w:r>
      <w:r w:rsidRPr="00FB22A7">
        <w:rPr>
          <w:rFonts w:cs="Arial"/>
          <w:sz w:val="18"/>
          <w:szCs w:val="18"/>
          <w:lang w:val="es-BO"/>
        </w:rPr>
        <w:t xml:space="preserve">, para </w:t>
      </w:r>
      <w:r w:rsidRPr="00FB22A7">
        <w:rPr>
          <w:rFonts w:cs="Arial"/>
          <w:bCs/>
          <w:color w:val="000000"/>
          <w:sz w:val="18"/>
          <w:szCs w:val="18"/>
          <w:lang w:val="es-BO"/>
        </w:rPr>
        <w:t xml:space="preserve">incrementar el espacio de discos de los sistemas críticos de la AETN con la adquisición de un sistema de almacenamiento de discos de la misma marca que el servidor </w:t>
      </w:r>
      <w:proofErr w:type="spellStart"/>
      <w:r w:rsidRPr="00FB22A7">
        <w:rPr>
          <w:rFonts w:cs="Arial"/>
          <w:bCs/>
          <w:sz w:val="18"/>
          <w:szCs w:val="18"/>
          <w:lang w:val="es-BO"/>
        </w:rPr>
        <w:t>POWER</w:t>
      </w:r>
      <w:proofErr w:type="spellEnd"/>
      <w:r w:rsidRPr="00FB22A7">
        <w:rPr>
          <w:rFonts w:cs="Arial"/>
          <w:bCs/>
          <w:sz w:val="18"/>
          <w:szCs w:val="18"/>
          <w:lang w:val="es-BO"/>
        </w:rPr>
        <w:t xml:space="preserve"> </w:t>
      </w:r>
      <w:proofErr w:type="spellStart"/>
      <w:r w:rsidRPr="00FB22A7">
        <w:rPr>
          <w:rFonts w:cs="Arial"/>
          <w:bCs/>
          <w:sz w:val="18"/>
          <w:szCs w:val="18"/>
          <w:lang w:val="es-BO"/>
        </w:rPr>
        <w:t>EDGE</w:t>
      </w:r>
      <w:proofErr w:type="spellEnd"/>
      <w:r w:rsidRPr="00FB22A7">
        <w:rPr>
          <w:rFonts w:cs="Arial"/>
          <w:bCs/>
          <w:sz w:val="18"/>
          <w:szCs w:val="18"/>
          <w:lang w:val="es-BO"/>
        </w:rPr>
        <w:t xml:space="preserve"> </w:t>
      </w:r>
      <w:proofErr w:type="spellStart"/>
      <w:r w:rsidRPr="00FB22A7">
        <w:rPr>
          <w:rFonts w:cs="Arial"/>
          <w:bCs/>
          <w:sz w:val="18"/>
          <w:szCs w:val="18"/>
          <w:lang w:val="es-BO"/>
        </w:rPr>
        <w:t>R750XS</w:t>
      </w:r>
      <w:proofErr w:type="spellEnd"/>
      <w:r>
        <w:rPr>
          <w:rFonts w:cs="Arial"/>
          <w:bCs/>
          <w:sz w:val="18"/>
          <w:szCs w:val="18"/>
          <w:lang w:val="es-BO"/>
        </w:rPr>
        <w:t xml:space="preserve">, </w:t>
      </w:r>
      <w:r w:rsidRPr="0013091A">
        <w:rPr>
          <w:rFonts w:cs="Arial"/>
          <w:color w:val="000000"/>
          <w:sz w:val="18"/>
          <w:szCs w:val="22"/>
          <w:lang w:val="es-BO" w:eastAsia="es-BO"/>
        </w:rPr>
        <w:t xml:space="preserve">lograr una </w:t>
      </w:r>
      <w:r>
        <w:rPr>
          <w:rFonts w:cs="Arial"/>
          <w:color w:val="000000"/>
          <w:sz w:val="18"/>
          <w:szCs w:val="22"/>
          <w:lang w:val="es-BO" w:eastAsia="es-BO"/>
        </w:rPr>
        <w:t>infraestructura homogénea y</w:t>
      </w:r>
      <w:r w:rsidRPr="0013091A">
        <w:rPr>
          <w:rFonts w:cs="Arial"/>
          <w:color w:val="000000"/>
          <w:sz w:val="18"/>
          <w:szCs w:val="22"/>
          <w:lang w:val="es-BO" w:eastAsia="es-BO"/>
        </w:rPr>
        <w:t xml:space="preserve"> minimizar el riesgo de indisponibilidad de los servicios de Tecnologías de Información (TI)</w:t>
      </w:r>
      <w:r w:rsidRPr="0013091A">
        <w:rPr>
          <w:rFonts w:cs="Arial"/>
          <w:sz w:val="18"/>
          <w:szCs w:val="22"/>
          <w:lang w:val="es-BO"/>
        </w:rPr>
        <w:t>,</w:t>
      </w:r>
      <w:r w:rsidRPr="0013091A">
        <w:rPr>
          <w:rFonts w:cs="Arial"/>
          <w:szCs w:val="18"/>
          <w:lang w:val="es-BO"/>
        </w:rPr>
        <w:t xml:space="preserve"> </w:t>
      </w:r>
      <w:r w:rsidRPr="00FB22A7">
        <w:rPr>
          <w:rFonts w:cs="Arial"/>
          <w:sz w:val="18"/>
          <w:szCs w:val="18"/>
          <w:lang w:val="es-BO"/>
        </w:rPr>
        <w:t xml:space="preserve">provistos por el </w:t>
      </w:r>
      <w:r w:rsidRPr="00FB22A7">
        <w:rPr>
          <w:rFonts w:cs="Arial"/>
          <w:b/>
          <w:sz w:val="18"/>
          <w:szCs w:val="18"/>
          <w:lang w:val="es-BO"/>
        </w:rPr>
        <w:t>PROVEEDOR</w:t>
      </w:r>
      <w:r w:rsidRPr="00FB22A7">
        <w:rPr>
          <w:rFonts w:cs="Arial"/>
          <w:sz w:val="18"/>
          <w:szCs w:val="18"/>
          <w:lang w:val="es-BO"/>
        </w:rPr>
        <w:t xml:space="preserve"> de conformidad con el DBC y la Propuesta Adjudicada, con estricta y absoluta sujeción al presente Contrato, </w:t>
      </w:r>
    </w:p>
    <w:p w14:paraId="166EC31C" w14:textId="77777777" w:rsidR="0051745A" w:rsidRDefault="0051745A" w:rsidP="0051745A">
      <w:pPr>
        <w:jc w:val="both"/>
        <w:rPr>
          <w:rFonts w:cs="Arial"/>
          <w:sz w:val="18"/>
          <w:szCs w:val="18"/>
          <w:lang w:val="es-BO"/>
        </w:rPr>
      </w:pPr>
    </w:p>
    <w:p w14:paraId="323FD680"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CUARTA.- (DOCUMENTOS INTEGRANTES DEL CONTRATO)</w:t>
      </w:r>
      <w:r w:rsidRPr="00D9793F">
        <w:rPr>
          <w:rFonts w:cs="Arial"/>
          <w:sz w:val="18"/>
          <w:szCs w:val="18"/>
          <w:lang w:val="es-BO"/>
        </w:rPr>
        <w:t xml:space="preserve"> Forman parte del presente contrato, los siguientes documentos:</w:t>
      </w:r>
    </w:p>
    <w:p w14:paraId="5614B15C" w14:textId="77777777" w:rsidR="0051745A" w:rsidRPr="00D9793F" w:rsidRDefault="0051745A" w:rsidP="0051745A">
      <w:pPr>
        <w:contextualSpacing/>
        <w:jc w:val="both"/>
        <w:rPr>
          <w:rFonts w:cs="Arial"/>
          <w:sz w:val="18"/>
          <w:szCs w:val="18"/>
          <w:lang w:val="es-BO"/>
        </w:rPr>
      </w:pPr>
    </w:p>
    <w:p w14:paraId="72E4ED7C"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Certificación Presupuestaria</w:t>
      </w:r>
      <w:r w:rsidRPr="00D9793F">
        <w:rPr>
          <w:rFonts w:cs="Arial"/>
          <w:sz w:val="18"/>
          <w:szCs w:val="18"/>
          <w:lang w:val="es-BO"/>
        </w:rPr>
        <w:tab/>
        <w:t>.</w:t>
      </w:r>
    </w:p>
    <w:p w14:paraId="5377B0CC" w14:textId="77777777" w:rsidR="0051745A" w:rsidRPr="00D9793F" w:rsidRDefault="0051745A" w:rsidP="0051745A">
      <w:pPr>
        <w:numPr>
          <w:ilvl w:val="0"/>
          <w:numId w:val="35"/>
        </w:numPr>
        <w:tabs>
          <w:tab w:val="left" w:pos="709"/>
        </w:tabs>
        <w:contextualSpacing/>
        <w:jc w:val="both"/>
        <w:rPr>
          <w:rFonts w:cs="Arial"/>
          <w:sz w:val="18"/>
          <w:szCs w:val="18"/>
          <w:lang w:val="es-BO"/>
        </w:rPr>
      </w:pPr>
      <w:r w:rsidRPr="00D9793F">
        <w:rPr>
          <w:rFonts w:cs="Arial"/>
          <w:sz w:val="18"/>
          <w:szCs w:val="18"/>
          <w:lang w:val="es-BO"/>
        </w:rPr>
        <w:t>Documento Base de Contratación.</w:t>
      </w:r>
    </w:p>
    <w:p w14:paraId="31C65A9A" w14:textId="77777777" w:rsidR="0051745A" w:rsidRPr="00D9793F" w:rsidRDefault="0051745A" w:rsidP="0051745A">
      <w:pPr>
        <w:numPr>
          <w:ilvl w:val="0"/>
          <w:numId w:val="35"/>
        </w:numPr>
        <w:tabs>
          <w:tab w:val="left" w:pos="709"/>
        </w:tabs>
        <w:contextualSpacing/>
        <w:jc w:val="both"/>
        <w:rPr>
          <w:rFonts w:cs="Arial"/>
          <w:sz w:val="18"/>
          <w:szCs w:val="18"/>
          <w:lang w:val="es-BO"/>
        </w:rPr>
      </w:pPr>
      <w:r w:rsidRPr="00D9793F">
        <w:rPr>
          <w:rFonts w:cs="Arial"/>
          <w:sz w:val="18"/>
          <w:szCs w:val="18"/>
          <w:lang w:val="es-BO"/>
        </w:rPr>
        <w:lastRenderedPageBreak/>
        <w:t>Acta de Apertura de Propuesta.</w:t>
      </w:r>
    </w:p>
    <w:p w14:paraId="218E8D47"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Informe de Evaluación y Recomendación.</w:t>
      </w:r>
    </w:p>
    <w:p w14:paraId="74CEB3A2" w14:textId="77777777" w:rsidR="0051745A" w:rsidRDefault="0051745A" w:rsidP="0051745A">
      <w:pPr>
        <w:numPr>
          <w:ilvl w:val="0"/>
          <w:numId w:val="35"/>
        </w:numPr>
        <w:tabs>
          <w:tab w:val="left" w:pos="709"/>
        </w:tabs>
        <w:ind w:left="709" w:hanging="283"/>
        <w:contextualSpacing/>
        <w:jc w:val="both"/>
        <w:rPr>
          <w:rFonts w:cs="Arial"/>
          <w:sz w:val="18"/>
          <w:szCs w:val="18"/>
          <w:lang w:val="es-BO"/>
        </w:rPr>
      </w:pPr>
      <w:r>
        <w:rPr>
          <w:rFonts w:cs="Arial"/>
          <w:sz w:val="18"/>
          <w:szCs w:val="18"/>
          <w:lang w:val="es-BO"/>
        </w:rPr>
        <w:t>Resolución</w:t>
      </w:r>
      <w:r w:rsidRPr="00D9793F">
        <w:rPr>
          <w:rFonts w:cs="Arial"/>
          <w:sz w:val="18"/>
          <w:szCs w:val="18"/>
          <w:lang w:val="es-BO"/>
        </w:rPr>
        <w:t xml:space="preserve"> de adjudicación. </w:t>
      </w:r>
    </w:p>
    <w:p w14:paraId="38CE3BB2"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Garantía de cumplimiento de contrato.</w:t>
      </w:r>
    </w:p>
    <w:p w14:paraId="5AD50097" w14:textId="77777777" w:rsidR="0051745A" w:rsidRPr="00D9793F" w:rsidRDefault="0051745A" w:rsidP="0051745A">
      <w:pPr>
        <w:numPr>
          <w:ilvl w:val="0"/>
          <w:numId w:val="35"/>
        </w:numPr>
        <w:tabs>
          <w:tab w:val="left" w:pos="709"/>
        </w:tabs>
        <w:ind w:left="709" w:hanging="283"/>
        <w:contextualSpacing/>
        <w:jc w:val="both"/>
        <w:rPr>
          <w:rFonts w:cs="Arial"/>
          <w:sz w:val="18"/>
          <w:szCs w:val="18"/>
          <w:lang w:val="es-BO"/>
        </w:rPr>
      </w:pPr>
      <w:r w:rsidRPr="00D9793F">
        <w:rPr>
          <w:rFonts w:cs="Arial"/>
          <w:sz w:val="18"/>
          <w:szCs w:val="18"/>
          <w:lang w:val="es-BO"/>
        </w:rPr>
        <w:t xml:space="preserve">Certificado RUPE. </w:t>
      </w:r>
    </w:p>
    <w:p w14:paraId="38849465" w14:textId="77777777" w:rsidR="0051745A" w:rsidRPr="00D9793F" w:rsidRDefault="0051745A" w:rsidP="0051745A">
      <w:pPr>
        <w:tabs>
          <w:tab w:val="left" w:pos="709"/>
        </w:tabs>
        <w:ind w:left="851"/>
        <w:contextualSpacing/>
        <w:jc w:val="both"/>
        <w:rPr>
          <w:rFonts w:cs="Arial"/>
          <w:sz w:val="18"/>
          <w:szCs w:val="18"/>
          <w:lang w:val="es-BO"/>
        </w:rPr>
      </w:pPr>
    </w:p>
    <w:p w14:paraId="513DC3FA"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QUINTA.- (OBLIGACIONES DE LAS PARTES) </w:t>
      </w:r>
      <w:r w:rsidRPr="00D9793F">
        <w:rPr>
          <w:rFonts w:cs="Arial"/>
          <w:sz w:val="18"/>
          <w:szCs w:val="18"/>
          <w:lang w:val="es-BO"/>
        </w:rPr>
        <w:t xml:space="preserve">Las partes contratantes se comprometen y obligan a dar cumplimiento a todas y cada una de las cláusulas del presente contrato. </w:t>
      </w:r>
    </w:p>
    <w:p w14:paraId="49942D21" w14:textId="77777777" w:rsidR="0051745A" w:rsidRPr="00D9793F" w:rsidRDefault="0051745A" w:rsidP="0051745A">
      <w:pPr>
        <w:contextualSpacing/>
        <w:jc w:val="both"/>
        <w:rPr>
          <w:rFonts w:cs="Arial"/>
          <w:sz w:val="18"/>
          <w:szCs w:val="18"/>
          <w:lang w:val="es-BO"/>
        </w:rPr>
      </w:pPr>
    </w:p>
    <w:p w14:paraId="549426A0"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Por su parte, el </w:t>
      </w:r>
      <w:r w:rsidRPr="00D9793F">
        <w:rPr>
          <w:rFonts w:cs="Arial"/>
          <w:b/>
          <w:sz w:val="18"/>
          <w:szCs w:val="18"/>
          <w:lang w:val="es-BO"/>
        </w:rPr>
        <w:t>PROVEEDOR</w:t>
      </w:r>
      <w:r w:rsidRPr="00D9793F">
        <w:rPr>
          <w:rFonts w:cs="Arial"/>
          <w:sz w:val="18"/>
          <w:szCs w:val="18"/>
          <w:lang w:val="es-BO"/>
        </w:rPr>
        <w:t xml:space="preserve"> se compromete a cumplir con las siguientes obligaciones: </w:t>
      </w:r>
    </w:p>
    <w:p w14:paraId="529AA795" w14:textId="77777777" w:rsidR="0051745A" w:rsidRPr="00D9793F" w:rsidRDefault="0051745A" w:rsidP="0051745A">
      <w:pPr>
        <w:contextualSpacing/>
        <w:jc w:val="both"/>
        <w:rPr>
          <w:rFonts w:cs="Arial"/>
          <w:sz w:val="18"/>
          <w:szCs w:val="18"/>
          <w:lang w:val="es-BO"/>
        </w:rPr>
      </w:pPr>
    </w:p>
    <w:p w14:paraId="121BE8B5"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 xml:space="preserve">Realizar la prestación de los </w:t>
      </w:r>
      <w:r w:rsidRPr="00D9793F">
        <w:rPr>
          <w:rFonts w:cs="Arial"/>
          <w:b/>
          <w:sz w:val="18"/>
          <w:szCs w:val="18"/>
          <w:lang w:val="es-BO"/>
        </w:rPr>
        <w:t>BIENES</w:t>
      </w:r>
      <w:r w:rsidRPr="00D9793F">
        <w:rPr>
          <w:rFonts w:cs="Arial"/>
          <w:sz w:val="18"/>
          <w:szCs w:val="18"/>
          <w:lang w:val="es-BO"/>
        </w:rPr>
        <w:t xml:space="preserve"> objeto del presente contrato, de acuerdo con lo establecido en el DBC, así como las condiciones de su propuesta.</w:t>
      </w:r>
    </w:p>
    <w:p w14:paraId="53BB189B"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BABDCA2"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Presentar documentos del fabricante que garantice que los bienes a suministrar son nuevos y de primer uso, cuando corresponda.</w:t>
      </w:r>
    </w:p>
    <w:p w14:paraId="1B3C0307" w14:textId="77777777" w:rsidR="0051745A" w:rsidRDefault="0051745A" w:rsidP="0051745A">
      <w:pPr>
        <w:numPr>
          <w:ilvl w:val="0"/>
          <w:numId w:val="36"/>
        </w:numPr>
        <w:contextualSpacing/>
        <w:jc w:val="both"/>
        <w:rPr>
          <w:rFonts w:cs="Arial"/>
          <w:sz w:val="18"/>
          <w:szCs w:val="18"/>
          <w:lang w:val="es-BO"/>
        </w:rPr>
      </w:pPr>
      <w:r w:rsidRPr="00D9793F">
        <w:rPr>
          <w:rFonts w:cs="Arial"/>
          <w:sz w:val="18"/>
          <w:szCs w:val="18"/>
          <w:lang w:val="es-BO"/>
        </w:rPr>
        <w:t>Mantener vigentes las garantías presentadas.</w:t>
      </w:r>
    </w:p>
    <w:p w14:paraId="684CE4A7" w14:textId="77777777" w:rsidR="0051745A" w:rsidRPr="00D9793F" w:rsidRDefault="0051745A" w:rsidP="0051745A">
      <w:pPr>
        <w:numPr>
          <w:ilvl w:val="0"/>
          <w:numId w:val="36"/>
        </w:numPr>
        <w:contextualSpacing/>
        <w:jc w:val="both"/>
        <w:rPr>
          <w:rFonts w:cs="Arial"/>
          <w:sz w:val="18"/>
          <w:szCs w:val="18"/>
          <w:lang w:val="es-BO"/>
        </w:rPr>
      </w:pPr>
      <w:r>
        <w:rPr>
          <w:rFonts w:cs="Arial"/>
          <w:sz w:val="18"/>
          <w:szCs w:val="18"/>
          <w:lang w:val="es-BO"/>
        </w:rPr>
        <w:t xml:space="preserve">Actualizar la garantía a requerimiento de la Entidad. </w:t>
      </w:r>
    </w:p>
    <w:p w14:paraId="68ECD4F3" w14:textId="77777777" w:rsidR="0051745A" w:rsidRPr="00D9793F" w:rsidRDefault="0051745A" w:rsidP="0051745A">
      <w:pPr>
        <w:numPr>
          <w:ilvl w:val="0"/>
          <w:numId w:val="36"/>
        </w:numPr>
        <w:contextualSpacing/>
        <w:jc w:val="both"/>
        <w:rPr>
          <w:rFonts w:cs="Arial"/>
          <w:sz w:val="18"/>
          <w:szCs w:val="18"/>
          <w:lang w:val="es-BO"/>
        </w:rPr>
      </w:pPr>
      <w:r w:rsidRPr="00D9793F">
        <w:rPr>
          <w:rFonts w:cs="Arial"/>
          <w:sz w:val="18"/>
          <w:szCs w:val="18"/>
          <w:lang w:val="es-BO"/>
        </w:rPr>
        <w:t xml:space="preserve">Cumplir cada una de las cláusulas del presente contrato. </w:t>
      </w:r>
    </w:p>
    <w:p w14:paraId="60B258E6" w14:textId="77777777" w:rsidR="0051745A" w:rsidRPr="00D9793F" w:rsidRDefault="0051745A" w:rsidP="0051745A">
      <w:pPr>
        <w:contextualSpacing/>
        <w:jc w:val="both"/>
        <w:rPr>
          <w:rFonts w:cs="Arial"/>
          <w:sz w:val="18"/>
          <w:szCs w:val="18"/>
          <w:lang w:val="es-BO"/>
        </w:rPr>
      </w:pPr>
    </w:p>
    <w:p w14:paraId="35095B9A"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Por su parte, </w:t>
      </w:r>
      <w:r w:rsidRPr="00D9793F">
        <w:rPr>
          <w:rFonts w:cs="Arial"/>
          <w:b/>
          <w:sz w:val="18"/>
          <w:szCs w:val="18"/>
          <w:lang w:val="es-BO"/>
        </w:rPr>
        <w:t>la ENTIDAD</w:t>
      </w:r>
      <w:r w:rsidRPr="00D9793F">
        <w:rPr>
          <w:rFonts w:cs="Arial"/>
          <w:sz w:val="18"/>
          <w:szCs w:val="18"/>
          <w:lang w:val="es-BO"/>
        </w:rPr>
        <w:t xml:space="preserve"> se compromete a cumplir con las siguientes obligaciones:</w:t>
      </w:r>
    </w:p>
    <w:p w14:paraId="430BF9F0" w14:textId="77777777" w:rsidR="0051745A" w:rsidRPr="00D9793F" w:rsidRDefault="0051745A" w:rsidP="0051745A">
      <w:pPr>
        <w:contextualSpacing/>
        <w:jc w:val="both"/>
        <w:rPr>
          <w:rFonts w:cs="Arial"/>
          <w:sz w:val="18"/>
          <w:szCs w:val="18"/>
          <w:lang w:val="es-BO"/>
        </w:rPr>
      </w:pPr>
    </w:p>
    <w:p w14:paraId="3D80419B"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Realizar la recepción de los </w:t>
      </w:r>
      <w:r w:rsidRPr="00D9793F">
        <w:rPr>
          <w:rFonts w:cs="Arial"/>
          <w:b/>
          <w:sz w:val="18"/>
          <w:szCs w:val="18"/>
          <w:lang w:val="es-BO"/>
        </w:rPr>
        <w:t>BIENES</w:t>
      </w:r>
      <w:r w:rsidRPr="00D9793F">
        <w:rPr>
          <w:rFonts w:cs="Arial"/>
          <w:sz w:val="18"/>
          <w:szCs w:val="18"/>
          <w:lang w:val="es-BO"/>
        </w:rPr>
        <w:t xml:space="preserve"> de acuerdo a las condiciones establecidas en el DBC, así como las condiciones de la propuesta adjudicada y el plazo establecido en el presente contrato.</w:t>
      </w:r>
    </w:p>
    <w:p w14:paraId="7C61B3D7"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Emitir el acta recepción de los </w:t>
      </w:r>
      <w:r w:rsidRPr="00D9793F">
        <w:rPr>
          <w:rFonts w:cs="Arial"/>
          <w:b/>
          <w:sz w:val="18"/>
          <w:szCs w:val="18"/>
          <w:lang w:val="es-BO"/>
        </w:rPr>
        <w:t>BIENES</w:t>
      </w:r>
      <w:r w:rsidRPr="00D9793F">
        <w:rPr>
          <w:rFonts w:cs="Arial"/>
          <w:sz w:val="18"/>
          <w:szCs w:val="18"/>
          <w:lang w:val="es-BO"/>
        </w:rPr>
        <w:t xml:space="preserve">, cuando los mismos cumplan con las condiciones establecidas en el DBC, así como las condiciones de la propuesta adjudicada. </w:t>
      </w:r>
    </w:p>
    <w:p w14:paraId="4B3D4BD2" w14:textId="77777777" w:rsidR="0051745A" w:rsidRPr="00D9793F" w:rsidRDefault="0051745A" w:rsidP="0051745A">
      <w:pPr>
        <w:numPr>
          <w:ilvl w:val="0"/>
          <w:numId w:val="28"/>
        </w:numPr>
        <w:jc w:val="both"/>
        <w:rPr>
          <w:rFonts w:cs="Arial"/>
          <w:sz w:val="18"/>
          <w:szCs w:val="18"/>
          <w:lang w:val="es-BO"/>
        </w:rPr>
      </w:pPr>
      <w:r w:rsidRPr="00D9793F">
        <w:rPr>
          <w:rFonts w:cs="Arial"/>
          <w:sz w:val="18"/>
          <w:szCs w:val="18"/>
          <w:lang w:val="es-BO"/>
        </w:rPr>
        <w:t xml:space="preserve">Realizar el pago por la provisión de los </w:t>
      </w:r>
      <w:r w:rsidRPr="00D9793F">
        <w:rPr>
          <w:rFonts w:cs="Arial"/>
          <w:b/>
          <w:sz w:val="18"/>
          <w:szCs w:val="18"/>
          <w:lang w:val="es-BO"/>
        </w:rPr>
        <w:t>BIENES</w:t>
      </w:r>
      <w:r w:rsidRPr="00D9793F">
        <w:rPr>
          <w:rFonts w:cs="Arial"/>
          <w:sz w:val="18"/>
          <w:szCs w:val="18"/>
          <w:lang w:val="es-BO"/>
        </w:rPr>
        <w:t xml:space="preserve">, en un plazo no mayor a cuarenta y cinco (45) días calendario de realizada la </w:t>
      </w:r>
      <w:r w:rsidRPr="00D9793F">
        <w:rPr>
          <w:rFonts w:cs="Arial"/>
          <w:b/>
          <w:sz w:val="18"/>
          <w:szCs w:val="18"/>
          <w:lang w:val="es-BO"/>
        </w:rPr>
        <w:t>RECEPCIÓN</w:t>
      </w:r>
      <w:r w:rsidRPr="00D9793F">
        <w:rPr>
          <w:rFonts w:cs="Arial"/>
          <w:sz w:val="18"/>
          <w:szCs w:val="18"/>
          <w:lang w:val="es-BO"/>
        </w:rPr>
        <w:t xml:space="preserve"> de los bienes objeto del presente contrato.</w:t>
      </w:r>
    </w:p>
    <w:p w14:paraId="099295ED" w14:textId="77777777" w:rsidR="0051745A" w:rsidRPr="00D9793F" w:rsidRDefault="0051745A" w:rsidP="0051745A">
      <w:pPr>
        <w:pStyle w:val="Prrafodelista"/>
        <w:numPr>
          <w:ilvl w:val="0"/>
          <w:numId w:val="28"/>
        </w:numPr>
        <w:contextualSpacing/>
        <w:jc w:val="both"/>
        <w:rPr>
          <w:rFonts w:ascii="Verdana" w:hAnsi="Verdana" w:cs="Arial"/>
          <w:sz w:val="18"/>
          <w:szCs w:val="18"/>
          <w:lang w:val="es-BO"/>
        </w:rPr>
      </w:pPr>
      <w:r w:rsidRPr="00D9793F">
        <w:rPr>
          <w:rFonts w:ascii="Verdana" w:hAnsi="Verdana" w:cs="Arial"/>
          <w:sz w:val="18"/>
          <w:szCs w:val="18"/>
          <w:lang w:val="es-BO"/>
        </w:rPr>
        <w:t>Cumplir cada una de las cláusulas del presente contrato.</w:t>
      </w:r>
    </w:p>
    <w:p w14:paraId="578E6862" w14:textId="77777777" w:rsidR="0051745A" w:rsidRPr="00D9793F" w:rsidRDefault="0051745A" w:rsidP="0051745A">
      <w:pPr>
        <w:ind w:left="720"/>
        <w:jc w:val="both"/>
        <w:rPr>
          <w:rFonts w:cs="Arial"/>
          <w:sz w:val="18"/>
          <w:szCs w:val="18"/>
          <w:lang w:val="es-BO"/>
        </w:rPr>
      </w:pPr>
    </w:p>
    <w:p w14:paraId="0D4755CA"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b/>
          <w:sz w:val="18"/>
          <w:szCs w:val="18"/>
          <w:lang w:val="es-BO"/>
        </w:rPr>
        <w:t xml:space="preserve">SEXTA.- (VIGENCIA) </w:t>
      </w:r>
      <w:r w:rsidRPr="00D9793F">
        <w:rPr>
          <w:rFonts w:cs="Arial"/>
          <w:sz w:val="18"/>
          <w:szCs w:val="18"/>
          <w:lang w:val="es-BO"/>
        </w:rPr>
        <w:t xml:space="preserve">El presente </w:t>
      </w:r>
      <w:r w:rsidRPr="00D9793F">
        <w:rPr>
          <w:rFonts w:cs="Arial"/>
          <w:b/>
          <w:sz w:val="18"/>
          <w:szCs w:val="18"/>
          <w:lang w:val="es-BO"/>
        </w:rPr>
        <w:t>CONTRATO</w:t>
      </w:r>
      <w:r w:rsidRPr="00D9793F">
        <w:rPr>
          <w:rFonts w:cs="Arial"/>
          <w:sz w:val="18"/>
          <w:szCs w:val="18"/>
          <w:lang w:val="es-BO"/>
        </w:rPr>
        <w:t xml:space="preserve"> entrará en vigencia desde la suscripción del presente contrato por ambas partes, hasta que las mismas hayan dado cumplimiento a todas las clausulas contenidas en el presente contrato.</w:t>
      </w:r>
    </w:p>
    <w:p w14:paraId="04B2E63A" w14:textId="77777777" w:rsidR="0051745A" w:rsidRPr="00D9793F" w:rsidRDefault="0051745A" w:rsidP="0051745A">
      <w:pPr>
        <w:autoSpaceDE w:val="0"/>
        <w:autoSpaceDN w:val="0"/>
        <w:adjustRightInd w:val="0"/>
        <w:contextualSpacing/>
        <w:jc w:val="both"/>
        <w:rPr>
          <w:rFonts w:cs="Arial"/>
          <w:b/>
          <w:sz w:val="18"/>
          <w:szCs w:val="18"/>
          <w:lang w:val="es-BO"/>
        </w:rPr>
      </w:pPr>
    </w:p>
    <w:p w14:paraId="5E36E941"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SÉPTIMA.- (GARANTÍAS DE CUMPLIMIENTO DE CONTRATO)</w:t>
      </w:r>
    </w:p>
    <w:p w14:paraId="7B9F4690" w14:textId="77777777" w:rsidR="0051745A" w:rsidRPr="00D9793F" w:rsidRDefault="0051745A" w:rsidP="0051745A">
      <w:pPr>
        <w:contextualSpacing/>
        <w:jc w:val="both"/>
        <w:rPr>
          <w:rFonts w:cs="Arial"/>
          <w:b/>
          <w:sz w:val="18"/>
          <w:szCs w:val="18"/>
          <w:lang w:val="es-BO"/>
        </w:rPr>
      </w:pPr>
    </w:p>
    <w:p w14:paraId="28630E5B"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garantiza el correcto cumplimiento y fiel ejecución del presente Contrato en todas sus partes con la</w:t>
      </w:r>
      <w:r w:rsidRPr="00D9793F">
        <w:rPr>
          <w:rFonts w:cs="Arial"/>
          <w:b/>
          <w:sz w:val="18"/>
          <w:szCs w:val="18"/>
          <w:lang w:val="es-BO"/>
        </w:rPr>
        <w:t xml:space="preserve"> </w:t>
      </w:r>
      <w:r w:rsidRPr="00D9793F">
        <w:rPr>
          <w:rFonts w:cs="Arial"/>
          <w:sz w:val="18"/>
          <w:szCs w:val="18"/>
          <w:lang w:val="es-BO"/>
        </w:rPr>
        <w:t xml:space="preserve">__________, Nº __________emitida por __________, con vigencia hasta el __________ a la orden de  Autoridad de Fiscalización de Electricidad y Tecnología Nuclear por_____, equivalente al siete por ciento (7%) del monto total del contrato.  </w:t>
      </w:r>
    </w:p>
    <w:p w14:paraId="7B2A7F43"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2861351D"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El importe de dicha garantía en caso de cualquier incumplimiento contractual incurrido por el</w:t>
      </w:r>
      <w:r w:rsidRPr="00D9793F">
        <w:rPr>
          <w:rFonts w:cs="Arial"/>
          <w:b/>
          <w:sz w:val="18"/>
          <w:szCs w:val="18"/>
          <w:lang w:val="es-BO"/>
        </w:rPr>
        <w:t xml:space="preserve"> PROVEEDOR, </w:t>
      </w:r>
      <w:r w:rsidRPr="00D9793F">
        <w:rPr>
          <w:rFonts w:cs="Arial"/>
          <w:sz w:val="18"/>
          <w:szCs w:val="18"/>
          <w:lang w:val="es-BO"/>
        </w:rPr>
        <w:t>será pagado en favor de la</w:t>
      </w:r>
      <w:r w:rsidRPr="00D9793F">
        <w:rPr>
          <w:rFonts w:cs="Arial"/>
          <w:b/>
          <w:sz w:val="18"/>
          <w:szCs w:val="18"/>
          <w:lang w:val="es-BO"/>
        </w:rPr>
        <w:t xml:space="preserve"> ENTIDAD, </w:t>
      </w:r>
      <w:r w:rsidRPr="00D9793F">
        <w:rPr>
          <w:rFonts w:cs="Arial"/>
          <w:sz w:val="18"/>
          <w:szCs w:val="18"/>
          <w:lang w:val="es-BO"/>
        </w:rPr>
        <w:t xml:space="preserve">sin necesidad de ningún trámite o acción judicial, a su sólo requerimiento. </w:t>
      </w:r>
    </w:p>
    <w:p w14:paraId="343F521B"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7C3DB4F7" w14:textId="77777777" w:rsidR="0051745A" w:rsidRPr="00D9793F" w:rsidRDefault="0051745A" w:rsidP="0051745A">
      <w:pPr>
        <w:contextualSpacing/>
        <w:jc w:val="both"/>
        <w:rPr>
          <w:rFonts w:cs="Arial"/>
          <w:b/>
          <w:sz w:val="18"/>
          <w:szCs w:val="18"/>
          <w:lang w:val="es-BO"/>
        </w:rPr>
      </w:pPr>
      <w:r w:rsidRPr="00D9793F">
        <w:rPr>
          <w:rFonts w:cs="Arial"/>
          <w:sz w:val="18"/>
          <w:szCs w:val="18"/>
          <w:lang w:val="es-BO"/>
        </w:rPr>
        <w:t>La devolución de la Garantía de Cumplimiento de Contrato, procederá si el contrato ha sido cumplido en su totalidad y se efectivice la recepción de los</w:t>
      </w:r>
      <w:r w:rsidRPr="00D9793F">
        <w:rPr>
          <w:rFonts w:cs="Arial"/>
          <w:b/>
          <w:sz w:val="18"/>
          <w:szCs w:val="18"/>
          <w:lang w:val="es-BO"/>
        </w:rPr>
        <w:t xml:space="preserve"> BIENES </w:t>
      </w:r>
      <w:r w:rsidRPr="00D9793F">
        <w:rPr>
          <w:rFonts w:cs="Arial"/>
          <w:sz w:val="18"/>
          <w:szCs w:val="18"/>
          <w:lang w:val="es-BO"/>
        </w:rPr>
        <w:t xml:space="preserve">objeto de la contratación, hecho que se hará constar mediante el Acta de Recepción suscrita por </w:t>
      </w:r>
      <w:r w:rsidRPr="00D9793F">
        <w:rPr>
          <w:rFonts w:cs="Arial"/>
          <w:b/>
          <w:sz w:val="18"/>
          <w:szCs w:val="18"/>
          <w:lang w:val="es-BO"/>
        </w:rPr>
        <w:t xml:space="preserve">la Comisión de Recepción y el PROVEEDOR. </w:t>
      </w:r>
      <w:r w:rsidRPr="00D9793F">
        <w:rPr>
          <w:rFonts w:cs="Arial"/>
          <w:sz w:val="18"/>
          <w:szCs w:val="18"/>
          <w:lang w:val="es-BO"/>
        </w:rPr>
        <w:t>La devolución se hará efectiva en la liquidación final del contrato.</w:t>
      </w:r>
      <w:r w:rsidRPr="00D9793F">
        <w:rPr>
          <w:rFonts w:cs="Arial"/>
          <w:b/>
          <w:sz w:val="18"/>
          <w:szCs w:val="18"/>
          <w:lang w:val="es-BO"/>
        </w:rPr>
        <w:t xml:space="preserve">  </w:t>
      </w:r>
    </w:p>
    <w:p w14:paraId="66545BCB"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 </w:t>
      </w:r>
    </w:p>
    <w:p w14:paraId="4D526285" w14:textId="77777777" w:rsidR="0051745A" w:rsidRPr="00D9793F" w:rsidRDefault="0051745A" w:rsidP="0051745A">
      <w:pPr>
        <w:contextualSpacing/>
        <w:jc w:val="both"/>
        <w:rPr>
          <w:rFonts w:cs="Arial"/>
          <w:b/>
          <w:sz w:val="18"/>
          <w:szCs w:val="18"/>
          <w:lang w:val="es-BO"/>
        </w:rPr>
      </w:pP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 xml:space="preserve">tiene la obligación de mantener actualizada la Garantía de Cumplimiento de Contrato, cuantas veces lo requiera la </w:t>
      </w:r>
      <w:r w:rsidRPr="00D9793F">
        <w:rPr>
          <w:rFonts w:cs="Arial"/>
          <w:b/>
          <w:sz w:val="18"/>
          <w:szCs w:val="18"/>
          <w:lang w:val="es-BO"/>
        </w:rPr>
        <w:t>ENTIDAD</w:t>
      </w:r>
      <w:r w:rsidRPr="00D9793F">
        <w:rPr>
          <w:rFonts w:cs="Arial"/>
          <w:sz w:val="18"/>
          <w:szCs w:val="18"/>
          <w:lang w:val="es-BO"/>
        </w:rPr>
        <w:t xml:space="preserve"> por razones justificadas. La Unidad Administrativa de la </w:t>
      </w:r>
      <w:r w:rsidRPr="00D9793F">
        <w:rPr>
          <w:rFonts w:cs="Arial"/>
          <w:b/>
          <w:sz w:val="18"/>
          <w:szCs w:val="18"/>
          <w:lang w:val="es-BO"/>
        </w:rPr>
        <w:t>ENTIDAD</w:t>
      </w:r>
      <w:r w:rsidRPr="00D9793F">
        <w:rPr>
          <w:rFonts w:cs="Arial"/>
          <w:sz w:val="18"/>
          <w:szCs w:val="18"/>
          <w:lang w:val="es-BO"/>
        </w:rPr>
        <w:t xml:space="preserve"> será quien llevará el control directo de vigencia de la misma bajo su responsabilidad.</w:t>
      </w:r>
      <w:r w:rsidRPr="00D9793F">
        <w:rPr>
          <w:rFonts w:cs="Arial"/>
          <w:b/>
          <w:sz w:val="18"/>
          <w:szCs w:val="18"/>
          <w:lang w:val="es-BO"/>
        </w:rPr>
        <w:t xml:space="preserve">  </w:t>
      </w:r>
    </w:p>
    <w:p w14:paraId="6C9A781B" w14:textId="77777777" w:rsidR="0051745A" w:rsidRPr="00D9793F" w:rsidRDefault="0051745A" w:rsidP="0051745A">
      <w:pPr>
        <w:contextualSpacing/>
        <w:jc w:val="both"/>
        <w:rPr>
          <w:rFonts w:cs="Arial"/>
          <w:b/>
          <w:sz w:val="18"/>
          <w:szCs w:val="18"/>
          <w:lang w:val="es-BO"/>
        </w:rPr>
      </w:pPr>
    </w:p>
    <w:p w14:paraId="7CFEA44F" w14:textId="77777777" w:rsidR="0051745A" w:rsidRPr="00D9793F" w:rsidRDefault="0051745A" w:rsidP="0051745A">
      <w:pPr>
        <w:pStyle w:val="CM2"/>
        <w:spacing w:line="233" w:lineRule="auto"/>
        <w:jc w:val="both"/>
        <w:rPr>
          <w:rFonts w:ascii="Verdana" w:hAnsi="Verdana" w:cs="Arial"/>
          <w:b/>
          <w:sz w:val="18"/>
          <w:szCs w:val="18"/>
          <w:lang w:val="es-BO"/>
        </w:rPr>
      </w:pPr>
      <w:r w:rsidRPr="00D9793F">
        <w:rPr>
          <w:rFonts w:ascii="Verdana" w:hAnsi="Verdana" w:cs="Arial"/>
          <w:b/>
          <w:sz w:val="18"/>
          <w:szCs w:val="18"/>
          <w:lang w:val="es-BO"/>
        </w:rPr>
        <w:t>OCTAVA.- (ANTICIPO)</w:t>
      </w:r>
    </w:p>
    <w:p w14:paraId="4FF25852" w14:textId="77777777" w:rsidR="0051745A" w:rsidRPr="00D9793F" w:rsidRDefault="0051745A" w:rsidP="0051745A">
      <w:pPr>
        <w:spacing w:line="233" w:lineRule="auto"/>
        <w:jc w:val="both"/>
        <w:rPr>
          <w:rFonts w:cs="Arial"/>
          <w:sz w:val="18"/>
          <w:szCs w:val="18"/>
          <w:lang w:val="es-BO"/>
        </w:rPr>
      </w:pPr>
      <w:r w:rsidRPr="00D9793F">
        <w:rPr>
          <w:rFonts w:cs="Arial"/>
          <w:iCs/>
          <w:sz w:val="18"/>
          <w:szCs w:val="18"/>
          <w:lang w:val="es-BO"/>
        </w:rPr>
        <w:t>En el presente contrato no se otorgará anticipo</w:t>
      </w:r>
      <w:r w:rsidRPr="00D9793F">
        <w:rPr>
          <w:rFonts w:cs="Arial"/>
          <w:sz w:val="18"/>
          <w:szCs w:val="18"/>
          <w:lang w:val="es-BO"/>
        </w:rPr>
        <w:t>.</w:t>
      </w:r>
    </w:p>
    <w:p w14:paraId="1F3311BD" w14:textId="77777777" w:rsidR="0051745A" w:rsidRPr="00D9793F" w:rsidRDefault="0051745A" w:rsidP="0051745A">
      <w:pPr>
        <w:spacing w:line="233" w:lineRule="auto"/>
        <w:jc w:val="both"/>
        <w:rPr>
          <w:rFonts w:cs="Arial"/>
          <w:sz w:val="18"/>
          <w:szCs w:val="18"/>
          <w:lang w:val="es-BO"/>
        </w:rPr>
      </w:pPr>
    </w:p>
    <w:p w14:paraId="053C523C" w14:textId="77777777" w:rsidR="0051745A" w:rsidRPr="00D9793F" w:rsidRDefault="0051745A" w:rsidP="0051745A">
      <w:pPr>
        <w:pStyle w:val="CM2"/>
        <w:jc w:val="both"/>
        <w:rPr>
          <w:rFonts w:ascii="Verdana" w:hAnsi="Verdana" w:cs="Arial"/>
          <w:b/>
          <w:sz w:val="18"/>
          <w:szCs w:val="18"/>
          <w:lang w:val="es-BO"/>
        </w:rPr>
      </w:pPr>
      <w:r w:rsidRPr="00D9793F">
        <w:rPr>
          <w:rFonts w:ascii="Verdana" w:hAnsi="Verdana" w:cs="Arial"/>
          <w:b/>
          <w:sz w:val="18"/>
          <w:szCs w:val="18"/>
          <w:lang w:val="es-BO"/>
        </w:rPr>
        <w:lastRenderedPageBreak/>
        <w:t xml:space="preserve">NOVENA.- (FUNCIONAMIENTO DE MAQUINARIA Y/O EQUIPO) </w:t>
      </w:r>
    </w:p>
    <w:p w14:paraId="762B81B7" w14:textId="77777777" w:rsidR="0051745A" w:rsidRPr="00D9793F" w:rsidRDefault="0051745A" w:rsidP="0051745A">
      <w:pPr>
        <w:jc w:val="both"/>
        <w:rPr>
          <w:rFonts w:cs="Arial"/>
          <w:sz w:val="18"/>
          <w:szCs w:val="18"/>
          <w:lang w:val="es-BO"/>
        </w:rPr>
      </w:pPr>
      <w:r w:rsidRPr="00D9793F">
        <w:rPr>
          <w:rFonts w:cs="Arial"/>
          <w:iCs/>
          <w:sz w:val="18"/>
          <w:szCs w:val="18"/>
          <w:lang w:val="es-BO"/>
        </w:rPr>
        <w:t>El presente contrato no considera garantía de Funcionamiento de Maquinaria y/o Equipo.</w:t>
      </w:r>
    </w:p>
    <w:p w14:paraId="1ADC976F" w14:textId="77777777" w:rsidR="0051745A" w:rsidRPr="00D9793F" w:rsidRDefault="0051745A" w:rsidP="0051745A">
      <w:pPr>
        <w:tabs>
          <w:tab w:val="left" w:pos="993"/>
        </w:tabs>
        <w:autoSpaceDE w:val="0"/>
        <w:autoSpaceDN w:val="0"/>
        <w:adjustRightInd w:val="0"/>
        <w:contextualSpacing/>
        <w:jc w:val="both"/>
        <w:rPr>
          <w:rFonts w:cs="Arial"/>
          <w:b/>
          <w:sz w:val="18"/>
          <w:szCs w:val="18"/>
          <w:lang w:val="es-BO"/>
        </w:rPr>
      </w:pPr>
    </w:p>
    <w:p w14:paraId="1BAA457C" w14:textId="1F8B1718" w:rsidR="0051745A" w:rsidRPr="00D9793F" w:rsidRDefault="0051745A" w:rsidP="0051745A">
      <w:pPr>
        <w:tabs>
          <w:tab w:val="left" w:pos="993"/>
        </w:tabs>
        <w:autoSpaceDE w:val="0"/>
        <w:autoSpaceDN w:val="0"/>
        <w:adjustRightInd w:val="0"/>
        <w:contextualSpacing/>
        <w:jc w:val="both"/>
        <w:rPr>
          <w:rFonts w:cs="Arial"/>
          <w:sz w:val="18"/>
          <w:szCs w:val="18"/>
          <w:lang w:val="es-BO"/>
        </w:rPr>
      </w:pPr>
      <w:r w:rsidRPr="00D9793F">
        <w:rPr>
          <w:rFonts w:cs="Arial"/>
          <w:b/>
          <w:sz w:val="18"/>
          <w:szCs w:val="18"/>
          <w:lang w:val="es-BO"/>
        </w:rPr>
        <w:t xml:space="preserve">DÉCIMA (PLAZO DE PRESTACIÓN)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 xml:space="preserve">entregará los </w:t>
      </w:r>
      <w:r w:rsidRPr="00D9793F">
        <w:rPr>
          <w:rFonts w:cs="Arial"/>
          <w:b/>
          <w:sz w:val="18"/>
          <w:szCs w:val="18"/>
          <w:lang w:val="es-BO"/>
        </w:rPr>
        <w:t>BIENES</w:t>
      </w:r>
      <w:r w:rsidRPr="00D9793F">
        <w:rPr>
          <w:rFonts w:cs="Arial"/>
          <w:sz w:val="18"/>
          <w:szCs w:val="18"/>
          <w:lang w:val="es-BO"/>
        </w:rPr>
        <w:t xml:space="preserve"> en estricto apego a la propuesta adjudicada, en el plazo de </w:t>
      </w:r>
      <w:r w:rsidR="00513DA9">
        <w:rPr>
          <w:rFonts w:cs="Arial"/>
          <w:sz w:val="18"/>
          <w:szCs w:val="18"/>
          <w:lang w:val="es-BO"/>
        </w:rPr>
        <w:t>sesenta y cinco</w:t>
      </w:r>
      <w:r w:rsidRPr="00D9793F">
        <w:rPr>
          <w:rFonts w:cs="Arial"/>
          <w:sz w:val="18"/>
          <w:szCs w:val="18"/>
          <w:lang w:val="es-BO"/>
        </w:rPr>
        <w:t xml:space="preserve"> (</w:t>
      </w:r>
      <w:r w:rsidR="00513DA9">
        <w:rPr>
          <w:rFonts w:cs="Arial"/>
          <w:sz w:val="18"/>
          <w:szCs w:val="18"/>
          <w:lang w:val="es-BO"/>
        </w:rPr>
        <w:t>65</w:t>
      </w:r>
      <w:r w:rsidRPr="00D9793F">
        <w:rPr>
          <w:rFonts w:cs="Arial"/>
          <w:sz w:val="18"/>
          <w:szCs w:val="18"/>
          <w:lang w:val="es-BO"/>
        </w:rPr>
        <w:t>) días</w:t>
      </w:r>
      <w:r>
        <w:rPr>
          <w:rFonts w:cs="Arial"/>
          <w:sz w:val="18"/>
          <w:szCs w:val="18"/>
          <w:lang w:val="es-BO"/>
        </w:rPr>
        <w:t xml:space="preserve"> </w:t>
      </w:r>
      <w:r w:rsidRPr="00D9793F">
        <w:rPr>
          <w:rFonts w:cs="Arial"/>
          <w:sz w:val="18"/>
          <w:szCs w:val="18"/>
          <w:lang w:val="es-BO"/>
        </w:rPr>
        <w:t>calendario.</w:t>
      </w:r>
    </w:p>
    <w:p w14:paraId="6E385673"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025960A8"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señalado precedentemente será computado a partir del día siguiente de la suscripción del contrato.  </w:t>
      </w:r>
    </w:p>
    <w:p w14:paraId="39DDCFA5"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 </w:t>
      </w:r>
    </w:p>
    <w:p w14:paraId="0D73B2C8"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de los </w:t>
      </w:r>
      <w:r w:rsidRPr="00D9793F">
        <w:rPr>
          <w:rFonts w:cs="Arial"/>
          <w:b/>
          <w:sz w:val="18"/>
          <w:szCs w:val="18"/>
        </w:rPr>
        <w:t>BIENES</w:t>
      </w:r>
      <w:r w:rsidRPr="00D9793F">
        <w:rPr>
          <w:rFonts w:cs="Arial"/>
          <w:sz w:val="18"/>
          <w:szCs w:val="18"/>
        </w:rPr>
        <w:t xml:space="preserve">, establecido en la presente cláusula, podrá ser ampliado cuando por otras causas previstas para la ejecución del presente contrato. </w:t>
      </w:r>
    </w:p>
    <w:p w14:paraId="2A9E51DD"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16B74F66"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b/>
          <w:sz w:val="18"/>
          <w:szCs w:val="18"/>
        </w:rPr>
        <w:t>DÉCIMA PRIMERA.- (LUGAR DE ENTREGA)</w:t>
      </w:r>
      <w:r w:rsidRPr="00D9793F">
        <w:rPr>
          <w:rFonts w:cs="Arial"/>
          <w:sz w:val="18"/>
          <w:szCs w:val="18"/>
        </w:rPr>
        <w:t xml:space="preserve"> </w:t>
      </w:r>
      <w:r w:rsidRPr="00D9793F">
        <w:rPr>
          <w:rFonts w:cs="Arial"/>
          <w:sz w:val="18"/>
          <w:szCs w:val="18"/>
        </w:rPr>
        <w:tab/>
      </w:r>
      <w:r w:rsidRPr="00D9793F">
        <w:rPr>
          <w:rFonts w:cs="Arial"/>
          <w:sz w:val="18"/>
          <w:szCs w:val="18"/>
        </w:rPr>
        <w:tab/>
        <w:t xml:space="preserve">                                                                                                                                                                                                                    </w:t>
      </w:r>
    </w:p>
    <w:p w14:paraId="116DB3CE" w14:textId="77777777" w:rsidR="0051745A" w:rsidRPr="00D9793F" w:rsidRDefault="0051745A" w:rsidP="0051745A">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w:t>
      </w:r>
      <w:r w:rsidRPr="00D9793F">
        <w:rPr>
          <w:rFonts w:cs="Arial"/>
          <w:b/>
          <w:sz w:val="18"/>
          <w:szCs w:val="18"/>
        </w:rPr>
        <w:t xml:space="preserve">PROVEEDOR </w:t>
      </w:r>
      <w:r w:rsidRPr="00D9793F">
        <w:rPr>
          <w:rFonts w:cs="Arial"/>
          <w:sz w:val="18"/>
          <w:szCs w:val="18"/>
        </w:rPr>
        <w:t xml:space="preserve">realizará la entrega de los </w:t>
      </w:r>
      <w:r w:rsidRPr="00D9793F">
        <w:rPr>
          <w:rFonts w:cs="Arial"/>
          <w:b/>
          <w:sz w:val="18"/>
          <w:szCs w:val="18"/>
        </w:rPr>
        <w:t>BIENES</w:t>
      </w:r>
      <w:r w:rsidRPr="00D9793F">
        <w:rPr>
          <w:rFonts w:cs="Arial"/>
          <w:sz w:val="18"/>
          <w:szCs w:val="18"/>
        </w:rPr>
        <w:t xml:space="preserve"> en Oficinas de la Autoridad de Fiscalización de Electricidad y Tecnología Nuclear AETN La Paz – Bolivia a la Comisión de Recepción.</w:t>
      </w:r>
    </w:p>
    <w:p w14:paraId="38979EB5" w14:textId="77777777" w:rsidR="0051745A" w:rsidRPr="00D9793F" w:rsidRDefault="0051745A" w:rsidP="0051745A">
      <w:pPr>
        <w:tabs>
          <w:tab w:val="left" w:pos="993"/>
        </w:tabs>
        <w:autoSpaceDE w:val="0"/>
        <w:autoSpaceDN w:val="0"/>
        <w:adjustRightInd w:val="0"/>
        <w:contextualSpacing/>
        <w:jc w:val="both"/>
        <w:rPr>
          <w:rFonts w:cs="Arial"/>
          <w:sz w:val="18"/>
          <w:szCs w:val="18"/>
        </w:rPr>
      </w:pPr>
    </w:p>
    <w:p w14:paraId="2BB05A6D" w14:textId="7E53D331" w:rsidR="0051745A" w:rsidRPr="00D9793F" w:rsidRDefault="0051745A" w:rsidP="0051745A">
      <w:pPr>
        <w:widowControl w:val="0"/>
        <w:contextualSpacing/>
        <w:jc w:val="both"/>
        <w:rPr>
          <w:rFonts w:cs="Arial"/>
          <w:sz w:val="18"/>
          <w:szCs w:val="18"/>
          <w:lang w:val="es-BO"/>
        </w:rPr>
      </w:pPr>
      <w:r w:rsidRPr="00D9793F">
        <w:rPr>
          <w:rFonts w:cs="Arial"/>
          <w:b/>
          <w:sz w:val="18"/>
          <w:szCs w:val="18"/>
        </w:rPr>
        <w:t>DECIMA SEGUNDA</w:t>
      </w:r>
      <w:r w:rsidRPr="00D9793F">
        <w:rPr>
          <w:rFonts w:cs="Arial"/>
          <w:b/>
          <w:sz w:val="18"/>
          <w:szCs w:val="18"/>
          <w:lang w:val="es-BO"/>
        </w:rPr>
        <w:t xml:space="preserve">.- (MONTO, MONEDA Y FORMA DE PAGO) </w:t>
      </w:r>
      <w:r w:rsidRPr="00D9793F">
        <w:rPr>
          <w:rFonts w:cs="Arial"/>
          <w:sz w:val="18"/>
          <w:szCs w:val="18"/>
          <w:lang w:val="es-BO"/>
        </w:rPr>
        <w:t xml:space="preserve">El monto total propuesto y aceptado por ambas partes para la adquisición de los </w:t>
      </w:r>
      <w:r w:rsidRPr="00D9793F">
        <w:rPr>
          <w:rFonts w:cs="Arial"/>
          <w:b/>
          <w:sz w:val="18"/>
          <w:szCs w:val="18"/>
          <w:lang w:val="es-BO"/>
        </w:rPr>
        <w:t xml:space="preserve">BIENES </w:t>
      </w:r>
      <w:r w:rsidRPr="00D9793F">
        <w:rPr>
          <w:rFonts w:cs="Arial"/>
          <w:sz w:val="18"/>
          <w:szCs w:val="18"/>
          <w:lang w:val="es-BO"/>
        </w:rPr>
        <w:t xml:space="preserve">asciende a </w:t>
      </w:r>
      <w:r w:rsidR="00EE2A13">
        <w:rPr>
          <w:rFonts w:cs="Arial"/>
          <w:sz w:val="18"/>
          <w:szCs w:val="18"/>
          <w:lang w:val="es-BO"/>
        </w:rPr>
        <w:t>la suma de: ------</w:t>
      </w:r>
      <w:r w:rsidRPr="00D9793F">
        <w:rPr>
          <w:rFonts w:cs="Arial"/>
          <w:sz w:val="18"/>
          <w:szCs w:val="18"/>
          <w:lang w:val="es-BO"/>
        </w:rPr>
        <w:t>.</w:t>
      </w:r>
    </w:p>
    <w:p w14:paraId="2789C4D1" w14:textId="77777777" w:rsidR="0051745A" w:rsidRPr="00D9793F" w:rsidRDefault="0051745A" w:rsidP="0051745A">
      <w:pPr>
        <w:widowControl w:val="0"/>
        <w:contextualSpacing/>
        <w:jc w:val="both"/>
        <w:rPr>
          <w:rFonts w:cs="Arial"/>
          <w:sz w:val="18"/>
          <w:szCs w:val="18"/>
          <w:lang w:val="es-BO"/>
        </w:rPr>
      </w:pPr>
    </w:p>
    <w:p w14:paraId="6B5048C2" w14:textId="77777777" w:rsidR="0051745A" w:rsidRPr="00D9793F" w:rsidRDefault="0051745A" w:rsidP="0051745A">
      <w:pPr>
        <w:pStyle w:val="Prrafodelista"/>
        <w:numPr>
          <w:ilvl w:val="0"/>
          <w:numId w:val="40"/>
        </w:numPr>
        <w:jc w:val="both"/>
        <w:rPr>
          <w:rFonts w:ascii="Verdana" w:hAnsi="Verdana" w:cs="Arial"/>
          <w:sz w:val="18"/>
          <w:szCs w:val="18"/>
          <w:lang w:val="es-BO"/>
        </w:rPr>
      </w:pPr>
      <w:r w:rsidRPr="00D9793F">
        <w:rPr>
          <w:rFonts w:ascii="Verdana" w:hAnsi="Verdana" w:cs="Arial"/>
          <w:b/>
          <w:sz w:val="18"/>
          <w:szCs w:val="18"/>
          <w:lang w:val="es-BO"/>
        </w:rPr>
        <w:t xml:space="preserve">Modalidad de Pago único para BIENES con una sola entrega. </w:t>
      </w:r>
      <w:r w:rsidRPr="00D9793F">
        <w:rPr>
          <w:rFonts w:ascii="Verdana" w:hAnsi="Verdana" w:cs="Arial"/>
          <w:sz w:val="18"/>
          <w:szCs w:val="18"/>
          <w:lang w:val="es-BO"/>
        </w:rPr>
        <w:t xml:space="preserve">El monto del presente contrato, que corresponde a </w:t>
      </w:r>
      <w:r w:rsidRPr="00D9793F">
        <w:rPr>
          <w:rFonts w:ascii="Verdana" w:hAnsi="Verdana" w:cs="Arial"/>
          <w:b/>
          <w:sz w:val="18"/>
          <w:szCs w:val="18"/>
          <w:lang w:val="es-BO"/>
        </w:rPr>
        <w:t xml:space="preserve">Bs.------------------------------------------------- </w:t>
      </w:r>
      <w:r w:rsidRPr="00D9793F">
        <w:rPr>
          <w:rFonts w:ascii="Verdana" w:hAnsi="Verdana" w:cs="Arial"/>
          <w:sz w:val="18"/>
          <w:szCs w:val="18"/>
          <w:lang w:val="es-BO"/>
        </w:rPr>
        <w:t xml:space="preserve">será pagado por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a favor del </w:t>
      </w:r>
      <w:r w:rsidRPr="00D9793F">
        <w:rPr>
          <w:rFonts w:ascii="Verdana" w:hAnsi="Verdana" w:cs="Arial"/>
          <w:b/>
          <w:sz w:val="18"/>
          <w:szCs w:val="18"/>
          <w:lang w:val="es-BO"/>
        </w:rPr>
        <w:t>PROVEEDOR</w:t>
      </w:r>
      <w:r w:rsidRPr="00D9793F">
        <w:rPr>
          <w:rFonts w:ascii="Verdana" w:hAnsi="Verdana" w:cs="Arial"/>
          <w:sz w:val="18"/>
          <w:szCs w:val="18"/>
          <w:lang w:val="es-BO"/>
        </w:rPr>
        <w:t xml:space="preserve">, una vez efectuada la recepción de los </w:t>
      </w:r>
      <w:r w:rsidRPr="00D9793F">
        <w:rPr>
          <w:rFonts w:ascii="Verdana" w:hAnsi="Verdana" w:cs="Arial"/>
          <w:b/>
          <w:sz w:val="18"/>
          <w:szCs w:val="18"/>
          <w:lang w:val="es-BO"/>
        </w:rPr>
        <w:t xml:space="preserve">BIENES </w:t>
      </w:r>
      <w:r w:rsidRPr="00D9793F">
        <w:rPr>
          <w:rFonts w:ascii="Verdana" w:hAnsi="Verdana" w:cs="Arial"/>
          <w:sz w:val="18"/>
          <w:szCs w:val="18"/>
          <w:lang w:val="es-BO"/>
        </w:rPr>
        <w:t>objeto del presente Contrato.</w:t>
      </w:r>
    </w:p>
    <w:p w14:paraId="02043B95" w14:textId="77777777" w:rsidR="0051745A" w:rsidRPr="00D9793F" w:rsidRDefault="0051745A" w:rsidP="0051745A">
      <w:pPr>
        <w:widowControl w:val="0"/>
        <w:contextualSpacing/>
        <w:jc w:val="both"/>
        <w:rPr>
          <w:rFonts w:cs="Arial"/>
          <w:sz w:val="18"/>
          <w:szCs w:val="18"/>
          <w:lang w:val="es-BO"/>
        </w:rPr>
      </w:pPr>
    </w:p>
    <w:p w14:paraId="776E7567"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aplicará las sanciones por demoras en la entrega de los </w:t>
      </w:r>
      <w:r w:rsidRPr="00D9793F">
        <w:rPr>
          <w:rFonts w:cs="Arial"/>
          <w:b/>
          <w:sz w:val="18"/>
          <w:szCs w:val="18"/>
          <w:lang w:val="es-BO"/>
        </w:rPr>
        <w:t>BIENES</w:t>
      </w:r>
      <w:r w:rsidRPr="00D9793F">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D9793F">
        <w:rPr>
          <w:rFonts w:cs="Arial"/>
          <w:b/>
          <w:sz w:val="18"/>
          <w:szCs w:val="18"/>
          <w:lang w:val="es-BO"/>
        </w:rPr>
        <w:t>PROVEEDOR</w:t>
      </w:r>
      <w:r w:rsidRPr="00D9793F">
        <w:rPr>
          <w:rFonts w:cs="Arial"/>
          <w:sz w:val="18"/>
          <w:szCs w:val="18"/>
          <w:lang w:val="es-BO"/>
        </w:rPr>
        <w:t xml:space="preserve">. </w:t>
      </w:r>
    </w:p>
    <w:p w14:paraId="639AEC0D"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 </w:t>
      </w:r>
    </w:p>
    <w:p w14:paraId="495E9466"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Si la </w:t>
      </w:r>
      <w:r w:rsidRPr="00D9793F">
        <w:rPr>
          <w:rFonts w:cs="Arial"/>
          <w:b/>
          <w:sz w:val="18"/>
          <w:szCs w:val="18"/>
          <w:lang w:val="es-BO"/>
        </w:rPr>
        <w:t>ENTIDAD</w:t>
      </w:r>
      <w:r w:rsidRPr="00D9793F">
        <w:rPr>
          <w:rFonts w:cs="Arial"/>
          <w:sz w:val="18"/>
          <w:szCs w:val="18"/>
          <w:lang w:val="es-BO"/>
        </w:rPr>
        <w:t xml:space="preserve"> incurre en la demora de pago, que supere los cuarenta y cinco (45) días calendario desde la fecha de cada recepción, el </w:t>
      </w:r>
      <w:r w:rsidRPr="00D9793F">
        <w:rPr>
          <w:rFonts w:cs="Arial"/>
          <w:b/>
          <w:sz w:val="18"/>
          <w:szCs w:val="18"/>
          <w:lang w:val="es-BO"/>
        </w:rPr>
        <w:t>PROVEEDOR</w:t>
      </w:r>
      <w:r w:rsidRPr="00D9793F">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D9793F">
        <w:rPr>
          <w:rFonts w:cs="Arial"/>
          <w:b/>
          <w:sz w:val="18"/>
          <w:szCs w:val="18"/>
          <w:lang w:val="es-BO"/>
        </w:rPr>
        <w:t>ENTIDAD.</w:t>
      </w:r>
      <w:r w:rsidRPr="00D9793F">
        <w:rPr>
          <w:rFonts w:cs="Arial"/>
          <w:sz w:val="18"/>
          <w:szCs w:val="18"/>
          <w:lang w:val="es-BO"/>
        </w:rPr>
        <w:t xml:space="preserve"> </w:t>
      </w:r>
    </w:p>
    <w:p w14:paraId="4C6FF98D"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 </w:t>
      </w:r>
    </w:p>
    <w:p w14:paraId="7EC570A8" w14:textId="77777777" w:rsidR="0051745A" w:rsidRPr="00D9793F" w:rsidRDefault="0051745A" w:rsidP="0051745A">
      <w:pPr>
        <w:widowControl w:val="0"/>
        <w:contextualSpacing/>
        <w:jc w:val="both"/>
        <w:rPr>
          <w:rFonts w:cs="Arial"/>
          <w:sz w:val="18"/>
          <w:szCs w:val="18"/>
          <w:lang w:val="es-BO"/>
        </w:rPr>
      </w:pPr>
      <w:r w:rsidRPr="00D9793F">
        <w:rPr>
          <w:rFonts w:cs="Arial"/>
          <w:sz w:val="18"/>
          <w:szCs w:val="18"/>
          <w:lang w:val="es-BO"/>
        </w:rPr>
        <w:t xml:space="preserve">A este fin el </w:t>
      </w:r>
      <w:r w:rsidRPr="00D9793F">
        <w:rPr>
          <w:rFonts w:cs="Arial"/>
          <w:b/>
          <w:sz w:val="18"/>
          <w:szCs w:val="18"/>
          <w:lang w:val="es-BO"/>
        </w:rPr>
        <w:t>PROVEEDOR</w:t>
      </w:r>
      <w:r w:rsidRPr="00D9793F">
        <w:rPr>
          <w:rFonts w:cs="Arial"/>
          <w:sz w:val="18"/>
          <w:szCs w:val="18"/>
          <w:lang w:val="es-BO"/>
        </w:rPr>
        <w:t xml:space="preserve"> deberá notificar a la </w:t>
      </w:r>
      <w:r w:rsidRPr="00D9793F">
        <w:rPr>
          <w:rFonts w:cs="Arial"/>
          <w:b/>
          <w:sz w:val="18"/>
          <w:szCs w:val="18"/>
          <w:lang w:val="es-BO"/>
        </w:rPr>
        <w:t>ENTIDAD</w:t>
      </w:r>
      <w:r w:rsidRPr="00D9793F">
        <w:rPr>
          <w:rFonts w:cs="Arial"/>
          <w:sz w:val="18"/>
          <w:szCs w:val="18"/>
          <w:lang w:val="es-BO"/>
        </w:rPr>
        <w:t xml:space="preserve"> la demora en el pago en días de cada recepción. </w:t>
      </w:r>
    </w:p>
    <w:p w14:paraId="777FE672" w14:textId="77777777" w:rsidR="0051745A" w:rsidRPr="00D9793F" w:rsidRDefault="0051745A" w:rsidP="0051745A">
      <w:pPr>
        <w:widowControl w:val="0"/>
        <w:contextualSpacing/>
        <w:jc w:val="both"/>
        <w:rPr>
          <w:rFonts w:cs="Arial"/>
          <w:sz w:val="18"/>
          <w:szCs w:val="18"/>
          <w:lang w:val="es-BO"/>
        </w:rPr>
      </w:pPr>
    </w:p>
    <w:p w14:paraId="00B8A8B7" w14:textId="77777777" w:rsidR="0051745A" w:rsidRPr="00D9793F" w:rsidRDefault="0051745A" w:rsidP="0051745A">
      <w:pPr>
        <w:contextualSpacing/>
        <w:jc w:val="both"/>
        <w:rPr>
          <w:rFonts w:cs="Arial"/>
          <w:b/>
          <w:sz w:val="18"/>
          <w:szCs w:val="18"/>
          <w:lang w:val="es-BO"/>
        </w:rPr>
      </w:pPr>
      <w:r w:rsidRPr="00D9793F">
        <w:rPr>
          <w:rFonts w:cs="Arial"/>
          <w:b/>
          <w:sz w:val="18"/>
          <w:szCs w:val="18"/>
          <w:lang w:val="es-BO"/>
        </w:rPr>
        <w:t xml:space="preserve">DÉCIMA TERCERA.- (DOMICILIO A EFECTOS DE NOTIFICACIÓN) </w:t>
      </w:r>
      <w:r w:rsidRPr="00D9793F">
        <w:rPr>
          <w:rFonts w:cs="Arial"/>
          <w:sz w:val="18"/>
          <w:szCs w:val="18"/>
          <w:lang w:val="es-BO"/>
        </w:rPr>
        <w:t>Cualquier aviso o notificación entre las partes contratantes será realizada por escrito y será enviada:</w:t>
      </w:r>
    </w:p>
    <w:p w14:paraId="472D2D5A" w14:textId="77777777" w:rsidR="0051745A" w:rsidRPr="00D9793F" w:rsidRDefault="0051745A" w:rsidP="0051745A">
      <w:pPr>
        <w:contextualSpacing/>
        <w:jc w:val="both"/>
        <w:rPr>
          <w:rFonts w:cs="Arial"/>
          <w:sz w:val="18"/>
          <w:szCs w:val="18"/>
          <w:lang w:val="es-BO"/>
        </w:rPr>
      </w:pPr>
    </w:p>
    <w:p w14:paraId="2B31AA5E" w14:textId="77777777" w:rsidR="0051745A" w:rsidRPr="00D9793F" w:rsidRDefault="0051745A" w:rsidP="0051745A">
      <w:pPr>
        <w:contextualSpacing/>
        <w:jc w:val="both"/>
        <w:rPr>
          <w:rFonts w:cs="Arial"/>
          <w:sz w:val="18"/>
          <w:szCs w:val="18"/>
        </w:rPr>
      </w:pPr>
      <w:r w:rsidRPr="00D9793F">
        <w:rPr>
          <w:rFonts w:cs="Arial"/>
          <w:sz w:val="18"/>
          <w:szCs w:val="18"/>
          <w:lang w:val="es-BO"/>
        </w:rPr>
        <w:t xml:space="preserve">Al </w:t>
      </w:r>
      <w:r w:rsidRPr="00D9793F">
        <w:rPr>
          <w:rFonts w:cs="Arial"/>
          <w:b/>
          <w:bCs/>
          <w:sz w:val="18"/>
          <w:szCs w:val="18"/>
          <w:lang w:val="es-BO"/>
        </w:rPr>
        <w:t>PROVEEDOR</w:t>
      </w:r>
      <w:r w:rsidRPr="00D9793F">
        <w:rPr>
          <w:rFonts w:cs="Arial"/>
          <w:sz w:val="18"/>
          <w:szCs w:val="18"/>
          <w:lang w:val="es-BO"/>
        </w:rPr>
        <w:t xml:space="preserve">: </w:t>
      </w:r>
      <w:r w:rsidRPr="00D9793F">
        <w:rPr>
          <w:rFonts w:cs="Arial"/>
          <w:sz w:val="18"/>
          <w:szCs w:val="18"/>
        </w:rPr>
        <w:t>-----------------------------------------------------------------------------</w:t>
      </w:r>
    </w:p>
    <w:p w14:paraId="2B61A0D5" w14:textId="77777777" w:rsidR="0051745A" w:rsidRPr="00D9793F" w:rsidRDefault="0051745A" w:rsidP="0051745A">
      <w:pPr>
        <w:contextualSpacing/>
        <w:jc w:val="both"/>
        <w:rPr>
          <w:rFonts w:cs="Arial"/>
          <w:sz w:val="18"/>
          <w:szCs w:val="18"/>
          <w:lang w:val="es-BO"/>
        </w:rPr>
      </w:pPr>
    </w:p>
    <w:p w14:paraId="5B63C632" w14:textId="77777777" w:rsidR="0051745A" w:rsidRPr="00D9793F" w:rsidRDefault="0051745A" w:rsidP="0051745A">
      <w:pPr>
        <w:contextualSpacing/>
        <w:jc w:val="both"/>
        <w:rPr>
          <w:rFonts w:cs="Arial"/>
          <w:b/>
          <w:i/>
          <w:sz w:val="18"/>
          <w:szCs w:val="18"/>
          <w:lang w:val="es-BO"/>
        </w:rPr>
      </w:pPr>
      <w:r w:rsidRPr="00D9793F">
        <w:rPr>
          <w:rFonts w:cs="Arial"/>
          <w:sz w:val="18"/>
          <w:szCs w:val="18"/>
          <w:lang w:val="es-BO"/>
        </w:rPr>
        <w:t xml:space="preserve">A la </w:t>
      </w:r>
      <w:r w:rsidRPr="00D9793F">
        <w:rPr>
          <w:rFonts w:cs="Arial"/>
          <w:b/>
          <w:sz w:val="18"/>
          <w:szCs w:val="18"/>
          <w:lang w:val="es-BO"/>
        </w:rPr>
        <w:t>ENTIDAD</w:t>
      </w:r>
      <w:r w:rsidRPr="00D9793F">
        <w:rPr>
          <w:rFonts w:cs="Arial"/>
          <w:sz w:val="18"/>
          <w:szCs w:val="18"/>
          <w:lang w:val="es-BO"/>
        </w:rPr>
        <w:t>: Avenida 16 de julio N° 1571 (El Prado) de la ciudad de La Paz.</w:t>
      </w:r>
    </w:p>
    <w:p w14:paraId="1DB75C8F" w14:textId="77777777" w:rsidR="0051745A" w:rsidRPr="00D9793F" w:rsidRDefault="0051745A" w:rsidP="0051745A">
      <w:pPr>
        <w:autoSpaceDE w:val="0"/>
        <w:autoSpaceDN w:val="0"/>
        <w:adjustRightInd w:val="0"/>
        <w:contextualSpacing/>
        <w:jc w:val="both"/>
        <w:rPr>
          <w:rFonts w:cs="Arial"/>
          <w:b/>
          <w:bCs/>
          <w:sz w:val="18"/>
          <w:szCs w:val="18"/>
          <w:lang w:val="es-BO"/>
        </w:rPr>
      </w:pPr>
    </w:p>
    <w:p w14:paraId="1E669F1C" w14:textId="77777777" w:rsidR="0051745A" w:rsidRPr="00D9793F" w:rsidRDefault="0051745A" w:rsidP="0051745A">
      <w:pPr>
        <w:contextualSpacing/>
        <w:jc w:val="both"/>
        <w:rPr>
          <w:rFonts w:cs="Arial"/>
          <w:sz w:val="18"/>
          <w:szCs w:val="18"/>
          <w:lang w:val="es-BO"/>
        </w:rPr>
      </w:pPr>
      <w:r w:rsidRPr="00D9793F">
        <w:rPr>
          <w:rFonts w:cs="Arial"/>
          <w:b/>
          <w:bCs/>
          <w:sz w:val="18"/>
          <w:szCs w:val="18"/>
          <w:lang w:val="es-BO"/>
        </w:rPr>
        <w:t xml:space="preserve">DÉCIMA CUARTA.- </w:t>
      </w:r>
      <w:r w:rsidRPr="00D9793F">
        <w:rPr>
          <w:rFonts w:cs="Arial"/>
          <w:b/>
          <w:sz w:val="18"/>
          <w:szCs w:val="18"/>
          <w:lang w:val="es-BO"/>
        </w:rPr>
        <w:t xml:space="preserve">(DERECHOS DEL PROVEEDOR)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tiene el derecho a plantear los reclamos que considere correcto, por cualquier omisión de la</w:t>
      </w:r>
      <w:r w:rsidRPr="00D9793F">
        <w:rPr>
          <w:rFonts w:cs="Arial"/>
          <w:b/>
          <w:bCs/>
          <w:sz w:val="18"/>
          <w:szCs w:val="18"/>
          <w:lang w:val="es-BO"/>
        </w:rPr>
        <w:t xml:space="preserve"> ENTIDAD, </w:t>
      </w:r>
      <w:r w:rsidRPr="00D9793F">
        <w:rPr>
          <w:rFonts w:cs="Arial"/>
          <w:bCs/>
          <w:sz w:val="18"/>
          <w:szCs w:val="18"/>
          <w:lang w:val="es-BO"/>
        </w:rPr>
        <w:t>por falta de pago</w:t>
      </w:r>
      <w:r w:rsidRPr="00D9793F">
        <w:rPr>
          <w:rFonts w:cs="Arial"/>
          <w:b/>
          <w:bCs/>
          <w:sz w:val="18"/>
          <w:szCs w:val="18"/>
          <w:lang w:val="es-BO"/>
        </w:rPr>
        <w:t xml:space="preserve"> </w:t>
      </w:r>
      <w:r w:rsidRPr="00D9793F">
        <w:rPr>
          <w:rFonts w:cs="Arial"/>
          <w:bCs/>
          <w:sz w:val="18"/>
          <w:szCs w:val="18"/>
          <w:lang w:val="es-BO"/>
        </w:rPr>
        <w:t xml:space="preserve">por la adquisición efectuada o por cualquier otro aspecto consignado en el presente Contrato. </w:t>
      </w:r>
    </w:p>
    <w:p w14:paraId="61F2C1BF" w14:textId="77777777" w:rsidR="0051745A" w:rsidRPr="00D9793F" w:rsidRDefault="0051745A" w:rsidP="0051745A">
      <w:pPr>
        <w:contextualSpacing/>
        <w:jc w:val="both"/>
        <w:rPr>
          <w:rFonts w:cs="Arial"/>
          <w:sz w:val="18"/>
          <w:szCs w:val="18"/>
          <w:lang w:val="es-BO"/>
        </w:rPr>
      </w:pPr>
    </w:p>
    <w:p w14:paraId="38FFAEA7"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Tales reclamos deberán ser planteados por escrito con el respaldo correspondiente, a la </w:t>
      </w:r>
      <w:r w:rsidRPr="00D9793F">
        <w:rPr>
          <w:rFonts w:cs="Arial"/>
          <w:b/>
          <w:sz w:val="18"/>
          <w:szCs w:val="18"/>
          <w:lang w:val="es-BO"/>
        </w:rPr>
        <w:t>ENTIDAD</w:t>
      </w:r>
      <w:r w:rsidRPr="00D9793F">
        <w:rPr>
          <w:rFonts w:cs="Arial"/>
          <w:sz w:val="18"/>
          <w:szCs w:val="18"/>
          <w:lang w:val="es-BO"/>
        </w:rPr>
        <w:t>, hasta veinte (20) días hábiles posteriores al suceso.</w:t>
      </w:r>
    </w:p>
    <w:p w14:paraId="43DC1695" w14:textId="77777777" w:rsidR="0051745A" w:rsidRPr="00D9793F" w:rsidRDefault="0051745A" w:rsidP="0051745A">
      <w:pPr>
        <w:contextualSpacing/>
        <w:jc w:val="both"/>
        <w:rPr>
          <w:rFonts w:cs="Arial"/>
          <w:sz w:val="18"/>
          <w:szCs w:val="18"/>
          <w:lang w:val="es-BO"/>
        </w:rPr>
      </w:pPr>
    </w:p>
    <w:p w14:paraId="6D5B2AC4" w14:textId="77777777" w:rsidR="0051745A" w:rsidRPr="00D9793F" w:rsidRDefault="0051745A" w:rsidP="0051745A">
      <w:pPr>
        <w:contextualSpacing/>
        <w:jc w:val="both"/>
        <w:rPr>
          <w:rFonts w:cs="Arial"/>
          <w:bCs/>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dentro del lapso impostergable de cinco (5) días hábiles  de recibido el reclamo, deberá emitir su respuesta de forma sustentada al </w:t>
      </w:r>
      <w:r w:rsidRPr="00D9793F">
        <w:rPr>
          <w:rFonts w:cs="Arial"/>
          <w:b/>
          <w:sz w:val="18"/>
          <w:szCs w:val="18"/>
          <w:lang w:val="es-BO"/>
        </w:rPr>
        <w:t xml:space="preserve">PROVEEDOR </w:t>
      </w:r>
      <w:r w:rsidRPr="00D9793F">
        <w:rPr>
          <w:rFonts w:cs="Arial"/>
          <w:sz w:val="18"/>
          <w:szCs w:val="18"/>
          <w:lang w:val="es-BO"/>
        </w:rPr>
        <w:t xml:space="preserve">aceptando o rechazando el reclamo. </w:t>
      </w:r>
      <w:r w:rsidRPr="00D9793F">
        <w:rPr>
          <w:rFonts w:cs="Arial"/>
          <w:bCs/>
          <w:sz w:val="18"/>
          <w:szCs w:val="18"/>
          <w:lang w:val="es-BO"/>
        </w:rPr>
        <w:t xml:space="preserve">Dentro de este plazo, la </w:t>
      </w:r>
      <w:r w:rsidRPr="00D9793F">
        <w:rPr>
          <w:rFonts w:cs="Arial"/>
          <w:b/>
          <w:bCs/>
          <w:sz w:val="18"/>
          <w:szCs w:val="18"/>
          <w:lang w:val="es-BO"/>
        </w:rPr>
        <w:t>ENTIDAD</w:t>
      </w:r>
      <w:r w:rsidRPr="00D9793F">
        <w:rPr>
          <w:rFonts w:cs="Arial"/>
          <w:bCs/>
          <w:sz w:val="18"/>
          <w:szCs w:val="18"/>
          <w:lang w:val="es-BO"/>
        </w:rPr>
        <w:t xml:space="preserve"> podrá solicitar las aclaraciones respectivas al </w:t>
      </w:r>
      <w:r w:rsidRPr="00D9793F">
        <w:rPr>
          <w:rFonts w:cs="Arial"/>
          <w:b/>
          <w:bCs/>
          <w:sz w:val="18"/>
          <w:szCs w:val="18"/>
          <w:lang w:val="es-BO"/>
        </w:rPr>
        <w:t>PROVEEDOR</w:t>
      </w:r>
      <w:r w:rsidRPr="00D9793F">
        <w:rPr>
          <w:rFonts w:cs="Arial"/>
          <w:bCs/>
          <w:sz w:val="18"/>
          <w:szCs w:val="18"/>
          <w:lang w:val="es-BO"/>
        </w:rPr>
        <w:t>, para sustentar su decisión.</w:t>
      </w:r>
    </w:p>
    <w:p w14:paraId="5D849CD5" w14:textId="77777777" w:rsidR="0051745A" w:rsidRPr="00D9793F" w:rsidRDefault="0051745A" w:rsidP="0051745A">
      <w:pPr>
        <w:contextualSpacing/>
        <w:jc w:val="both"/>
        <w:rPr>
          <w:rFonts w:cs="Arial"/>
          <w:bCs/>
          <w:sz w:val="18"/>
          <w:szCs w:val="18"/>
          <w:lang w:val="es-BO"/>
        </w:rPr>
      </w:pPr>
    </w:p>
    <w:p w14:paraId="43818C7E"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En caso que el reclamo sea complejo la </w:t>
      </w:r>
      <w:r w:rsidRPr="00D9793F">
        <w:rPr>
          <w:rFonts w:cs="Arial"/>
          <w:b/>
          <w:sz w:val="18"/>
          <w:szCs w:val="18"/>
          <w:lang w:val="es-BO"/>
        </w:rPr>
        <w:t>ENTIDAD</w:t>
      </w:r>
      <w:r w:rsidRPr="00D9793F">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5BF793F1"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43F35A0B"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Todo proceso de respuesta a reclamo, no deberá exceder los diez (10) días hábiles, computables desde la recepción del reclamo por la </w:t>
      </w:r>
      <w:r w:rsidRPr="00D9793F">
        <w:rPr>
          <w:rFonts w:cs="Arial"/>
          <w:b/>
          <w:sz w:val="18"/>
          <w:szCs w:val="18"/>
          <w:lang w:val="es-BO"/>
        </w:rPr>
        <w:t>ENTIDAD.</w:t>
      </w:r>
      <w:r w:rsidRPr="00D9793F">
        <w:rPr>
          <w:rFonts w:cs="Arial"/>
          <w:sz w:val="18"/>
          <w:szCs w:val="18"/>
          <w:lang w:val="es-BO"/>
        </w:rPr>
        <w:t xml:space="preserve"> En caso de que no se dé </w:t>
      </w:r>
      <w:r w:rsidRPr="00D9793F">
        <w:rPr>
          <w:rFonts w:cs="Arial"/>
          <w:sz w:val="18"/>
          <w:szCs w:val="18"/>
          <w:lang w:val="es-BO"/>
        </w:rPr>
        <w:lastRenderedPageBreak/>
        <w:t xml:space="preserve">respuesta dentro del plazo señalado precedentemente, se entenderá la plena aceptación de la solicitud del </w:t>
      </w:r>
      <w:r w:rsidRPr="00D9793F">
        <w:rPr>
          <w:rFonts w:cs="Arial"/>
          <w:b/>
          <w:sz w:val="18"/>
          <w:szCs w:val="18"/>
          <w:lang w:val="es-BO"/>
        </w:rPr>
        <w:t>PROVEEDOR</w:t>
      </w:r>
      <w:r w:rsidRPr="00D9793F">
        <w:rPr>
          <w:rFonts w:cs="Arial"/>
          <w:sz w:val="18"/>
          <w:szCs w:val="18"/>
          <w:lang w:val="es-BO"/>
        </w:rPr>
        <w:t xml:space="preserve"> considerando para el efecto el Silencio Administrativo Positivo. </w:t>
      </w:r>
    </w:p>
    <w:p w14:paraId="69D23B80"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41417FBB" w14:textId="77777777" w:rsidR="0051745A" w:rsidRPr="00D9793F" w:rsidRDefault="0051745A" w:rsidP="0051745A">
      <w:pPr>
        <w:autoSpaceDE w:val="0"/>
        <w:autoSpaceDN w:val="0"/>
        <w:adjustRightInd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no atenderá reclamos presentados fuera del plazo establecido en esta cláusula. </w:t>
      </w:r>
    </w:p>
    <w:p w14:paraId="08CE07CC" w14:textId="77777777" w:rsidR="0051745A" w:rsidRPr="00D9793F" w:rsidRDefault="0051745A" w:rsidP="0051745A">
      <w:pPr>
        <w:autoSpaceDE w:val="0"/>
        <w:autoSpaceDN w:val="0"/>
        <w:adjustRightInd w:val="0"/>
        <w:contextualSpacing/>
        <w:jc w:val="both"/>
        <w:rPr>
          <w:rFonts w:cs="Arial"/>
          <w:b/>
          <w:bCs/>
          <w:sz w:val="18"/>
          <w:szCs w:val="18"/>
          <w:lang w:val="es-BO"/>
        </w:rPr>
      </w:pPr>
    </w:p>
    <w:p w14:paraId="630DCEEF"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
          <w:bCs/>
          <w:sz w:val="18"/>
          <w:szCs w:val="18"/>
          <w:lang w:val="es-BO"/>
        </w:rPr>
        <w:t xml:space="preserve">DÉCIMA QUINTA.- (ESTIPULACIÓN SOBRE IMPUESTOS) </w:t>
      </w:r>
      <w:r w:rsidRPr="00D9793F">
        <w:rPr>
          <w:rFonts w:cs="Arial"/>
          <w:bCs/>
          <w:sz w:val="18"/>
          <w:szCs w:val="18"/>
          <w:lang w:val="es-BO"/>
        </w:rPr>
        <w:t>Correrá por cuenta del</w:t>
      </w:r>
      <w:r w:rsidRPr="00D9793F">
        <w:rPr>
          <w:rFonts w:cs="Arial"/>
          <w:b/>
          <w:bCs/>
          <w:sz w:val="18"/>
          <w:szCs w:val="18"/>
          <w:lang w:val="es-BO"/>
        </w:rPr>
        <w:t xml:space="preserve"> PROVEEDOR</w:t>
      </w:r>
      <w:r w:rsidRPr="00D9793F">
        <w:rPr>
          <w:rFonts w:cs="Arial"/>
          <w:bCs/>
          <w:sz w:val="18"/>
          <w:szCs w:val="18"/>
          <w:lang w:val="es-BO"/>
        </w:rPr>
        <w:t xml:space="preserve"> el pago de todos los impuestos vigentes en el país a la fecha de presentación de la propuesta.</w:t>
      </w:r>
    </w:p>
    <w:p w14:paraId="23C89F03" w14:textId="77777777" w:rsidR="0051745A" w:rsidRPr="00D9793F" w:rsidRDefault="0051745A" w:rsidP="0051745A">
      <w:pPr>
        <w:autoSpaceDE w:val="0"/>
        <w:autoSpaceDN w:val="0"/>
        <w:adjustRightInd w:val="0"/>
        <w:contextualSpacing/>
        <w:jc w:val="both"/>
        <w:rPr>
          <w:rFonts w:cs="Arial"/>
          <w:bCs/>
          <w:sz w:val="18"/>
          <w:szCs w:val="18"/>
          <w:lang w:val="es-BO"/>
        </w:rPr>
      </w:pPr>
    </w:p>
    <w:p w14:paraId="6288F70D"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D9793F">
        <w:rPr>
          <w:rFonts w:cs="Arial"/>
          <w:b/>
          <w:bCs/>
          <w:sz w:val="18"/>
          <w:szCs w:val="18"/>
          <w:lang w:val="es-BO"/>
        </w:rPr>
        <w:t>PROVEEDOR</w:t>
      </w:r>
      <w:r w:rsidRPr="00D9793F">
        <w:rPr>
          <w:rFonts w:cs="Arial"/>
          <w:bCs/>
          <w:sz w:val="18"/>
          <w:szCs w:val="18"/>
          <w:lang w:val="es-BO"/>
        </w:rPr>
        <w:t xml:space="preserve"> deberá acogerse a su cumplimiento desde la fecha de vigencia de dicha normativa. </w:t>
      </w:r>
    </w:p>
    <w:p w14:paraId="3B7A9A12" w14:textId="77777777" w:rsidR="0051745A" w:rsidRPr="00D9793F" w:rsidRDefault="0051745A" w:rsidP="0051745A">
      <w:pPr>
        <w:contextualSpacing/>
        <w:jc w:val="both"/>
        <w:rPr>
          <w:rFonts w:cs="Arial"/>
          <w:b/>
          <w:sz w:val="18"/>
          <w:szCs w:val="18"/>
          <w:lang w:val="es-BO"/>
        </w:rPr>
      </w:pPr>
    </w:p>
    <w:p w14:paraId="6975710A"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DÉCIMA SEXTA.- (FACTURACIÓN) </w:t>
      </w: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al momento de cada entrega de los </w:t>
      </w:r>
      <w:r w:rsidRPr="00D9793F">
        <w:rPr>
          <w:rFonts w:cs="Arial"/>
          <w:b/>
          <w:sz w:val="18"/>
          <w:szCs w:val="18"/>
          <w:lang w:val="es-BO"/>
        </w:rPr>
        <w:t>BIENES</w:t>
      </w:r>
      <w:r w:rsidRPr="00D9793F">
        <w:rPr>
          <w:rFonts w:cs="Arial"/>
          <w:sz w:val="18"/>
          <w:szCs w:val="18"/>
          <w:lang w:val="es-BO"/>
        </w:rPr>
        <w:t xml:space="preserve"> o acto equivalente que suponga la transferencia de dominio del objeto de la venta (efectuada la adquisición), deberá emitir la respectiva factura oficial en favor de la </w:t>
      </w:r>
      <w:r w:rsidRPr="00D9793F">
        <w:rPr>
          <w:rFonts w:cs="Arial"/>
          <w:b/>
          <w:sz w:val="18"/>
          <w:szCs w:val="18"/>
          <w:lang w:val="es-BO"/>
        </w:rPr>
        <w:t>ENTIDAD</w:t>
      </w:r>
      <w:r w:rsidRPr="00D9793F">
        <w:rPr>
          <w:rFonts w:cs="Arial"/>
          <w:sz w:val="18"/>
          <w:szCs w:val="18"/>
          <w:lang w:val="es-BO"/>
        </w:rPr>
        <w:t>, por el monto de la venta de cada entrega efectivizada, caso contrario dicho pago no se realizará.</w:t>
      </w:r>
    </w:p>
    <w:p w14:paraId="597E77EE" w14:textId="77777777" w:rsidR="0051745A" w:rsidRPr="00D9793F" w:rsidRDefault="0051745A" w:rsidP="0051745A">
      <w:pPr>
        <w:jc w:val="both"/>
        <w:rPr>
          <w:rFonts w:cs="Arial"/>
          <w:sz w:val="18"/>
          <w:szCs w:val="18"/>
          <w:lang w:val="es-BO"/>
        </w:rPr>
      </w:pPr>
    </w:p>
    <w:p w14:paraId="63CBC37E" w14:textId="77777777" w:rsidR="0051745A" w:rsidRPr="00D9793F" w:rsidRDefault="0051745A" w:rsidP="0051745A">
      <w:pPr>
        <w:spacing w:line="233" w:lineRule="auto"/>
        <w:jc w:val="both"/>
        <w:rPr>
          <w:rFonts w:cs="Arial"/>
          <w:sz w:val="18"/>
          <w:szCs w:val="18"/>
          <w:lang w:val="es-BO"/>
        </w:rPr>
      </w:pPr>
      <w:r w:rsidRPr="00D9793F">
        <w:rPr>
          <w:rFonts w:cs="Arial"/>
          <w:b/>
          <w:sz w:val="18"/>
          <w:szCs w:val="18"/>
          <w:lang w:val="es-BO"/>
        </w:rPr>
        <w:t>DÉCIMA SÉPTIMA.- (SUBCONTRATOS)</w:t>
      </w:r>
      <w:r w:rsidRPr="00D9793F">
        <w:rPr>
          <w:rFonts w:cs="Arial"/>
          <w:sz w:val="18"/>
          <w:szCs w:val="18"/>
          <w:lang w:val="es-BO"/>
        </w:rPr>
        <w:t xml:space="preserve"> </w:t>
      </w:r>
    </w:p>
    <w:p w14:paraId="1B17B768" w14:textId="77777777" w:rsidR="0051745A" w:rsidRPr="00D9793F" w:rsidRDefault="0051745A" w:rsidP="0051745A">
      <w:pPr>
        <w:spacing w:line="233" w:lineRule="auto"/>
        <w:jc w:val="both"/>
        <w:rPr>
          <w:rFonts w:cs="Arial"/>
          <w:sz w:val="18"/>
          <w:szCs w:val="18"/>
          <w:lang w:val="es-BO"/>
        </w:rPr>
      </w:pPr>
      <w:r w:rsidRPr="00D9793F">
        <w:rPr>
          <w:rFonts w:cs="Arial"/>
          <w:sz w:val="18"/>
          <w:szCs w:val="18"/>
          <w:lang w:val="es-BO"/>
        </w:rPr>
        <w:t>No corresponde.</w:t>
      </w:r>
    </w:p>
    <w:p w14:paraId="77E3C334" w14:textId="77777777" w:rsidR="0051745A" w:rsidRPr="00D9793F" w:rsidRDefault="0051745A" w:rsidP="0051745A">
      <w:pPr>
        <w:contextualSpacing/>
        <w:jc w:val="both"/>
        <w:rPr>
          <w:rFonts w:cs="Arial"/>
          <w:sz w:val="18"/>
          <w:szCs w:val="18"/>
          <w:lang w:val="es-BO"/>
        </w:rPr>
      </w:pPr>
    </w:p>
    <w:p w14:paraId="77C4AB75"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DÉCIMA OCTAVA.- (MODIFICACIONES AL CONTRATO) </w:t>
      </w:r>
      <w:r w:rsidRPr="00D9793F">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4EF29439"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4B2D3E20" w14:textId="77777777" w:rsidR="0051745A" w:rsidRPr="00D9793F" w:rsidRDefault="0051745A" w:rsidP="0051745A">
      <w:pPr>
        <w:jc w:val="both"/>
        <w:rPr>
          <w:rFonts w:cs="Arial"/>
          <w:sz w:val="18"/>
          <w:szCs w:val="18"/>
          <w:lang w:val="es-BO"/>
        </w:rPr>
      </w:pPr>
      <w:r w:rsidRPr="00D9793F">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D9793F">
        <w:rPr>
          <w:rFonts w:cs="Arial"/>
          <w:b/>
          <w:sz w:val="18"/>
          <w:szCs w:val="18"/>
          <w:lang w:val="es-BO"/>
        </w:rPr>
        <w:t xml:space="preserve"> </w:t>
      </w:r>
      <w:r w:rsidRPr="00D9793F">
        <w:rPr>
          <w:rFonts w:cs="Arial"/>
          <w:sz w:val="18"/>
          <w:szCs w:val="18"/>
          <w:lang w:val="es-BO"/>
        </w:rPr>
        <w:t>cantidades adicionales, estas no darán lugar al incremento de los precios unitarios y serán pagadas según lo definido en la propuesta aceptada y adjudicada.</w:t>
      </w:r>
      <w:r w:rsidRPr="00D9793F">
        <w:rPr>
          <w:rFonts w:cs="Arial"/>
          <w:b/>
          <w:sz w:val="18"/>
          <w:szCs w:val="18"/>
          <w:lang w:val="es-BO"/>
        </w:rPr>
        <w:t xml:space="preserve">  </w:t>
      </w:r>
      <w:r w:rsidRPr="00D9793F">
        <w:rPr>
          <w:rFonts w:cs="Arial"/>
          <w:sz w:val="18"/>
          <w:szCs w:val="18"/>
          <w:lang w:val="es-BO"/>
        </w:rPr>
        <w:t xml:space="preserve">La modificación al plazo, permite la ampliación o disminución del mismo. </w:t>
      </w:r>
    </w:p>
    <w:p w14:paraId="21B52F4A" w14:textId="77777777" w:rsidR="0051745A" w:rsidRPr="00D9793F" w:rsidRDefault="0051745A" w:rsidP="0051745A">
      <w:pPr>
        <w:jc w:val="both"/>
        <w:rPr>
          <w:rFonts w:cs="Arial"/>
          <w:sz w:val="18"/>
          <w:szCs w:val="18"/>
          <w:lang w:val="es-BO"/>
        </w:rPr>
      </w:pPr>
    </w:p>
    <w:p w14:paraId="3EE3DF4F"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La modificación al plazo, permite la ampliación o disminución del mismo. En caso de </w:t>
      </w:r>
      <w:r w:rsidRPr="00D9793F">
        <w:rPr>
          <w:rFonts w:cs="Arial"/>
          <w:b/>
          <w:sz w:val="18"/>
          <w:szCs w:val="18"/>
          <w:lang w:val="es-BO"/>
        </w:rPr>
        <w:t>BIENES</w:t>
      </w:r>
      <w:r w:rsidRPr="00D9793F">
        <w:rPr>
          <w:rFonts w:cs="Arial"/>
          <w:sz w:val="18"/>
          <w:szCs w:val="18"/>
          <w:lang w:val="es-BO"/>
        </w:rPr>
        <w:t xml:space="preserve"> con más de una entrega la modificación del plazo puede modificar el plazo de cada entrega independiente una de la otra.</w:t>
      </w:r>
    </w:p>
    <w:p w14:paraId="46FAA0BB" w14:textId="77777777" w:rsidR="0051745A" w:rsidRPr="00D9793F" w:rsidRDefault="0051745A" w:rsidP="0051745A">
      <w:pPr>
        <w:jc w:val="both"/>
        <w:rPr>
          <w:rFonts w:cs="Arial"/>
          <w:sz w:val="18"/>
          <w:szCs w:val="18"/>
          <w:lang w:val="es-BO"/>
        </w:rPr>
      </w:pPr>
    </w:p>
    <w:p w14:paraId="17F50745" w14:textId="77777777" w:rsidR="0051745A" w:rsidRPr="00D9793F" w:rsidRDefault="0051745A" w:rsidP="0051745A">
      <w:pPr>
        <w:jc w:val="both"/>
        <w:rPr>
          <w:rFonts w:cs="Arial"/>
          <w:sz w:val="18"/>
          <w:szCs w:val="18"/>
          <w:lang w:val="es-BO"/>
        </w:rPr>
      </w:pPr>
      <w:r w:rsidRPr="00D9793F">
        <w:rPr>
          <w:rFonts w:cs="Arial"/>
          <w:sz w:val="18"/>
          <w:szCs w:val="18"/>
          <w:lang w:val="es-BO"/>
        </w:rPr>
        <w:t>La modificación al alcance del contrato, permite el ajuste de las diferentes cláusulas del mismo que sean necesaria para dar cumplimiento del objeto de la contratación.</w:t>
      </w:r>
    </w:p>
    <w:p w14:paraId="2E2493AC" w14:textId="77777777" w:rsidR="0051745A" w:rsidRPr="00D9793F" w:rsidRDefault="0051745A" w:rsidP="0051745A">
      <w:pPr>
        <w:jc w:val="both"/>
        <w:rPr>
          <w:rFonts w:cs="Arial"/>
          <w:b/>
          <w:sz w:val="18"/>
          <w:szCs w:val="18"/>
          <w:lang w:val="es-BO"/>
        </w:rPr>
      </w:pPr>
    </w:p>
    <w:p w14:paraId="4C41EA67"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DÉCIMA NOVENA.- (CESIÓN) </w:t>
      </w: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bajo ningún título podrá ceder, transferir, subrogar, total o parcialmente este Contrato.</w:t>
      </w:r>
    </w:p>
    <w:p w14:paraId="17CA3EBF" w14:textId="77777777" w:rsidR="0051745A" w:rsidRPr="00D9793F" w:rsidRDefault="0051745A" w:rsidP="0051745A">
      <w:pPr>
        <w:contextualSpacing/>
        <w:jc w:val="both"/>
        <w:rPr>
          <w:rFonts w:cs="Arial"/>
          <w:sz w:val="18"/>
          <w:szCs w:val="18"/>
          <w:lang w:val="es-BO"/>
        </w:rPr>
      </w:pPr>
    </w:p>
    <w:p w14:paraId="44D5EA3F"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D9793F">
        <w:rPr>
          <w:rFonts w:cs="Arial"/>
          <w:sz w:val="18"/>
          <w:szCs w:val="18"/>
          <w:lang w:val="es-BO"/>
        </w:rPr>
        <w:t>MAE</w:t>
      </w:r>
      <w:proofErr w:type="spellEnd"/>
      <w:r w:rsidRPr="00D9793F">
        <w:rPr>
          <w:rFonts w:cs="Arial"/>
          <w:sz w:val="18"/>
          <w:szCs w:val="18"/>
          <w:lang w:val="es-BO"/>
        </w:rPr>
        <w:t>, bajo los mismos términos y condiciones del presente contrato.</w:t>
      </w:r>
    </w:p>
    <w:p w14:paraId="5D8849F4" w14:textId="77777777" w:rsidR="0051745A" w:rsidRPr="00D9793F" w:rsidRDefault="0051745A" w:rsidP="0051745A">
      <w:pPr>
        <w:contextualSpacing/>
        <w:jc w:val="both"/>
        <w:rPr>
          <w:rFonts w:cs="Arial"/>
          <w:sz w:val="18"/>
          <w:szCs w:val="18"/>
          <w:lang w:val="es-BO"/>
        </w:rPr>
      </w:pPr>
    </w:p>
    <w:p w14:paraId="5089F207"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VIGÉSIMA.- (SUSPENSIÓN TEMPORAL)  </w:t>
      </w:r>
      <w:r w:rsidRPr="00D9793F">
        <w:rPr>
          <w:rFonts w:cs="Arial"/>
          <w:sz w:val="18"/>
          <w:szCs w:val="18"/>
          <w:lang w:val="es-BO"/>
        </w:rPr>
        <w:t>La</w:t>
      </w:r>
      <w:r w:rsidRPr="00D9793F">
        <w:rPr>
          <w:rFonts w:cs="Arial"/>
          <w:b/>
          <w:sz w:val="18"/>
          <w:szCs w:val="18"/>
          <w:lang w:val="es-BO"/>
        </w:rPr>
        <w:t xml:space="preserve"> ENTIDAD </w:t>
      </w:r>
      <w:r w:rsidRPr="00D9793F">
        <w:rPr>
          <w:rFonts w:cs="Arial"/>
          <w:sz w:val="18"/>
          <w:szCs w:val="18"/>
          <w:lang w:val="es-BO"/>
        </w:rPr>
        <w:t>podrá suspender temporalmente el computo del plazo de la entrega de los</w:t>
      </w:r>
      <w:r w:rsidRPr="00D9793F">
        <w:rPr>
          <w:rFonts w:cs="Arial"/>
          <w:b/>
          <w:sz w:val="18"/>
          <w:szCs w:val="18"/>
          <w:lang w:val="es-BO"/>
        </w:rPr>
        <w:t xml:space="preserve"> BIENES</w:t>
      </w:r>
      <w:r w:rsidRPr="00D9793F">
        <w:rPr>
          <w:rFonts w:cs="Arial"/>
          <w:sz w:val="18"/>
          <w:szCs w:val="18"/>
          <w:lang w:val="es-BO"/>
        </w:rPr>
        <w:t xml:space="preserve"> en cualquier momento por motivos de fuerza mayor, caso fortuito y/o convenientes a los intereses del Estado, para lo cual la</w:t>
      </w:r>
      <w:r w:rsidRPr="00D9793F">
        <w:rPr>
          <w:rFonts w:cs="Arial"/>
          <w:b/>
          <w:sz w:val="18"/>
          <w:szCs w:val="18"/>
          <w:lang w:val="es-BO"/>
        </w:rPr>
        <w:t xml:space="preserve"> ENTIDAD </w:t>
      </w:r>
      <w:r w:rsidRPr="00D9793F">
        <w:rPr>
          <w:rFonts w:cs="Arial"/>
          <w:sz w:val="18"/>
          <w:szCs w:val="18"/>
          <w:lang w:val="es-BO"/>
        </w:rPr>
        <w:t>notificará de manera expresa al</w:t>
      </w:r>
      <w:r w:rsidRPr="00D9793F">
        <w:rPr>
          <w:rFonts w:cs="Arial"/>
          <w:b/>
          <w:sz w:val="18"/>
          <w:szCs w:val="18"/>
          <w:lang w:val="es-BO"/>
        </w:rPr>
        <w:t xml:space="preserve"> PROVEEDOR, </w:t>
      </w:r>
      <w:r w:rsidRPr="00D9793F">
        <w:rPr>
          <w:rFonts w:cs="Arial"/>
          <w:sz w:val="18"/>
          <w:szCs w:val="18"/>
          <w:lang w:val="es-BO"/>
        </w:rPr>
        <w:t xml:space="preserve">con una anticipación de quince (15) días calendario, excepto en los casos de urgencia por alguna emergencia imponderable. Esta suspensión puede ser parcial o total.  </w:t>
      </w:r>
    </w:p>
    <w:p w14:paraId="5716CEF5"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210E73BC"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En este caso la </w:t>
      </w:r>
      <w:r w:rsidRPr="00D9793F">
        <w:rPr>
          <w:rFonts w:cs="Arial"/>
          <w:b/>
          <w:sz w:val="18"/>
          <w:szCs w:val="18"/>
          <w:lang w:val="es-BO"/>
        </w:rPr>
        <w:t xml:space="preserve">ENTIDAD </w:t>
      </w:r>
      <w:r w:rsidRPr="00D9793F">
        <w:rPr>
          <w:rFonts w:cs="Arial"/>
          <w:sz w:val="18"/>
          <w:szCs w:val="18"/>
          <w:lang w:val="es-BO"/>
        </w:rPr>
        <w:t>reconocerá en favor del</w:t>
      </w:r>
      <w:r w:rsidRPr="00D9793F">
        <w:rPr>
          <w:rFonts w:cs="Arial"/>
          <w:b/>
          <w:sz w:val="18"/>
          <w:szCs w:val="18"/>
          <w:lang w:val="es-BO"/>
        </w:rPr>
        <w:t xml:space="preserve"> PROVEEDOR </w:t>
      </w:r>
      <w:r w:rsidRPr="00D9793F">
        <w:rPr>
          <w:rFonts w:cs="Arial"/>
          <w:sz w:val="18"/>
          <w:szCs w:val="18"/>
          <w:lang w:val="es-BO"/>
        </w:rPr>
        <w:t xml:space="preserve">los gastos en que éste incurriera justificado documentadamente, cuando el lapso de la suspensión sea mayor a los diez (10) días calendario. </w:t>
      </w:r>
    </w:p>
    <w:p w14:paraId="427AA7E6"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7687E9A9" w14:textId="77777777" w:rsidR="0051745A" w:rsidRPr="00D9793F" w:rsidRDefault="0051745A" w:rsidP="0051745A">
      <w:pPr>
        <w:jc w:val="both"/>
        <w:rPr>
          <w:rFonts w:cs="Arial"/>
          <w:b/>
          <w:sz w:val="18"/>
          <w:szCs w:val="18"/>
          <w:lang w:val="es-BO"/>
        </w:rPr>
      </w:pPr>
      <w:r w:rsidRPr="00D9793F">
        <w:rPr>
          <w:rFonts w:cs="Arial"/>
          <w:sz w:val="18"/>
          <w:szCs w:val="18"/>
          <w:lang w:val="es-BO"/>
        </w:rPr>
        <w:t>También el</w:t>
      </w:r>
      <w:r w:rsidRPr="00D9793F">
        <w:rPr>
          <w:rFonts w:cs="Arial"/>
          <w:b/>
          <w:sz w:val="18"/>
          <w:szCs w:val="18"/>
          <w:lang w:val="es-BO"/>
        </w:rPr>
        <w:t xml:space="preserve"> PROVEEDOR </w:t>
      </w:r>
      <w:r w:rsidRPr="00D9793F">
        <w:rPr>
          <w:rFonts w:cs="Arial"/>
          <w:sz w:val="18"/>
          <w:szCs w:val="18"/>
          <w:lang w:val="es-BO"/>
        </w:rPr>
        <w:t>podrá solicitar a la</w:t>
      </w:r>
      <w:r w:rsidRPr="00D9793F">
        <w:rPr>
          <w:rFonts w:cs="Arial"/>
          <w:b/>
          <w:sz w:val="18"/>
          <w:szCs w:val="18"/>
          <w:lang w:val="es-BO"/>
        </w:rPr>
        <w:t xml:space="preserve"> ENTIDAD </w:t>
      </w:r>
      <w:r w:rsidRPr="00D9793F">
        <w:rPr>
          <w:rFonts w:cs="Arial"/>
          <w:sz w:val="18"/>
          <w:szCs w:val="18"/>
          <w:lang w:val="es-BO"/>
        </w:rPr>
        <w:t xml:space="preserve">la suspensión temporal de las entregas o provisión, por causas atribuibles a la </w:t>
      </w:r>
      <w:r w:rsidRPr="00D9793F">
        <w:rPr>
          <w:rFonts w:cs="Arial"/>
          <w:b/>
          <w:sz w:val="18"/>
          <w:szCs w:val="18"/>
          <w:lang w:val="es-BO"/>
        </w:rPr>
        <w:t xml:space="preserve">ENTIDAD </w:t>
      </w:r>
      <w:r w:rsidRPr="00D9793F">
        <w:rPr>
          <w:rFonts w:cs="Arial"/>
          <w:sz w:val="18"/>
          <w:szCs w:val="18"/>
          <w:lang w:val="es-BO"/>
        </w:rPr>
        <w:t>que afecten al</w:t>
      </w:r>
      <w:r w:rsidRPr="00D9793F">
        <w:rPr>
          <w:rFonts w:cs="Arial"/>
          <w:b/>
          <w:sz w:val="18"/>
          <w:szCs w:val="18"/>
          <w:lang w:val="es-BO"/>
        </w:rPr>
        <w:t xml:space="preserve"> PROVEEDOR </w:t>
      </w:r>
      <w:r w:rsidRPr="00D9793F">
        <w:rPr>
          <w:rFonts w:cs="Arial"/>
          <w:sz w:val="18"/>
          <w:szCs w:val="18"/>
          <w:lang w:val="es-BO"/>
        </w:rPr>
        <w:t>en la adquisición de los</w:t>
      </w:r>
      <w:r w:rsidRPr="00D9793F">
        <w:rPr>
          <w:rFonts w:cs="Arial"/>
          <w:b/>
          <w:sz w:val="18"/>
          <w:szCs w:val="18"/>
          <w:lang w:val="es-BO"/>
        </w:rPr>
        <w:t xml:space="preserve"> BIENES. </w:t>
      </w:r>
      <w:r w:rsidRPr="00D9793F">
        <w:rPr>
          <w:rFonts w:cs="Arial"/>
          <w:sz w:val="18"/>
          <w:szCs w:val="18"/>
          <w:lang w:val="es-BO"/>
        </w:rPr>
        <w:t xml:space="preserve">Dicha suspensión podrá efectivizarse siempre y cuando la </w:t>
      </w:r>
      <w:r w:rsidRPr="00D9793F">
        <w:rPr>
          <w:rFonts w:cs="Arial"/>
          <w:b/>
          <w:sz w:val="18"/>
          <w:szCs w:val="18"/>
          <w:lang w:val="es-BO"/>
        </w:rPr>
        <w:lastRenderedPageBreak/>
        <w:t xml:space="preserve">ENTIDAD </w:t>
      </w:r>
      <w:r w:rsidRPr="00D9793F">
        <w:rPr>
          <w:rFonts w:cs="Arial"/>
          <w:sz w:val="18"/>
          <w:szCs w:val="18"/>
          <w:lang w:val="es-BO"/>
        </w:rPr>
        <w:t>la autorice de manera expresa considerando como incumplimiento toda suspensión realizada sin autorización. De manera excepcional la</w:t>
      </w:r>
      <w:r w:rsidRPr="00D9793F">
        <w:rPr>
          <w:rFonts w:cs="Arial"/>
          <w:b/>
          <w:sz w:val="18"/>
          <w:szCs w:val="18"/>
          <w:lang w:val="es-BO"/>
        </w:rPr>
        <w:t xml:space="preserve"> ENTIDAD </w:t>
      </w:r>
      <w:r w:rsidRPr="00D9793F">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D9793F">
        <w:rPr>
          <w:rFonts w:cs="Arial"/>
          <w:b/>
          <w:sz w:val="18"/>
          <w:szCs w:val="18"/>
          <w:lang w:val="es-BO"/>
        </w:rPr>
        <w:t xml:space="preserve"> PROVEEDOR. </w:t>
      </w:r>
    </w:p>
    <w:p w14:paraId="571BE0B2" w14:textId="77777777" w:rsidR="0051745A" w:rsidRPr="00D9793F" w:rsidRDefault="0051745A" w:rsidP="0051745A">
      <w:pPr>
        <w:jc w:val="both"/>
        <w:rPr>
          <w:rFonts w:cs="Arial"/>
          <w:b/>
          <w:sz w:val="18"/>
          <w:szCs w:val="18"/>
          <w:lang w:val="es-BO"/>
        </w:rPr>
      </w:pPr>
    </w:p>
    <w:p w14:paraId="6387E082" w14:textId="77777777" w:rsidR="0051745A" w:rsidRPr="00D9793F" w:rsidRDefault="0051745A" w:rsidP="0051745A">
      <w:pPr>
        <w:jc w:val="both"/>
        <w:rPr>
          <w:rFonts w:cs="Arial"/>
          <w:sz w:val="18"/>
          <w:szCs w:val="18"/>
          <w:lang w:val="es-BO"/>
        </w:rPr>
      </w:pPr>
      <w:r w:rsidRPr="00D9793F">
        <w:rPr>
          <w:rFonts w:cs="Arial"/>
          <w:b/>
          <w:sz w:val="18"/>
          <w:szCs w:val="18"/>
          <w:lang w:val="es-BO"/>
        </w:rPr>
        <w:t xml:space="preserve">VIGÉSIMA PRIMERA (MULTAS) </w:t>
      </w:r>
      <w:r w:rsidRPr="00D9793F">
        <w:rPr>
          <w:rFonts w:cs="Arial"/>
          <w:sz w:val="18"/>
          <w:szCs w:val="18"/>
          <w:lang w:val="es-BO"/>
        </w:rPr>
        <w:t xml:space="preserve">Queda convenido entre las partes contratantes, que el </w:t>
      </w:r>
      <w:r w:rsidRPr="00D9793F">
        <w:rPr>
          <w:rFonts w:cs="Arial"/>
          <w:b/>
          <w:sz w:val="18"/>
          <w:szCs w:val="18"/>
          <w:lang w:val="es-BO"/>
        </w:rPr>
        <w:t>PROVEEDOR</w:t>
      </w:r>
      <w:r w:rsidRPr="00D9793F">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9793F">
        <w:rPr>
          <w:rFonts w:cs="Arial"/>
          <w:b/>
          <w:sz w:val="18"/>
          <w:szCs w:val="18"/>
          <w:lang w:val="es-BO"/>
        </w:rPr>
        <w:t>ENTIDAD</w:t>
      </w:r>
      <w:r w:rsidRPr="00D9793F">
        <w:rPr>
          <w:rFonts w:cs="Arial"/>
          <w:sz w:val="18"/>
          <w:szCs w:val="18"/>
          <w:lang w:val="es-BO"/>
        </w:rPr>
        <w:t xml:space="preserve">, que ocurran antes del vencimiento del plazo de la entrega. </w:t>
      </w:r>
    </w:p>
    <w:p w14:paraId="6EBCBEE1" w14:textId="77777777" w:rsidR="0051745A" w:rsidRPr="00D9793F" w:rsidRDefault="0051745A" w:rsidP="0051745A">
      <w:pPr>
        <w:jc w:val="both"/>
        <w:rPr>
          <w:rFonts w:cs="Arial"/>
          <w:b/>
          <w:sz w:val="18"/>
          <w:szCs w:val="18"/>
          <w:lang w:val="es-BO"/>
        </w:rPr>
      </w:pPr>
    </w:p>
    <w:p w14:paraId="59F3ADE8" w14:textId="77777777" w:rsidR="0051745A" w:rsidRPr="00D9793F" w:rsidRDefault="0051745A" w:rsidP="0051745A">
      <w:pPr>
        <w:jc w:val="both"/>
        <w:rPr>
          <w:rFonts w:cs="Arial"/>
          <w:sz w:val="18"/>
          <w:szCs w:val="18"/>
          <w:lang w:val="es-BO"/>
        </w:rPr>
      </w:pPr>
      <w:r w:rsidRPr="00DE4F93">
        <w:rPr>
          <w:rFonts w:cs="Arial"/>
          <w:sz w:val="18"/>
          <w:szCs w:val="18"/>
          <w:lang w:val="es-BO"/>
        </w:rPr>
        <w:t xml:space="preserve">La </w:t>
      </w:r>
      <w:r w:rsidRPr="00DE4F93">
        <w:rPr>
          <w:rFonts w:cs="Arial"/>
          <w:b/>
          <w:sz w:val="18"/>
          <w:szCs w:val="18"/>
          <w:lang w:val="es-BO"/>
        </w:rPr>
        <w:t>ENTIDAD</w:t>
      </w:r>
      <w:r w:rsidRPr="00DE4F93">
        <w:rPr>
          <w:rFonts w:cs="Arial"/>
          <w:sz w:val="18"/>
          <w:szCs w:val="18"/>
          <w:lang w:val="es-BO"/>
        </w:rPr>
        <w:t xml:space="preserve"> aplicará al </w:t>
      </w:r>
      <w:r w:rsidRPr="00DE4F93">
        <w:rPr>
          <w:rFonts w:cs="Arial"/>
          <w:b/>
          <w:sz w:val="18"/>
          <w:szCs w:val="18"/>
          <w:lang w:val="es-BO"/>
        </w:rPr>
        <w:t>PROVEEDOR</w:t>
      </w:r>
      <w:r w:rsidRPr="00DE4F93">
        <w:rPr>
          <w:rFonts w:cs="Arial"/>
          <w:sz w:val="18"/>
          <w:szCs w:val="18"/>
          <w:lang w:val="es-BO"/>
        </w:rPr>
        <w:t xml:space="preserve"> una multa por cada día de atraso al plazo de entrega del 8 por 1.000 en relación al monto total del contrato.</w:t>
      </w:r>
      <w:r>
        <w:rPr>
          <w:rFonts w:cs="Arial"/>
          <w:sz w:val="18"/>
          <w:szCs w:val="18"/>
          <w:lang w:val="es-BO"/>
        </w:rPr>
        <w:t xml:space="preserve"> </w:t>
      </w:r>
    </w:p>
    <w:p w14:paraId="746373F8" w14:textId="77777777" w:rsidR="0051745A" w:rsidRPr="00D9793F" w:rsidRDefault="0051745A" w:rsidP="0051745A">
      <w:pPr>
        <w:jc w:val="both"/>
        <w:rPr>
          <w:rFonts w:cs="Arial"/>
          <w:sz w:val="18"/>
          <w:szCs w:val="18"/>
          <w:lang w:val="es-BO"/>
        </w:rPr>
      </w:pPr>
    </w:p>
    <w:p w14:paraId="2664F75E" w14:textId="77777777" w:rsidR="0051745A" w:rsidRPr="00D9793F" w:rsidRDefault="0051745A" w:rsidP="0051745A">
      <w:pPr>
        <w:jc w:val="both"/>
        <w:rPr>
          <w:rFonts w:cs="Arial"/>
          <w:sz w:val="18"/>
          <w:szCs w:val="18"/>
          <w:lang w:val="es-BO"/>
        </w:rPr>
      </w:pPr>
      <w:r w:rsidRPr="00092941">
        <w:rPr>
          <w:rFonts w:cs="Arial"/>
          <w:sz w:val="18"/>
          <w:szCs w:val="18"/>
          <w:lang w:val="es-BO"/>
        </w:rPr>
        <w:t xml:space="preserve">En el caso de que el proveedor notifique a la </w:t>
      </w:r>
      <w:r w:rsidRPr="00092941">
        <w:rPr>
          <w:rFonts w:cs="Arial"/>
          <w:b/>
          <w:sz w:val="18"/>
          <w:szCs w:val="18"/>
          <w:lang w:val="es-BO"/>
        </w:rPr>
        <w:t>ENTIDAD</w:t>
      </w:r>
      <w:r w:rsidRPr="00092941">
        <w:rPr>
          <w:rFonts w:cs="Arial"/>
          <w:sz w:val="18"/>
          <w:szCs w:val="18"/>
          <w:lang w:val="es-BO"/>
        </w:rPr>
        <w:t xml:space="preserve"> el incumplimiento de la entrega, posterior al vencimiento del plazo de dicha entrega, se computarán las multas por día de retraso hasta la fecha de notificación.</w:t>
      </w:r>
      <w:r w:rsidRPr="00D9793F">
        <w:rPr>
          <w:rFonts w:cs="Arial"/>
          <w:sz w:val="18"/>
          <w:szCs w:val="18"/>
          <w:lang w:val="es-BO"/>
        </w:rPr>
        <w:t xml:space="preserve"> </w:t>
      </w:r>
    </w:p>
    <w:p w14:paraId="0A7297CF"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 </w:t>
      </w:r>
    </w:p>
    <w:p w14:paraId="69369EB0" w14:textId="77777777" w:rsidR="0051745A" w:rsidRDefault="0051745A" w:rsidP="0051745A">
      <w:pPr>
        <w:jc w:val="both"/>
        <w:rPr>
          <w:rFonts w:cs="Arial"/>
          <w:sz w:val="18"/>
          <w:szCs w:val="18"/>
          <w:lang w:val="es-BO"/>
        </w:rPr>
      </w:pPr>
      <w:r w:rsidRPr="00D9793F">
        <w:rPr>
          <w:rFonts w:cs="Arial"/>
          <w:sz w:val="18"/>
          <w:szCs w:val="18"/>
          <w:lang w:val="es-BO"/>
        </w:rPr>
        <w:t xml:space="preserve">Las multas serán cobradas mediante descuentos por la </w:t>
      </w:r>
      <w:r w:rsidRPr="00D9793F">
        <w:rPr>
          <w:rFonts w:cs="Arial"/>
          <w:b/>
          <w:sz w:val="18"/>
          <w:szCs w:val="18"/>
          <w:lang w:val="es-BO"/>
        </w:rPr>
        <w:t>ENTIDAD</w:t>
      </w:r>
      <w:r w:rsidRPr="00D9793F">
        <w:rPr>
          <w:rFonts w:cs="Arial"/>
          <w:sz w:val="18"/>
          <w:szCs w:val="18"/>
          <w:lang w:val="es-BO"/>
        </w:rPr>
        <w:t xml:space="preserve">, de los pagos correspondientes a las recepciones de los </w:t>
      </w:r>
      <w:r w:rsidRPr="00D9793F">
        <w:rPr>
          <w:rFonts w:cs="Arial"/>
          <w:b/>
          <w:sz w:val="18"/>
          <w:szCs w:val="18"/>
          <w:lang w:val="es-BO"/>
        </w:rPr>
        <w:t>BIENES</w:t>
      </w:r>
      <w:r w:rsidRPr="00D9793F">
        <w:rPr>
          <w:rFonts w:cs="Arial"/>
          <w:sz w:val="18"/>
          <w:szCs w:val="18"/>
          <w:lang w:val="es-BO"/>
        </w:rPr>
        <w:t xml:space="preserve"> o en la liquidación del contrato</w:t>
      </w:r>
      <w:r>
        <w:rPr>
          <w:rFonts w:cs="Arial"/>
          <w:sz w:val="18"/>
          <w:szCs w:val="18"/>
          <w:lang w:val="es-BO"/>
        </w:rPr>
        <w:t>.</w:t>
      </w:r>
    </w:p>
    <w:p w14:paraId="6F72B282" w14:textId="77777777" w:rsidR="0051745A" w:rsidRDefault="0051745A" w:rsidP="0051745A">
      <w:pPr>
        <w:jc w:val="both"/>
        <w:rPr>
          <w:rFonts w:cs="Arial"/>
          <w:sz w:val="18"/>
          <w:szCs w:val="18"/>
          <w:lang w:val="es-BO"/>
        </w:rPr>
      </w:pPr>
    </w:p>
    <w:p w14:paraId="1E3706A3" w14:textId="77777777" w:rsidR="0051745A" w:rsidRPr="00D9793F" w:rsidRDefault="0051745A" w:rsidP="0051745A">
      <w:pPr>
        <w:jc w:val="both"/>
        <w:rPr>
          <w:rFonts w:cs="Arial"/>
          <w:sz w:val="18"/>
          <w:szCs w:val="18"/>
          <w:lang w:val="es-BO"/>
        </w:rPr>
      </w:pPr>
      <w:r>
        <w:rPr>
          <w:rFonts w:cs="Arial"/>
          <w:sz w:val="18"/>
          <w:szCs w:val="18"/>
          <w:lang w:val="es-BO"/>
        </w:rPr>
        <w:t xml:space="preserve">En todos los casos de resolución de contrato por causas atribuibles al </w:t>
      </w:r>
      <w:r w:rsidRPr="00E83357">
        <w:rPr>
          <w:rFonts w:cs="Arial"/>
          <w:b/>
          <w:sz w:val="18"/>
          <w:szCs w:val="18"/>
          <w:lang w:val="es-BO"/>
        </w:rPr>
        <w:t>PROVEEDOR</w:t>
      </w:r>
      <w:r>
        <w:rPr>
          <w:rFonts w:cs="Arial"/>
          <w:sz w:val="18"/>
          <w:szCs w:val="18"/>
          <w:lang w:val="es-BO"/>
        </w:rPr>
        <w:t xml:space="preserve">, la </w:t>
      </w:r>
      <w:r w:rsidRPr="00E83357">
        <w:rPr>
          <w:rFonts w:cs="Arial"/>
          <w:b/>
          <w:sz w:val="18"/>
          <w:szCs w:val="18"/>
          <w:lang w:val="es-BO"/>
        </w:rPr>
        <w:t>ENTIDAD</w:t>
      </w:r>
      <w:r>
        <w:rPr>
          <w:rFonts w:cs="Arial"/>
          <w:sz w:val="18"/>
          <w:szCs w:val="18"/>
          <w:lang w:val="es-BO"/>
        </w:rPr>
        <w:t xml:space="preserve"> no podrá cobrar multas que excedan el veinte por ciento (20%) del monto total de contrato. </w:t>
      </w:r>
    </w:p>
    <w:p w14:paraId="400653C9" w14:textId="77777777" w:rsidR="0051745A" w:rsidRPr="00D9793F" w:rsidRDefault="0051745A" w:rsidP="0051745A">
      <w:pPr>
        <w:jc w:val="both"/>
        <w:rPr>
          <w:rFonts w:cs="Arial"/>
          <w:sz w:val="18"/>
          <w:szCs w:val="18"/>
          <w:lang w:val="es-BO"/>
        </w:rPr>
      </w:pPr>
    </w:p>
    <w:p w14:paraId="4DC9252E" w14:textId="77777777" w:rsidR="0051745A" w:rsidRPr="00D9793F" w:rsidRDefault="0051745A" w:rsidP="0051745A">
      <w:pPr>
        <w:jc w:val="both"/>
        <w:rPr>
          <w:rFonts w:cs="Arial"/>
          <w:b/>
          <w:bCs/>
          <w:sz w:val="18"/>
          <w:szCs w:val="18"/>
          <w:lang w:val="es-BO"/>
        </w:rPr>
      </w:pPr>
      <w:r w:rsidRPr="00D9793F">
        <w:rPr>
          <w:rFonts w:cs="Arial"/>
          <w:b/>
          <w:sz w:val="18"/>
          <w:szCs w:val="18"/>
          <w:lang w:val="es-BO"/>
        </w:rPr>
        <w:t>VIGÉSIMA SEGUNDA.- (EXONERACIÓN DE LAS CARGAS LABORALES Y SOCIALES A LA ENTIDAD</w:t>
      </w:r>
      <w:r w:rsidRPr="00D9793F">
        <w:rPr>
          <w:rFonts w:cs="Arial"/>
          <w:b/>
          <w:bCs/>
          <w:sz w:val="18"/>
          <w:szCs w:val="18"/>
          <w:lang w:val="es-BO"/>
        </w:rPr>
        <w:t xml:space="preserve">) </w:t>
      </w:r>
      <w:r w:rsidRPr="00D9793F">
        <w:rPr>
          <w:rFonts w:cs="Arial"/>
          <w:bCs/>
          <w:sz w:val="18"/>
          <w:szCs w:val="18"/>
          <w:lang w:val="es-BO"/>
        </w:rPr>
        <w:t>El</w:t>
      </w:r>
      <w:r w:rsidRPr="00D9793F">
        <w:rPr>
          <w:rFonts w:cs="Arial"/>
          <w:b/>
          <w:bCs/>
          <w:sz w:val="18"/>
          <w:szCs w:val="18"/>
          <w:lang w:val="es-BO"/>
        </w:rPr>
        <w:t xml:space="preserve"> PROVEEDOR </w:t>
      </w:r>
      <w:r w:rsidRPr="00D9793F">
        <w:rPr>
          <w:rFonts w:cs="Arial"/>
          <w:bCs/>
          <w:sz w:val="18"/>
          <w:szCs w:val="18"/>
          <w:lang w:val="es-BO"/>
        </w:rPr>
        <w:t>corre con las obligaciones que emerjan del objeto del presente Contrato, respecto a las cargas laborales y sociales con el personal de su dependencia, exonerando de estas obligaciones a la</w:t>
      </w:r>
      <w:r w:rsidRPr="00D9793F">
        <w:rPr>
          <w:rFonts w:cs="Arial"/>
          <w:b/>
          <w:bCs/>
          <w:sz w:val="18"/>
          <w:szCs w:val="18"/>
          <w:lang w:val="es-BO"/>
        </w:rPr>
        <w:t xml:space="preserve"> ENTIDAD. </w:t>
      </w:r>
    </w:p>
    <w:p w14:paraId="38A4236A" w14:textId="77777777" w:rsidR="0051745A" w:rsidRPr="00D9793F" w:rsidRDefault="0051745A" w:rsidP="0051745A">
      <w:pPr>
        <w:autoSpaceDE w:val="0"/>
        <w:autoSpaceDN w:val="0"/>
        <w:adjustRightInd w:val="0"/>
        <w:contextualSpacing/>
        <w:jc w:val="both"/>
        <w:rPr>
          <w:rFonts w:cs="Arial"/>
          <w:b/>
          <w:bCs/>
          <w:sz w:val="18"/>
          <w:szCs w:val="18"/>
          <w:lang w:val="es-BO"/>
        </w:rPr>
      </w:pPr>
    </w:p>
    <w:p w14:paraId="0BEF5AD9" w14:textId="77777777" w:rsidR="0051745A" w:rsidRPr="00D9793F" w:rsidRDefault="0051745A" w:rsidP="0051745A">
      <w:pPr>
        <w:contextualSpacing/>
        <w:jc w:val="both"/>
        <w:rPr>
          <w:rFonts w:cs="Arial"/>
          <w:sz w:val="18"/>
          <w:szCs w:val="18"/>
          <w:lang w:val="es-BO"/>
        </w:rPr>
      </w:pPr>
      <w:r w:rsidRPr="00D9793F">
        <w:rPr>
          <w:rFonts w:cs="Arial"/>
          <w:b/>
          <w:sz w:val="18"/>
          <w:szCs w:val="18"/>
          <w:lang w:val="es-BO"/>
        </w:rPr>
        <w:t xml:space="preserve">VIGÉSIMA TERCERA.- (CAUSAS DE FUERZA MAYOR Y/O CASO FORTUITO) </w:t>
      </w:r>
      <w:r w:rsidRPr="00D9793F">
        <w:rPr>
          <w:rFonts w:cs="Arial"/>
          <w:sz w:val="18"/>
          <w:szCs w:val="18"/>
          <w:lang w:val="es-BO"/>
        </w:rPr>
        <w:t xml:space="preserve">Con el fin de exceptuar al </w:t>
      </w:r>
      <w:r w:rsidRPr="00D9793F">
        <w:rPr>
          <w:rFonts w:cs="Arial"/>
          <w:b/>
          <w:sz w:val="18"/>
          <w:szCs w:val="18"/>
          <w:lang w:val="es-BO"/>
        </w:rPr>
        <w:t>PROVEEDOR</w:t>
      </w:r>
      <w:r w:rsidRPr="00D9793F">
        <w:rPr>
          <w:rFonts w:cs="Arial"/>
          <w:sz w:val="18"/>
          <w:szCs w:val="18"/>
          <w:lang w:val="es-BO"/>
        </w:rPr>
        <w:t xml:space="preserve"> de determinadas responsabilidades por mora o por incumplimiento involuntario total o parcial del presente contrato, la </w:t>
      </w:r>
      <w:r w:rsidRPr="00D9793F">
        <w:rPr>
          <w:rFonts w:cs="Arial"/>
          <w:b/>
          <w:sz w:val="18"/>
          <w:szCs w:val="18"/>
          <w:lang w:val="es-BO"/>
        </w:rPr>
        <w:t>ENTIDAD</w:t>
      </w:r>
      <w:r w:rsidRPr="00D9793F">
        <w:rPr>
          <w:rFonts w:cs="Arial"/>
          <w:sz w:val="18"/>
          <w:szCs w:val="18"/>
          <w:lang w:val="es-BO"/>
        </w:rPr>
        <w:t xml:space="preserve"> tendrá la facultad de calificar las causas de fuerza mayor y/o caso fortuito u otras causas debidamente justificadas, a fin exonerar al </w:t>
      </w:r>
      <w:r w:rsidRPr="00D9793F">
        <w:rPr>
          <w:rFonts w:cs="Arial"/>
          <w:b/>
          <w:sz w:val="18"/>
          <w:szCs w:val="18"/>
          <w:lang w:val="es-BO"/>
        </w:rPr>
        <w:t>PROVEEDOR</w:t>
      </w:r>
      <w:r w:rsidRPr="00D9793F">
        <w:rPr>
          <w:rFonts w:cs="Arial"/>
          <w:sz w:val="18"/>
          <w:szCs w:val="18"/>
          <w:lang w:val="es-BO"/>
        </w:rPr>
        <w:t xml:space="preserve"> del cumplimiento del plazo de entrega o del cumplimiento total o parcial de la entrega de los </w:t>
      </w:r>
      <w:r w:rsidRPr="00D9793F">
        <w:rPr>
          <w:rFonts w:cs="Arial"/>
          <w:b/>
          <w:sz w:val="18"/>
          <w:szCs w:val="18"/>
          <w:lang w:val="es-BO"/>
        </w:rPr>
        <w:t>BIENES</w:t>
      </w:r>
      <w:r w:rsidRPr="00D9793F">
        <w:rPr>
          <w:rFonts w:cs="Arial"/>
          <w:sz w:val="18"/>
          <w:szCs w:val="18"/>
          <w:lang w:val="es-BO"/>
        </w:rPr>
        <w:t xml:space="preserve">. </w:t>
      </w:r>
    </w:p>
    <w:p w14:paraId="787CF94A"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6D749081"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BD8922F"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2E6CEF84"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Para que cualquiera de los acontecimientos señalados precedentemente puedan generar un impedimento total o parcial justificado en la entrega o provisión de los </w:t>
      </w:r>
      <w:r w:rsidRPr="00D9793F">
        <w:rPr>
          <w:rFonts w:cs="Arial"/>
          <w:b/>
          <w:sz w:val="18"/>
          <w:szCs w:val="18"/>
          <w:lang w:val="es-BO"/>
        </w:rPr>
        <w:t>BIENES</w:t>
      </w:r>
      <w:r w:rsidRPr="00D9793F">
        <w:rPr>
          <w:rFonts w:cs="Arial"/>
          <w:sz w:val="18"/>
          <w:szCs w:val="18"/>
          <w:lang w:val="es-BO"/>
        </w:rPr>
        <w:t xml:space="preserve"> o demora justificada en el cumplimiento del plazo de entrega, de modo inexcusable e imprescindible en cada caso, el </w:t>
      </w:r>
      <w:r w:rsidRPr="00D9793F">
        <w:rPr>
          <w:rFonts w:cs="Arial"/>
          <w:b/>
          <w:sz w:val="18"/>
          <w:szCs w:val="18"/>
          <w:lang w:val="es-BO"/>
        </w:rPr>
        <w:t>PROVEEDOR</w:t>
      </w:r>
      <w:r w:rsidRPr="00D9793F">
        <w:rPr>
          <w:rFonts w:cs="Arial"/>
          <w:sz w:val="18"/>
          <w:szCs w:val="18"/>
          <w:lang w:val="es-BO"/>
        </w:rPr>
        <w:t xml:space="preserve"> deberá presentar por escrito a la </w:t>
      </w:r>
      <w:r w:rsidRPr="00D9793F">
        <w:rPr>
          <w:rFonts w:cs="Arial"/>
          <w:b/>
          <w:sz w:val="18"/>
          <w:szCs w:val="18"/>
          <w:lang w:val="es-BO"/>
        </w:rPr>
        <w:t>ENTIDAD</w:t>
      </w:r>
      <w:r w:rsidRPr="00D9793F">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242D57A6"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7A8833B9"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en el plazo de dos (2) días hábiles deberá aceptar o rechazar la solicitud. Si la </w:t>
      </w:r>
      <w:r w:rsidRPr="00D9793F">
        <w:rPr>
          <w:rFonts w:cs="Arial"/>
          <w:b/>
          <w:sz w:val="18"/>
          <w:szCs w:val="18"/>
          <w:lang w:val="es-BO"/>
        </w:rPr>
        <w:t xml:space="preserve">ENTIDAD </w:t>
      </w:r>
      <w:r w:rsidRPr="00D9793F">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D9793F">
        <w:rPr>
          <w:rFonts w:cs="Arial"/>
          <w:b/>
          <w:sz w:val="18"/>
          <w:szCs w:val="18"/>
          <w:lang w:val="es-BO"/>
        </w:rPr>
        <w:t>ENTIDAD</w:t>
      </w:r>
      <w:r w:rsidRPr="00D9793F">
        <w:rPr>
          <w:rFonts w:cs="Arial"/>
          <w:sz w:val="18"/>
          <w:szCs w:val="18"/>
          <w:lang w:val="es-BO"/>
        </w:rPr>
        <w:t xml:space="preserve"> deberá realizar: </w:t>
      </w:r>
    </w:p>
    <w:p w14:paraId="563537CB" w14:textId="77777777" w:rsidR="0051745A" w:rsidRPr="00D9793F" w:rsidRDefault="0051745A" w:rsidP="0051745A">
      <w:pPr>
        <w:contextualSpacing/>
        <w:jc w:val="both"/>
        <w:rPr>
          <w:rFonts w:cs="Arial"/>
          <w:sz w:val="18"/>
          <w:szCs w:val="18"/>
          <w:lang w:val="es-BO"/>
        </w:rPr>
      </w:pPr>
      <w:r w:rsidRPr="00D9793F">
        <w:rPr>
          <w:rFonts w:cs="Arial"/>
          <w:sz w:val="18"/>
          <w:szCs w:val="18"/>
          <w:lang w:val="es-BO"/>
        </w:rPr>
        <w:t xml:space="preserve"> </w:t>
      </w:r>
    </w:p>
    <w:p w14:paraId="52AA3CB0" w14:textId="77777777" w:rsidR="0051745A" w:rsidRPr="00D9793F" w:rsidRDefault="0051745A" w:rsidP="0051745A">
      <w:pPr>
        <w:ind w:left="567"/>
        <w:contextualSpacing/>
        <w:jc w:val="both"/>
        <w:rPr>
          <w:rFonts w:cs="Arial"/>
          <w:sz w:val="18"/>
          <w:szCs w:val="18"/>
          <w:lang w:val="es-BO"/>
        </w:rPr>
      </w:pPr>
      <w:r w:rsidRPr="00D9793F">
        <w:rPr>
          <w:rFonts w:cs="Arial"/>
          <w:sz w:val="18"/>
          <w:szCs w:val="18"/>
          <w:lang w:val="es-BO"/>
        </w:rPr>
        <w:t xml:space="preserve">a) La ampliación del plazo de entrega a través de un Contrato Modificatorio o; </w:t>
      </w:r>
    </w:p>
    <w:p w14:paraId="67E712E3" w14:textId="77777777" w:rsidR="0051745A" w:rsidRDefault="0051745A" w:rsidP="0051745A">
      <w:pPr>
        <w:ind w:left="567"/>
        <w:contextualSpacing/>
        <w:jc w:val="both"/>
        <w:rPr>
          <w:rFonts w:cs="Arial"/>
          <w:sz w:val="18"/>
          <w:szCs w:val="18"/>
          <w:lang w:val="es-BO"/>
        </w:rPr>
      </w:pPr>
      <w:r w:rsidRPr="00D9793F">
        <w:rPr>
          <w:rFonts w:cs="Arial"/>
          <w:sz w:val="18"/>
          <w:szCs w:val="18"/>
          <w:lang w:val="es-BO"/>
        </w:rPr>
        <w:t xml:space="preserve">b) Efectivizar la Resolución parcial o total de Contrato por causas de fuerza mayor, caso fortuito u otras causas debidamente justificadas que afecten al </w:t>
      </w:r>
      <w:r w:rsidRPr="00D9793F">
        <w:rPr>
          <w:rFonts w:cs="Arial"/>
          <w:b/>
          <w:sz w:val="18"/>
          <w:szCs w:val="18"/>
          <w:lang w:val="es-BO"/>
        </w:rPr>
        <w:t>PROVEEDOR</w:t>
      </w:r>
      <w:r w:rsidRPr="00D9793F">
        <w:rPr>
          <w:rFonts w:cs="Arial"/>
          <w:sz w:val="18"/>
          <w:szCs w:val="18"/>
          <w:lang w:val="es-BO"/>
        </w:rPr>
        <w:t xml:space="preserve">. </w:t>
      </w:r>
    </w:p>
    <w:p w14:paraId="26CC7E56" w14:textId="77777777" w:rsidR="0051745A" w:rsidRDefault="0051745A" w:rsidP="0051745A">
      <w:pPr>
        <w:contextualSpacing/>
        <w:jc w:val="both"/>
        <w:rPr>
          <w:rFonts w:cs="Arial"/>
          <w:sz w:val="18"/>
          <w:szCs w:val="18"/>
          <w:lang w:val="es-BO"/>
        </w:rPr>
      </w:pPr>
    </w:p>
    <w:p w14:paraId="0E1763FD" w14:textId="77777777" w:rsidR="0051745A" w:rsidRPr="00D9793F" w:rsidRDefault="0051745A" w:rsidP="0051745A">
      <w:pPr>
        <w:contextualSpacing/>
        <w:jc w:val="both"/>
        <w:rPr>
          <w:rFonts w:cs="Arial"/>
          <w:sz w:val="18"/>
          <w:szCs w:val="18"/>
          <w:lang w:val="es-BO"/>
        </w:rPr>
      </w:pPr>
      <w:r>
        <w:rPr>
          <w:rFonts w:cs="Arial"/>
          <w:sz w:val="18"/>
          <w:szCs w:val="18"/>
          <w:lang w:val="es-BO"/>
        </w:rPr>
        <w:t xml:space="preserve">En caso de ampliación de plazo, se deberá considerar un periodo igual al tiempo durante el cual no se haya podido realizar la ejecución del contrato como resultado del hecho de fuerza </w:t>
      </w:r>
      <w:r>
        <w:rPr>
          <w:rFonts w:cs="Arial"/>
          <w:sz w:val="18"/>
          <w:szCs w:val="18"/>
          <w:lang w:val="es-BO"/>
        </w:rPr>
        <w:lastRenderedPageBreak/>
        <w:t xml:space="preserve">mayor, caso fortuito u otras causas debidamente justificadas, salvo acuerdo en contrario entre las partes. </w:t>
      </w:r>
    </w:p>
    <w:p w14:paraId="3263A3F9" w14:textId="77777777" w:rsidR="0051745A" w:rsidRPr="00D9793F" w:rsidRDefault="0051745A" w:rsidP="0051745A">
      <w:pPr>
        <w:contextualSpacing/>
        <w:jc w:val="both"/>
        <w:rPr>
          <w:rFonts w:cs="Arial"/>
          <w:sz w:val="18"/>
          <w:szCs w:val="18"/>
          <w:lang w:val="es-BO"/>
        </w:rPr>
      </w:pPr>
    </w:p>
    <w:p w14:paraId="339650BD" w14:textId="77777777" w:rsidR="0051745A" w:rsidRPr="00D9793F" w:rsidRDefault="0051745A" w:rsidP="0051745A">
      <w:pPr>
        <w:contextualSpacing/>
        <w:jc w:val="both"/>
        <w:rPr>
          <w:rFonts w:cs="Arial"/>
          <w:sz w:val="18"/>
          <w:szCs w:val="18"/>
          <w:lang w:val="es-BO"/>
        </w:rPr>
      </w:pPr>
      <w:r w:rsidRPr="00D9793F">
        <w:rPr>
          <w:rFonts w:cs="Arial"/>
          <w:b/>
          <w:bCs/>
          <w:sz w:val="18"/>
          <w:szCs w:val="18"/>
          <w:lang w:val="es-BO"/>
        </w:rPr>
        <w:t xml:space="preserve">VIGÉSIMA CUARTA.- </w:t>
      </w:r>
      <w:r w:rsidRPr="00D9793F">
        <w:rPr>
          <w:rFonts w:cs="Arial"/>
          <w:b/>
          <w:sz w:val="18"/>
          <w:szCs w:val="18"/>
          <w:lang w:val="es-BO"/>
        </w:rPr>
        <w:t xml:space="preserve">(TERMINACIÓN DEL CONTRATO). </w:t>
      </w:r>
      <w:r w:rsidRPr="00D9793F">
        <w:rPr>
          <w:rFonts w:cs="Arial"/>
          <w:sz w:val="18"/>
          <w:szCs w:val="18"/>
          <w:lang w:val="es-BO"/>
        </w:rPr>
        <w:t>El presente contrato concluirá bajo una de las siguientes causas:</w:t>
      </w:r>
    </w:p>
    <w:p w14:paraId="28A42EDD" w14:textId="77777777" w:rsidR="0051745A" w:rsidRPr="00D9793F" w:rsidRDefault="0051745A" w:rsidP="0051745A">
      <w:pPr>
        <w:contextualSpacing/>
        <w:jc w:val="both"/>
        <w:rPr>
          <w:rFonts w:cs="Arial"/>
          <w:sz w:val="18"/>
          <w:szCs w:val="18"/>
          <w:lang w:val="es-BO"/>
        </w:rPr>
      </w:pPr>
    </w:p>
    <w:p w14:paraId="3DA6A3B6" w14:textId="77777777" w:rsidR="0051745A" w:rsidRPr="00D9793F" w:rsidRDefault="0051745A" w:rsidP="0051745A">
      <w:pPr>
        <w:pStyle w:val="Prrafodelista"/>
        <w:numPr>
          <w:ilvl w:val="1"/>
          <w:numId w:val="41"/>
        </w:numPr>
        <w:tabs>
          <w:tab w:val="left" w:pos="3063"/>
        </w:tabs>
        <w:contextualSpacing/>
        <w:jc w:val="both"/>
        <w:rPr>
          <w:rFonts w:ascii="Verdana" w:hAnsi="Verdana" w:cs="Arial"/>
          <w:sz w:val="18"/>
          <w:szCs w:val="18"/>
          <w:lang w:val="es-BO"/>
        </w:rPr>
      </w:pPr>
      <w:r w:rsidRPr="00D9793F">
        <w:rPr>
          <w:rFonts w:ascii="Verdana" w:hAnsi="Verdana" w:cs="Arial"/>
          <w:b/>
          <w:sz w:val="18"/>
          <w:szCs w:val="18"/>
          <w:lang w:val="es-BO"/>
        </w:rPr>
        <w:t xml:space="preserve">Por Cumplimiento del Contrato: </w:t>
      </w:r>
      <w:r w:rsidRPr="00D9793F">
        <w:rPr>
          <w:rFonts w:ascii="Verdana" w:hAnsi="Verdana" w:cs="Arial"/>
          <w:sz w:val="18"/>
          <w:szCs w:val="18"/>
          <w:lang w:val="es-BO"/>
        </w:rPr>
        <w:t xml:space="preserve">Forma ordinaria de cumplimiento, en la que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como el </w:t>
      </w:r>
      <w:r w:rsidRPr="00D9793F">
        <w:rPr>
          <w:rFonts w:ascii="Verdana" w:hAnsi="Verdana" w:cs="Arial"/>
          <w:b/>
          <w:sz w:val="18"/>
          <w:szCs w:val="18"/>
          <w:lang w:val="es-BO"/>
        </w:rPr>
        <w:t xml:space="preserve">PROVEEDOR </w:t>
      </w:r>
      <w:r w:rsidRPr="00D9793F">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D9793F">
        <w:rPr>
          <w:rFonts w:ascii="Verdana" w:hAnsi="Verdana" w:cs="Arial"/>
          <w:b/>
          <w:sz w:val="18"/>
          <w:szCs w:val="18"/>
          <w:lang w:val="es-BO"/>
        </w:rPr>
        <w:t xml:space="preserve"> ENTIDAD</w:t>
      </w:r>
      <w:r w:rsidRPr="00D9793F">
        <w:rPr>
          <w:rFonts w:ascii="Verdana" w:hAnsi="Verdana" w:cs="Arial"/>
          <w:sz w:val="18"/>
          <w:szCs w:val="18"/>
          <w:lang w:val="es-BO"/>
        </w:rPr>
        <w:t>.</w:t>
      </w:r>
    </w:p>
    <w:p w14:paraId="3CE34546" w14:textId="77777777" w:rsidR="0051745A" w:rsidRPr="00D9793F" w:rsidRDefault="0051745A" w:rsidP="0051745A">
      <w:pPr>
        <w:contextualSpacing/>
        <w:jc w:val="both"/>
        <w:rPr>
          <w:rFonts w:cs="Arial"/>
          <w:sz w:val="18"/>
          <w:szCs w:val="18"/>
          <w:lang w:val="es-BO"/>
        </w:rPr>
      </w:pPr>
    </w:p>
    <w:p w14:paraId="75E56532" w14:textId="77777777" w:rsidR="0051745A" w:rsidRPr="00D9793F" w:rsidRDefault="0051745A" w:rsidP="0051745A">
      <w:pPr>
        <w:pStyle w:val="Prrafodelista"/>
        <w:numPr>
          <w:ilvl w:val="1"/>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Por Resolución del Contrato: </w:t>
      </w:r>
      <w:r w:rsidRPr="00D9793F">
        <w:rPr>
          <w:rFonts w:ascii="Verdana" w:hAnsi="Verdana" w:cs="Arial"/>
          <w:sz w:val="18"/>
          <w:szCs w:val="18"/>
          <w:lang w:val="es-BO"/>
        </w:rPr>
        <w:t>Es la forma extraordinaria de terminación del contrato  que procederá únicamente por las siguientes causales:</w:t>
      </w:r>
    </w:p>
    <w:p w14:paraId="7C68160A" w14:textId="77777777" w:rsidR="0051745A" w:rsidRPr="00D9793F" w:rsidRDefault="0051745A" w:rsidP="0051745A">
      <w:pPr>
        <w:pStyle w:val="Prrafodelista"/>
        <w:rPr>
          <w:rFonts w:ascii="Verdana" w:hAnsi="Verdana" w:cs="Arial"/>
          <w:b/>
          <w:sz w:val="18"/>
          <w:szCs w:val="18"/>
          <w:lang w:val="es-BO"/>
        </w:rPr>
      </w:pPr>
    </w:p>
    <w:p w14:paraId="4022669C" w14:textId="77777777" w:rsidR="0051745A" w:rsidRPr="00D9793F" w:rsidRDefault="0051745A" w:rsidP="0051745A">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Resolución a requerimiento de la ENTIDAD, por causales atribuibles al PROVEEDOR.</w:t>
      </w:r>
    </w:p>
    <w:p w14:paraId="02C73496" w14:textId="77777777" w:rsidR="0051745A" w:rsidRPr="00D9793F" w:rsidRDefault="0051745A" w:rsidP="0051745A">
      <w:pPr>
        <w:pStyle w:val="Prrafodelista"/>
        <w:tabs>
          <w:tab w:val="left" w:pos="1418"/>
        </w:tabs>
        <w:ind w:left="1418"/>
        <w:jc w:val="both"/>
        <w:rPr>
          <w:rFonts w:ascii="Verdana" w:hAnsi="Verdana" w:cs="Arial"/>
          <w:b/>
          <w:sz w:val="18"/>
          <w:szCs w:val="18"/>
          <w:lang w:val="es-BO"/>
        </w:rPr>
      </w:pPr>
    </w:p>
    <w:p w14:paraId="2F38FDAA" w14:textId="77777777" w:rsidR="0051745A" w:rsidRPr="00D9793F" w:rsidRDefault="0051745A" w:rsidP="0051745A">
      <w:pPr>
        <w:numPr>
          <w:ilvl w:val="0"/>
          <w:numId w:val="37"/>
        </w:numPr>
        <w:tabs>
          <w:tab w:val="num" w:pos="1134"/>
        </w:tabs>
        <w:ind w:left="1134" w:hanging="425"/>
        <w:contextualSpacing/>
        <w:rPr>
          <w:rFonts w:cs="Arial"/>
          <w:sz w:val="18"/>
          <w:szCs w:val="18"/>
          <w:lang w:val="es-BO"/>
        </w:rPr>
      </w:pPr>
      <w:r w:rsidRPr="00D9793F">
        <w:rPr>
          <w:rFonts w:cs="Arial"/>
          <w:sz w:val="18"/>
          <w:szCs w:val="18"/>
          <w:lang w:val="es-BO"/>
        </w:rPr>
        <w:t xml:space="preserve">Por disolución del </w:t>
      </w:r>
      <w:r w:rsidRPr="00D9793F">
        <w:rPr>
          <w:rFonts w:cs="Arial"/>
          <w:b/>
          <w:sz w:val="18"/>
          <w:szCs w:val="18"/>
          <w:lang w:val="es-BO"/>
        </w:rPr>
        <w:t>PROVEEDOR</w:t>
      </w:r>
      <w:r w:rsidRPr="00D9793F">
        <w:rPr>
          <w:rFonts w:cs="Arial"/>
          <w:b/>
          <w:i/>
          <w:sz w:val="18"/>
          <w:szCs w:val="18"/>
          <w:lang w:val="es-BO"/>
        </w:rPr>
        <w:t xml:space="preserve">, </w:t>
      </w:r>
      <w:r w:rsidRPr="00D9793F">
        <w:rPr>
          <w:rFonts w:cs="Arial"/>
          <w:sz w:val="18"/>
          <w:szCs w:val="18"/>
          <w:lang w:val="es-BO"/>
        </w:rPr>
        <w:t>cuando corresponda</w:t>
      </w:r>
      <w:r w:rsidRPr="00D9793F">
        <w:rPr>
          <w:rFonts w:cs="Arial"/>
          <w:i/>
          <w:sz w:val="18"/>
          <w:szCs w:val="18"/>
          <w:lang w:val="es-BO"/>
        </w:rPr>
        <w:t>.</w:t>
      </w:r>
    </w:p>
    <w:p w14:paraId="38682BD1"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quiebra declarada del </w:t>
      </w:r>
      <w:r w:rsidRPr="00D9793F">
        <w:rPr>
          <w:rFonts w:cs="Arial"/>
          <w:b/>
          <w:sz w:val="18"/>
          <w:szCs w:val="18"/>
          <w:lang w:val="es-BO"/>
        </w:rPr>
        <w:t>PROVEEDOR.</w:t>
      </w:r>
    </w:p>
    <w:p w14:paraId="0F65BF3B"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incumplimiento injustificado a la Cláusula Décima, sin que el </w:t>
      </w:r>
      <w:r w:rsidRPr="00D9793F">
        <w:rPr>
          <w:rFonts w:cs="Arial"/>
          <w:b/>
          <w:sz w:val="18"/>
          <w:szCs w:val="18"/>
          <w:lang w:val="es-BO"/>
        </w:rPr>
        <w:t>PROVEEDOR</w:t>
      </w:r>
      <w:r w:rsidRPr="00D9793F">
        <w:rPr>
          <w:rFonts w:cs="Arial"/>
          <w:sz w:val="18"/>
          <w:szCs w:val="18"/>
          <w:lang w:val="es-BO"/>
        </w:rPr>
        <w:t xml:space="preserve"> adopte medidas necesarias y oportunas para recuperar su demora y asegurar la conclusión de la entrega.</w:t>
      </w:r>
    </w:p>
    <w:p w14:paraId="4D65E6CA" w14:textId="77777777" w:rsidR="0051745A" w:rsidRPr="00D9793F" w:rsidRDefault="0051745A" w:rsidP="0051745A">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Cuando el monto de la multa por atraso en la entrega de los </w:t>
      </w:r>
      <w:r w:rsidRPr="00D9793F">
        <w:rPr>
          <w:rFonts w:cs="Arial"/>
          <w:b/>
          <w:sz w:val="18"/>
          <w:szCs w:val="18"/>
          <w:lang w:val="es-BO"/>
        </w:rPr>
        <w:t>BIENES</w:t>
      </w:r>
      <w:r w:rsidRPr="00D9793F">
        <w:rPr>
          <w:rFonts w:cs="Arial"/>
          <w:sz w:val="18"/>
          <w:szCs w:val="18"/>
          <w:lang w:val="es-BO"/>
        </w:rPr>
        <w:t xml:space="preserve">, alcance el </w:t>
      </w:r>
      <w:proofErr w:type="spellStart"/>
      <w:r w:rsidRPr="00D9793F">
        <w:rPr>
          <w:rFonts w:cs="Arial"/>
          <w:sz w:val="18"/>
          <w:szCs w:val="18"/>
          <w:lang w:val="es-BO"/>
        </w:rPr>
        <w:t>el</w:t>
      </w:r>
      <w:proofErr w:type="spellEnd"/>
      <w:r w:rsidRPr="00D9793F">
        <w:rPr>
          <w:rFonts w:cs="Arial"/>
          <w:sz w:val="18"/>
          <w:szCs w:val="18"/>
          <w:lang w:val="es-BO"/>
        </w:rPr>
        <w:t xml:space="preserve"> veinte por ciento (20%) de forma obligatoria.  </w:t>
      </w:r>
    </w:p>
    <w:p w14:paraId="5953C19A" w14:textId="77777777" w:rsidR="0051745A" w:rsidRPr="00D9793F" w:rsidRDefault="0051745A" w:rsidP="0051745A">
      <w:pPr>
        <w:ind w:left="1800"/>
        <w:contextualSpacing/>
        <w:jc w:val="both"/>
        <w:rPr>
          <w:rFonts w:cs="Arial"/>
          <w:sz w:val="18"/>
          <w:szCs w:val="18"/>
          <w:lang w:val="es-BO"/>
        </w:rPr>
      </w:pPr>
    </w:p>
    <w:p w14:paraId="7D371233" w14:textId="77777777" w:rsidR="0051745A" w:rsidRPr="00D9793F" w:rsidRDefault="0051745A" w:rsidP="0051745A">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Resolución a requerimiento del PROVEEDOR por causales atribuibles a la ENTIDAD. </w:t>
      </w:r>
    </w:p>
    <w:p w14:paraId="44C225E3" w14:textId="77777777" w:rsidR="0051745A" w:rsidRPr="00D9793F" w:rsidRDefault="0051745A" w:rsidP="0051745A">
      <w:pPr>
        <w:contextualSpacing/>
        <w:jc w:val="both"/>
        <w:rPr>
          <w:rFonts w:cs="Arial"/>
          <w:sz w:val="18"/>
          <w:szCs w:val="18"/>
          <w:lang w:val="es-BO"/>
        </w:rPr>
      </w:pPr>
    </w:p>
    <w:p w14:paraId="67345CF0"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Por instrucciones injustificadas emanadas de la </w:t>
      </w:r>
      <w:r w:rsidRPr="00D9793F">
        <w:rPr>
          <w:rFonts w:cs="Arial"/>
          <w:b/>
          <w:sz w:val="18"/>
          <w:szCs w:val="18"/>
          <w:lang w:val="es-BO"/>
        </w:rPr>
        <w:t>ENTIDAD</w:t>
      </w:r>
      <w:r w:rsidRPr="00D9793F">
        <w:rPr>
          <w:rFonts w:cs="Arial"/>
          <w:sz w:val="18"/>
          <w:szCs w:val="18"/>
          <w:lang w:val="es-BO"/>
        </w:rPr>
        <w:t xml:space="preserve"> para la suspensión de la provisión de los </w:t>
      </w:r>
      <w:r w:rsidRPr="00D9793F">
        <w:rPr>
          <w:rFonts w:cs="Arial"/>
          <w:b/>
          <w:sz w:val="18"/>
          <w:szCs w:val="18"/>
          <w:lang w:val="es-BO"/>
        </w:rPr>
        <w:t>BIENES</w:t>
      </w:r>
      <w:r w:rsidRPr="00D9793F">
        <w:rPr>
          <w:rFonts w:cs="Arial"/>
          <w:sz w:val="18"/>
          <w:szCs w:val="18"/>
          <w:lang w:val="es-BO"/>
        </w:rPr>
        <w:t xml:space="preserve"> por más de treinta (30) días calendario. </w:t>
      </w:r>
    </w:p>
    <w:p w14:paraId="5EDE5D78"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Si apartándose de los términos del contrato, la </w:t>
      </w:r>
      <w:r w:rsidRPr="00D9793F">
        <w:rPr>
          <w:rFonts w:cs="Arial"/>
          <w:b/>
          <w:sz w:val="18"/>
          <w:szCs w:val="18"/>
          <w:lang w:val="es-BO"/>
        </w:rPr>
        <w:t>ENTIDAD</w:t>
      </w:r>
      <w:r w:rsidRPr="00D9793F">
        <w:rPr>
          <w:rFonts w:cs="Arial"/>
          <w:sz w:val="18"/>
          <w:szCs w:val="18"/>
          <w:lang w:val="es-BO"/>
        </w:rPr>
        <w:t xml:space="preserve"> pretende realizar modificaciones al alcance, monto y/o plazo del contrato, sin la emisión del Contrato Modificatorio correspondiente; </w:t>
      </w:r>
    </w:p>
    <w:p w14:paraId="13B4AF38" w14:textId="77777777" w:rsidR="0051745A" w:rsidRPr="00D9793F" w:rsidRDefault="0051745A" w:rsidP="0051745A">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15B2BD08" w14:textId="77777777" w:rsidR="0051745A" w:rsidRPr="00D9793F" w:rsidRDefault="0051745A" w:rsidP="0051745A">
      <w:pPr>
        <w:tabs>
          <w:tab w:val="num" w:pos="1134"/>
        </w:tabs>
        <w:ind w:left="1134" w:hanging="425"/>
        <w:contextualSpacing/>
        <w:jc w:val="both"/>
        <w:rPr>
          <w:rFonts w:cs="Arial"/>
          <w:sz w:val="18"/>
          <w:szCs w:val="18"/>
          <w:lang w:val="es-BO"/>
        </w:rPr>
      </w:pPr>
    </w:p>
    <w:p w14:paraId="050A8C8A" w14:textId="77777777" w:rsidR="0051745A" w:rsidRPr="00D9793F" w:rsidRDefault="0051745A" w:rsidP="0051745A">
      <w:pPr>
        <w:pStyle w:val="Prrafodelista"/>
        <w:numPr>
          <w:ilvl w:val="2"/>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reglas aplicables a la Resolución</w:t>
      </w:r>
      <w:r w:rsidRPr="00D9793F">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00BE3931" w14:textId="77777777" w:rsidR="0051745A" w:rsidRPr="00D9793F" w:rsidRDefault="0051745A" w:rsidP="0051745A">
      <w:pPr>
        <w:pStyle w:val="Prrafodelista"/>
        <w:jc w:val="both"/>
        <w:rPr>
          <w:rFonts w:ascii="Verdana" w:hAnsi="Verdana" w:cs="Arial"/>
          <w:sz w:val="18"/>
          <w:szCs w:val="18"/>
          <w:lang w:val="es-BO"/>
        </w:rPr>
      </w:pPr>
    </w:p>
    <w:p w14:paraId="1CA4C2FA"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total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BIENES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77D8B0CF" w14:textId="77777777" w:rsidR="0051745A" w:rsidRPr="00D9793F" w:rsidRDefault="0051745A" w:rsidP="0051745A">
      <w:pPr>
        <w:pStyle w:val="Prrafodelista"/>
        <w:jc w:val="both"/>
        <w:rPr>
          <w:rFonts w:ascii="Verdana" w:hAnsi="Verdana" w:cs="Arial"/>
          <w:sz w:val="18"/>
          <w:szCs w:val="18"/>
          <w:lang w:val="es-BO"/>
        </w:rPr>
      </w:pPr>
    </w:p>
    <w:p w14:paraId="4F03DF2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D9793F">
        <w:rPr>
          <w:rFonts w:ascii="Verdana" w:hAnsi="Verdana" w:cs="Arial"/>
          <w:b/>
          <w:sz w:val="18"/>
          <w:szCs w:val="18"/>
          <w:lang w:val="es-BO"/>
        </w:rPr>
        <w:t xml:space="preserve">BIENES </w:t>
      </w:r>
      <w:r w:rsidRPr="00D9793F">
        <w:rPr>
          <w:rFonts w:ascii="Verdana" w:hAnsi="Verdana" w:cs="Arial"/>
          <w:sz w:val="18"/>
          <w:szCs w:val="18"/>
          <w:lang w:val="es-BO"/>
        </w:rPr>
        <w:t xml:space="preserve">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6295F88C"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E6CF0F9"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Para procesar la resolución del Contrato por cualquiera de las causales señaladas,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24653954"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5A55202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w:t>
      </w:r>
      <w:r w:rsidRPr="00D9793F">
        <w:rPr>
          <w:rFonts w:ascii="Verdana" w:hAnsi="Verdana" w:cs="Arial"/>
          <w:sz w:val="18"/>
          <w:szCs w:val="18"/>
          <w:lang w:val="es-BO"/>
        </w:rPr>
        <w:lastRenderedPageBreak/>
        <w:t xml:space="preserve">notificará por escrito a la otra parte, su conformidad a la solución y retirará su intensión de resolución de contrato. </w:t>
      </w:r>
    </w:p>
    <w:p w14:paraId="0EC08EA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0C2D85D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49757063" w14:textId="77777777" w:rsidR="0051745A" w:rsidRPr="00D9793F" w:rsidRDefault="0051745A" w:rsidP="0051745A">
      <w:pPr>
        <w:pStyle w:val="Prrafodelista"/>
        <w:jc w:val="both"/>
        <w:rPr>
          <w:rFonts w:ascii="Verdana" w:hAnsi="Verdana" w:cs="Arial"/>
          <w:sz w:val="18"/>
          <w:szCs w:val="18"/>
          <w:lang w:val="es-BO"/>
        </w:rPr>
      </w:pPr>
    </w:p>
    <w:p w14:paraId="39655E8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Esta carta notariada que efectiviza la resolución de Contrato, dará lugar a que, cuando la resolución sea por causales atribuibles al </w:t>
      </w:r>
      <w:r w:rsidRPr="00D9793F">
        <w:rPr>
          <w:rFonts w:ascii="Verdana" w:hAnsi="Verdana" w:cs="Arial"/>
          <w:b/>
          <w:sz w:val="18"/>
          <w:szCs w:val="18"/>
          <w:lang w:val="es-BO"/>
        </w:rPr>
        <w:t>PROVEEDOR</w:t>
      </w:r>
      <w:r w:rsidRPr="00D9793F">
        <w:rPr>
          <w:rFonts w:ascii="Verdana" w:hAnsi="Verdana" w:cs="Arial"/>
          <w:sz w:val="18"/>
          <w:szCs w:val="18"/>
          <w:lang w:val="es-BO"/>
        </w:rPr>
        <w:t xml:space="preserve">, se consolide a favor de la </w:t>
      </w:r>
      <w:r w:rsidRPr="00D9793F">
        <w:rPr>
          <w:rFonts w:ascii="Verdana" w:hAnsi="Verdana" w:cs="Arial"/>
          <w:b/>
          <w:sz w:val="18"/>
          <w:szCs w:val="18"/>
          <w:lang w:val="es-BO"/>
        </w:rPr>
        <w:t>ENTIDAD</w:t>
      </w:r>
      <w:r w:rsidRPr="00D9793F">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00E855B6"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6C2CD379"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0EB9B72E" w14:textId="77777777" w:rsidR="0051745A" w:rsidRPr="00D9793F" w:rsidRDefault="0051745A" w:rsidP="0051745A">
      <w:pPr>
        <w:pStyle w:val="Prrafodelista"/>
        <w:jc w:val="both"/>
        <w:rPr>
          <w:rFonts w:ascii="Verdana" w:hAnsi="Verdana" w:cs="Arial"/>
          <w:sz w:val="18"/>
          <w:szCs w:val="18"/>
          <w:lang w:val="es-BO"/>
        </w:rPr>
      </w:pPr>
    </w:p>
    <w:p w14:paraId="05B52639" w14:textId="77777777" w:rsidR="0051745A" w:rsidRPr="00D9793F" w:rsidRDefault="0051745A" w:rsidP="0051745A">
      <w:pPr>
        <w:pStyle w:val="Prrafodelista"/>
        <w:numPr>
          <w:ilvl w:val="1"/>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Resolución por causas de fuerza mayor, caso fortuito o en resguardo de los intereses del Estado.</w:t>
      </w:r>
      <w:r w:rsidRPr="00D9793F">
        <w:rPr>
          <w:rFonts w:ascii="Verdana" w:hAnsi="Verdana" w:cs="Arial"/>
          <w:sz w:val="18"/>
          <w:szCs w:val="18"/>
          <w:lang w:val="es-BO"/>
        </w:rPr>
        <w:t xml:space="preserve"> La terminación total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procederá la resolución total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no haya realizado ninguna recepción satisfactoria. </w:t>
      </w:r>
    </w:p>
    <w:p w14:paraId="11880944"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AD81DCB"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3FFBAF0A" w14:textId="77777777" w:rsidR="0051745A" w:rsidRPr="00D9793F" w:rsidRDefault="0051745A" w:rsidP="0051745A">
      <w:pPr>
        <w:pStyle w:val="Prrafodelista"/>
        <w:jc w:val="both"/>
        <w:rPr>
          <w:rFonts w:ascii="Verdana" w:hAnsi="Verdana" w:cs="Arial"/>
          <w:sz w:val="18"/>
          <w:szCs w:val="18"/>
          <w:lang w:val="es-BO"/>
        </w:rPr>
      </w:pPr>
    </w:p>
    <w:p w14:paraId="3576F89C"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en cualquier momento antes de la terminación de la provisión o entrega de los </w:t>
      </w:r>
      <w:r w:rsidRPr="00D9793F">
        <w:rPr>
          <w:rFonts w:ascii="Verdana" w:hAnsi="Verdana" w:cs="Arial"/>
          <w:b/>
          <w:sz w:val="18"/>
          <w:szCs w:val="18"/>
          <w:lang w:val="es-BO"/>
        </w:rPr>
        <w:t>BIENES</w:t>
      </w:r>
      <w:r w:rsidRPr="00D9793F">
        <w:rPr>
          <w:rFonts w:ascii="Verdana" w:hAnsi="Verdana" w:cs="Arial"/>
          <w:sz w:val="18"/>
          <w:szCs w:val="18"/>
          <w:lang w:val="es-BO"/>
        </w:rPr>
        <w:t xml:space="preserve"> objeto del Contrato,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302C5AAE"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309F8F2B"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w:t>
      </w:r>
      <w:r w:rsidRPr="00D9793F">
        <w:rPr>
          <w:rFonts w:ascii="Verdana" w:hAnsi="Verdana" w:cs="Arial"/>
          <w:b/>
          <w:sz w:val="18"/>
          <w:szCs w:val="18"/>
          <w:lang w:val="es-BO"/>
        </w:rPr>
        <w:t>ENTIDAD</w:t>
      </w:r>
      <w:r w:rsidRPr="00D9793F">
        <w:rPr>
          <w:rFonts w:ascii="Verdana" w:hAnsi="Verdana" w:cs="Arial"/>
          <w:sz w:val="18"/>
          <w:szCs w:val="18"/>
          <w:lang w:val="es-BO"/>
        </w:rPr>
        <w:t xml:space="preserve">, previa evaluación y aceptación de la solicitud, mediante carta notariada dirigida al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y resolverá el Contrato total o parcialmente. A la entrega de dicha comunicación oficial de resolución, el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del contrato de acuerdo a las instrucciones escritas que al efecto emita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744422CF"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74F85642"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Asimismo, si la </w:t>
      </w:r>
      <w:r w:rsidRPr="00D9793F">
        <w:rPr>
          <w:rFonts w:ascii="Verdana" w:hAnsi="Verdana" w:cs="Arial"/>
          <w:b/>
          <w:sz w:val="18"/>
          <w:szCs w:val="18"/>
          <w:lang w:val="es-BO"/>
        </w:rPr>
        <w:t>ENTIDAD</w:t>
      </w:r>
      <w:r w:rsidRPr="00D9793F">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9793F">
        <w:rPr>
          <w:rFonts w:ascii="Verdana" w:hAnsi="Verdana" w:cs="Arial"/>
          <w:b/>
          <w:sz w:val="18"/>
          <w:szCs w:val="18"/>
          <w:lang w:val="es-BO"/>
        </w:rPr>
        <w:t>CONTRATO</w:t>
      </w:r>
      <w:r w:rsidRPr="00D9793F">
        <w:rPr>
          <w:rFonts w:ascii="Verdana" w:hAnsi="Verdana" w:cs="Arial"/>
          <w:sz w:val="18"/>
          <w:szCs w:val="18"/>
          <w:lang w:val="es-BO"/>
        </w:rPr>
        <w:t xml:space="preserve"> total o parcialmente. </w:t>
      </w:r>
    </w:p>
    <w:p w14:paraId="761213F1"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2E93E908"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Se liquidarán los saldos correspondientes para el cierre de la adquisición y algunos otros gastos que a juicio de la </w:t>
      </w:r>
      <w:r w:rsidRPr="00D9793F">
        <w:rPr>
          <w:rFonts w:ascii="Verdana" w:hAnsi="Verdana" w:cs="Arial"/>
          <w:b/>
          <w:sz w:val="18"/>
          <w:szCs w:val="18"/>
          <w:lang w:val="es-BO"/>
        </w:rPr>
        <w:t>ENTIDAD</w:t>
      </w:r>
      <w:r w:rsidRPr="00D9793F">
        <w:rPr>
          <w:rFonts w:ascii="Verdana" w:hAnsi="Verdana" w:cs="Arial"/>
          <w:sz w:val="18"/>
          <w:szCs w:val="18"/>
          <w:lang w:val="es-BO"/>
        </w:rPr>
        <w:t xml:space="preserve"> fueran considerados sujetos a reembolso al </w:t>
      </w:r>
      <w:r w:rsidRPr="00D9793F">
        <w:rPr>
          <w:rFonts w:ascii="Verdana" w:hAnsi="Verdana" w:cs="Arial"/>
          <w:b/>
          <w:sz w:val="18"/>
          <w:szCs w:val="18"/>
          <w:lang w:val="es-BO"/>
        </w:rPr>
        <w:t>PROVEEDOR</w:t>
      </w:r>
      <w:r w:rsidRPr="00D9793F">
        <w:rPr>
          <w:rFonts w:ascii="Verdana" w:hAnsi="Verdana" w:cs="Arial"/>
          <w:sz w:val="18"/>
          <w:szCs w:val="18"/>
          <w:lang w:val="es-BO"/>
        </w:rPr>
        <w:t xml:space="preserve">. </w:t>
      </w:r>
    </w:p>
    <w:p w14:paraId="7B5FA1B5"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1ECB99BD" w14:textId="77777777" w:rsidR="0051745A" w:rsidRPr="00D9793F" w:rsidRDefault="0051745A" w:rsidP="0051745A">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03D59A3E" w14:textId="77777777" w:rsidR="0051745A" w:rsidRPr="00D9793F" w:rsidRDefault="0051745A" w:rsidP="0051745A">
      <w:pPr>
        <w:pStyle w:val="Prrafodelista"/>
        <w:jc w:val="both"/>
        <w:rPr>
          <w:rFonts w:ascii="Verdana" w:hAnsi="Verdana" w:cs="Arial"/>
          <w:sz w:val="18"/>
          <w:szCs w:val="18"/>
          <w:lang w:val="es-BO"/>
        </w:rPr>
      </w:pPr>
    </w:p>
    <w:p w14:paraId="348AE0F1" w14:textId="77777777" w:rsidR="0051745A" w:rsidRPr="00D9793F" w:rsidRDefault="0051745A" w:rsidP="0051745A">
      <w:pPr>
        <w:autoSpaceDE w:val="0"/>
        <w:autoSpaceDN w:val="0"/>
        <w:adjustRightInd w:val="0"/>
        <w:contextualSpacing/>
        <w:jc w:val="both"/>
        <w:rPr>
          <w:rFonts w:cs="Arial"/>
          <w:bCs/>
          <w:sz w:val="18"/>
          <w:szCs w:val="18"/>
          <w:lang w:val="es-BO"/>
        </w:rPr>
      </w:pPr>
      <w:r w:rsidRPr="00D9793F">
        <w:rPr>
          <w:rFonts w:cs="Arial"/>
          <w:b/>
          <w:sz w:val="18"/>
          <w:szCs w:val="18"/>
          <w:lang w:val="es-BO"/>
        </w:rPr>
        <w:lastRenderedPageBreak/>
        <w:t>VIGÉSIMA QUINTA</w:t>
      </w:r>
      <w:r w:rsidRPr="00D9793F">
        <w:rPr>
          <w:rFonts w:cs="Arial"/>
          <w:b/>
          <w:bCs/>
          <w:sz w:val="18"/>
          <w:szCs w:val="18"/>
          <w:lang w:val="es-BO"/>
        </w:rPr>
        <w:t>- (SOLUCIÓN DE CONTROVERSIAS)</w:t>
      </w:r>
      <w:r w:rsidRPr="00D9793F">
        <w:rPr>
          <w:rFonts w:cs="Arial"/>
          <w:sz w:val="18"/>
          <w:szCs w:val="18"/>
          <w:lang w:val="es-BO"/>
        </w:rPr>
        <w:t xml:space="preserve"> </w:t>
      </w:r>
      <w:r w:rsidRPr="00D9793F">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EE43BAA" w14:textId="77777777" w:rsidR="0051745A" w:rsidRPr="00D9793F" w:rsidRDefault="0051745A" w:rsidP="0051745A">
      <w:pPr>
        <w:autoSpaceDE w:val="0"/>
        <w:autoSpaceDN w:val="0"/>
        <w:adjustRightInd w:val="0"/>
        <w:contextualSpacing/>
        <w:jc w:val="both"/>
        <w:rPr>
          <w:rFonts w:cs="Arial"/>
          <w:bCs/>
          <w:sz w:val="18"/>
          <w:szCs w:val="18"/>
          <w:lang w:val="es-BO"/>
        </w:rPr>
      </w:pPr>
    </w:p>
    <w:p w14:paraId="24D1D8DA"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VIGÉSIMA SEXTA.- (RECEPCIÓN) </w:t>
      </w:r>
      <w:r w:rsidRPr="00D9793F">
        <w:rPr>
          <w:rFonts w:cs="Arial"/>
          <w:sz w:val="18"/>
          <w:szCs w:val="18"/>
          <w:lang w:val="es-BO"/>
        </w:rPr>
        <w:t xml:space="preserve">Dentro del plazo previsto para la entrega, se realizará las actividades para la Recepción de los </w:t>
      </w:r>
      <w:r w:rsidRPr="00D9793F">
        <w:rPr>
          <w:rFonts w:cs="Arial"/>
          <w:b/>
          <w:sz w:val="18"/>
          <w:szCs w:val="18"/>
          <w:lang w:val="es-BO"/>
        </w:rPr>
        <w:t>BIENES</w:t>
      </w:r>
      <w:r w:rsidRPr="00D9793F">
        <w:rPr>
          <w:rFonts w:cs="Arial"/>
          <w:sz w:val="18"/>
          <w:szCs w:val="18"/>
          <w:lang w:val="es-BO"/>
        </w:rPr>
        <w:t xml:space="preserve">. </w:t>
      </w:r>
    </w:p>
    <w:p w14:paraId="2178F2D9"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38092588"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La Comisión de Recepción debe verificar si los </w:t>
      </w:r>
      <w:r w:rsidRPr="00D9793F">
        <w:rPr>
          <w:rFonts w:cs="Arial"/>
          <w:b/>
          <w:sz w:val="18"/>
          <w:szCs w:val="18"/>
          <w:lang w:val="es-BO"/>
        </w:rPr>
        <w:t>BIENES</w:t>
      </w:r>
      <w:r w:rsidRPr="00D9793F">
        <w:rPr>
          <w:rFonts w:cs="Arial"/>
          <w:sz w:val="18"/>
          <w:szCs w:val="18"/>
          <w:lang w:val="es-BO"/>
        </w:rPr>
        <w:t xml:space="preserve"> entregados concuerdan plenamente con las Especificaciones Técnicas de la propuesta adjudicada y el Contrato.  </w:t>
      </w:r>
    </w:p>
    <w:p w14:paraId="51F19CCF"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3D199933"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1A1717DD"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02FB4711" w14:textId="77777777" w:rsidR="0051745A" w:rsidRPr="00D9793F" w:rsidRDefault="0051745A" w:rsidP="0051745A">
      <w:pPr>
        <w:jc w:val="both"/>
        <w:rPr>
          <w:rFonts w:cs="Arial"/>
          <w:b/>
          <w:sz w:val="18"/>
          <w:szCs w:val="18"/>
          <w:lang w:val="es-BO"/>
        </w:rPr>
      </w:pPr>
      <w:r w:rsidRPr="00D9793F">
        <w:rPr>
          <w:rFonts w:cs="Arial"/>
          <w:sz w:val="18"/>
          <w:szCs w:val="18"/>
          <w:lang w:val="es-BO"/>
        </w:rPr>
        <w:t>Del acto de recepción de cada entrega se levantará un Acta de Recepción, que es un documento diferente al registro de ingreso o almacenes</w:t>
      </w:r>
      <w:r w:rsidRPr="00D9793F">
        <w:rPr>
          <w:rFonts w:cs="Arial"/>
          <w:b/>
          <w:sz w:val="18"/>
          <w:szCs w:val="18"/>
          <w:lang w:val="es-BO"/>
        </w:rPr>
        <w:t xml:space="preserve">. </w:t>
      </w:r>
    </w:p>
    <w:p w14:paraId="7CE1F91D" w14:textId="77777777" w:rsidR="0051745A" w:rsidRPr="00D9793F" w:rsidRDefault="0051745A" w:rsidP="0051745A">
      <w:pPr>
        <w:jc w:val="both"/>
        <w:rPr>
          <w:rFonts w:cs="Arial"/>
          <w:b/>
          <w:sz w:val="18"/>
          <w:szCs w:val="18"/>
          <w:lang w:val="es-BO"/>
        </w:rPr>
      </w:pPr>
      <w:r w:rsidRPr="00D9793F">
        <w:rPr>
          <w:rFonts w:cs="Arial"/>
          <w:b/>
          <w:sz w:val="18"/>
          <w:szCs w:val="18"/>
          <w:lang w:val="es-BO"/>
        </w:rPr>
        <w:t xml:space="preserve"> </w:t>
      </w:r>
    </w:p>
    <w:p w14:paraId="041ED89C" w14:textId="77777777" w:rsidR="0051745A" w:rsidRPr="00D9793F" w:rsidRDefault="0051745A" w:rsidP="0051745A">
      <w:pPr>
        <w:jc w:val="both"/>
        <w:rPr>
          <w:rFonts w:cs="Arial"/>
          <w:sz w:val="18"/>
          <w:szCs w:val="18"/>
          <w:lang w:val="es-BO"/>
        </w:rPr>
      </w:pPr>
      <w:r w:rsidRPr="00D9793F">
        <w:rPr>
          <w:rFonts w:cs="Arial"/>
          <w:sz w:val="18"/>
          <w:szCs w:val="18"/>
          <w:lang w:val="es-BO"/>
        </w:rPr>
        <w:t xml:space="preserve">De manera excepcional, en caso de bienes con una sola entrega, previa solicitud del </w:t>
      </w:r>
      <w:r w:rsidRPr="00D9793F">
        <w:rPr>
          <w:rFonts w:cs="Arial"/>
          <w:b/>
          <w:sz w:val="18"/>
          <w:szCs w:val="18"/>
          <w:lang w:val="es-BO"/>
        </w:rPr>
        <w:t>PROVEEDOR</w:t>
      </w:r>
      <w:r w:rsidRPr="00D9793F">
        <w:rPr>
          <w:rFonts w:cs="Arial"/>
          <w:sz w:val="18"/>
          <w:szCs w:val="18"/>
          <w:lang w:val="es-BO"/>
        </w:rPr>
        <w:t xml:space="preserve">, la Comisión de Recepción podrá realizar la recepción de una parcialidad de los </w:t>
      </w:r>
      <w:r w:rsidRPr="00D9793F">
        <w:rPr>
          <w:rFonts w:cs="Arial"/>
          <w:b/>
          <w:sz w:val="18"/>
          <w:szCs w:val="18"/>
          <w:lang w:val="es-BO"/>
        </w:rPr>
        <w:t>BIENES</w:t>
      </w:r>
      <w:r w:rsidRPr="00D9793F">
        <w:rPr>
          <w:rFonts w:cs="Arial"/>
          <w:sz w:val="18"/>
          <w:szCs w:val="18"/>
          <w:lang w:val="es-BO"/>
        </w:rPr>
        <w:t xml:space="preserve">; para tal efecto, la Unidad Solicitante deberá emitir un informe que justifique esta recepción. </w:t>
      </w:r>
    </w:p>
    <w:p w14:paraId="2E6881A9" w14:textId="77777777" w:rsidR="0051745A" w:rsidRPr="00D9793F" w:rsidRDefault="0051745A" w:rsidP="0051745A">
      <w:pPr>
        <w:contextualSpacing/>
        <w:jc w:val="both"/>
        <w:rPr>
          <w:rFonts w:cs="Arial"/>
          <w:sz w:val="18"/>
          <w:szCs w:val="18"/>
          <w:u w:val="single"/>
          <w:lang w:val="es-BO"/>
        </w:rPr>
      </w:pPr>
    </w:p>
    <w:p w14:paraId="7A42F194" w14:textId="7CAB0A77" w:rsidR="0051745A" w:rsidRPr="00D9793F" w:rsidRDefault="0051745A" w:rsidP="0051745A">
      <w:pPr>
        <w:contextualSpacing/>
        <w:jc w:val="both"/>
        <w:rPr>
          <w:rFonts w:cs="Arial"/>
          <w:bCs/>
          <w:sz w:val="18"/>
          <w:szCs w:val="18"/>
          <w:lang w:val="es-BO"/>
        </w:rPr>
      </w:pPr>
      <w:r w:rsidRPr="00D9793F">
        <w:rPr>
          <w:rFonts w:cs="Arial"/>
          <w:b/>
          <w:bCs/>
          <w:sz w:val="18"/>
          <w:szCs w:val="18"/>
          <w:lang w:val="es-BO"/>
        </w:rPr>
        <w:t>VIGÉSIMA SÉPTIMA.- (</w:t>
      </w:r>
      <w:r w:rsidR="00513DA9" w:rsidRPr="00D9793F">
        <w:rPr>
          <w:rFonts w:cs="Arial"/>
          <w:b/>
          <w:bCs/>
          <w:sz w:val="18"/>
          <w:szCs w:val="18"/>
          <w:lang w:val="es-BO"/>
        </w:rPr>
        <w:t>LIQUIDACIÓN</w:t>
      </w:r>
      <w:r w:rsidRPr="00D9793F">
        <w:rPr>
          <w:rFonts w:cs="Arial"/>
          <w:b/>
          <w:bCs/>
          <w:sz w:val="18"/>
          <w:szCs w:val="18"/>
          <w:lang w:val="es-BO"/>
        </w:rPr>
        <w:t xml:space="preserve"> DE CONTRATO)</w:t>
      </w:r>
      <w:r w:rsidRPr="00D9793F">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D9793F">
        <w:rPr>
          <w:rFonts w:cs="Arial"/>
          <w:b/>
          <w:bCs/>
          <w:sz w:val="18"/>
          <w:szCs w:val="18"/>
          <w:lang w:val="es-BO"/>
        </w:rPr>
        <w:t>ENTIDAD</w:t>
      </w:r>
      <w:r w:rsidRPr="00D9793F">
        <w:rPr>
          <w:rFonts w:cs="Arial"/>
          <w:bCs/>
          <w:sz w:val="18"/>
          <w:szCs w:val="18"/>
          <w:lang w:val="es-BO"/>
        </w:rPr>
        <w:t xml:space="preserve"> procederá a la liquidación del contrato. </w:t>
      </w:r>
    </w:p>
    <w:p w14:paraId="753ABC04"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694BCC07"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En ambos casos, la </w:t>
      </w:r>
      <w:r w:rsidRPr="00D9793F">
        <w:rPr>
          <w:rFonts w:cs="Arial"/>
          <w:b/>
          <w:bCs/>
          <w:sz w:val="18"/>
          <w:szCs w:val="18"/>
          <w:lang w:val="es-BO"/>
        </w:rPr>
        <w:t>ENTIDAD</w:t>
      </w:r>
      <w:r w:rsidRPr="00D9793F">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1BDF1C03"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59424F0B"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5FDF3C6D"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121DFCDD"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La liquidación del contrato, tomará en cuenta: </w:t>
      </w:r>
    </w:p>
    <w:p w14:paraId="237A66E7"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29CA83BC"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Reposición de daños, si hubieren. </w:t>
      </w:r>
    </w:p>
    <w:p w14:paraId="592C98A4"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Las multas y penalidades, si hubieran. </w:t>
      </w:r>
    </w:p>
    <w:p w14:paraId="1EE8A126" w14:textId="77777777" w:rsidR="0051745A" w:rsidRPr="00D9793F" w:rsidRDefault="0051745A" w:rsidP="0051745A">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Otros aspectos que considere la entidad. </w:t>
      </w:r>
    </w:p>
    <w:p w14:paraId="5D7AF2EA"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50C5D91E"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Asimismo, el </w:t>
      </w:r>
      <w:r w:rsidRPr="00D9793F">
        <w:rPr>
          <w:rFonts w:cs="Arial"/>
          <w:b/>
          <w:bCs/>
          <w:sz w:val="18"/>
          <w:szCs w:val="18"/>
          <w:lang w:val="es-BO"/>
        </w:rPr>
        <w:t>PROVEEDOR</w:t>
      </w:r>
      <w:r w:rsidRPr="00D9793F">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D9793F">
        <w:rPr>
          <w:rFonts w:cs="Arial"/>
          <w:b/>
          <w:bCs/>
          <w:sz w:val="18"/>
          <w:szCs w:val="18"/>
          <w:lang w:val="es-BO"/>
        </w:rPr>
        <w:t>ENTIDAD</w:t>
      </w:r>
      <w:r w:rsidRPr="00D9793F">
        <w:rPr>
          <w:rFonts w:cs="Arial"/>
          <w:bCs/>
          <w:sz w:val="18"/>
          <w:szCs w:val="18"/>
          <w:lang w:val="es-BO"/>
        </w:rPr>
        <w:t xml:space="preserve">. </w:t>
      </w:r>
    </w:p>
    <w:p w14:paraId="51273322"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 </w:t>
      </w:r>
    </w:p>
    <w:p w14:paraId="67E17405" w14:textId="77777777" w:rsidR="0051745A" w:rsidRPr="00D9793F" w:rsidRDefault="0051745A" w:rsidP="0051745A">
      <w:pPr>
        <w:contextualSpacing/>
        <w:jc w:val="both"/>
        <w:rPr>
          <w:rFonts w:cs="Arial"/>
          <w:bCs/>
          <w:sz w:val="18"/>
          <w:szCs w:val="18"/>
          <w:lang w:val="es-BO"/>
        </w:rPr>
      </w:pPr>
      <w:r w:rsidRPr="00D9793F">
        <w:rPr>
          <w:rFonts w:cs="Arial"/>
          <w:bCs/>
          <w:sz w:val="18"/>
          <w:szCs w:val="18"/>
          <w:lang w:val="es-BO"/>
        </w:rPr>
        <w:t xml:space="preserve">Este proceso utilizará los plazos previstos en la cláusula décima cuarta del presente Contrato, para el pago de saldos que existiesen. </w:t>
      </w:r>
    </w:p>
    <w:p w14:paraId="4F2CC765" w14:textId="77777777" w:rsidR="0051745A" w:rsidRPr="00D9793F" w:rsidRDefault="0051745A" w:rsidP="0051745A">
      <w:pPr>
        <w:contextualSpacing/>
        <w:jc w:val="both"/>
        <w:rPr>
          <w:rFonts w:cs="Arial"/>
          <w:bCs/>
          <w:sz w:val="18"/>
          <w:szCs w:val="18"/>
          <w:lang w:val="es-BO"/>
        </w:rPr>
      </w:pPr>
    </w:p>
    <w:p w14:paraId="03EA56E5" w14:textId="77777777" w:rsidR="0051745A" w:rsidRPr="00D9793F" w:rsidRDefault="0051745A" w:rsidP="0051745A">
      <w:pPr>
        <w:contextualSpacing/>
        <w:jc w:val="both"/>
        <w:rPr>
          <w:rFonts w:cs="Arial"/>
          <w:sz w:val="18"/>
          <w:szCs w:val="18"/>
        </w:rPr>
      </w:pPr>
      <w:r w:rsidRPr="00D9793F">
        <w:rPr>
          <w:rFonts w:cs="Arial"/>
          <w:b/>
          <w:sz w:val="18"/>
          <w:szCs w:val="18"/>
          <w:lang w:val="es-BO"/>
        </w:rPr>
        <w:t xml:space="preserve">VIGÉSIMA OCTAVA.- (CONFORMIDAD) </w:t>
      </w:r>
      <w:r w:rsidRPr="00D9793F">
        <w:rPr>
          <w:rFonts w:cs="Arial"/>
          <w:sz w:val="18"/>
          <w:szCs w:val="18"/>
          <w:lang w:val="es-BO"/>
        </w:rPr>
        <w:t>En señal de conformidad y para su fiel y estricto cumplimiento, suscribimos el presente Contrato en cuatro ejemplares de un mismo tenor y validez</w:t>
      </w:r>
      <w:r w:rsidRPr="00D9793F">
        <w:rPr>
          <w:rFonts w:cs="Arial"/>
          <w:sz w:val="18"/>
          <w:szCs w:val="18"/>
        </w:rPr>
        <w:t xml:space="preserve">, </w:t>
      </w:r>
      <w:r w:rsidRPr="00D9793F">
        <w:rPr>
          <w:rFonts w:cs="Arial"/>
          <w:b/>
          <w:sz w:val="18"/>
          <w:szCs w:val="18"/>
        </w:rPr>
        <w:t>Eusebio Lucio Aruquipa Fernández</w:t>
      </w:r>
      <w:r w:rsidRPr="00D9793F">
        <w:rPr>
          <w:rFonts w:cs="Arial"/>
          <w:sz w:val="18"/>
          <w:szCs w:val="18"/>
        </w:rPr>
        <w:t xml:space="preserve">, </w:t>
      </w:r>
      <w:r w:rsidRPr="00D9793F">
        <w:rPr>
          <w:rFonts w:cs="Arial"/>
          <w:sz w:val="18"/>
          <w:szCs w:val="18"/>
          <w:lang w:val="es-ES_tradnl"/>
        </w:rPr>
        <w:t>en calidad de Director Ejecutivo y</w:t>
      </w:r>
      <w:r w:rsidRPr="00D9793F">
        <w:rPr>
          <w:rFonts w:cs="Arial"/>
          <w:b/>
          <w:i/>
          <w:sz w:val="18"/>
          <w:szCs w:val="18"/>
        </w:rPr>
        <w:t xml:space="preserve"> </w:t>
      </w:r>
      <w:r w:rsidRPr="00D9793F">
        <w:rPr>
          <w:rFonts w:cs="Arial"/>
          <w:sz w:val="18"/>
          <w:szCs w:val="18"/>
        </w:rPr>
        <w:t xml:space="preserve">en representación legal de la </w:t>
      </w:r>
      <w:r w:rsidRPr="00D9793F">
        <w:rPr>
          <w:rFonts w:cs="Arial"/>
          <w:b/>
          <w:sz w:val="18"/>
          <w:szCs w:val="18"/>
        </w:rPr>
        <w:t>ENTIDAD</w:t>
      </w:r>
      <w:r w:rsidRPr="00D9793F">
        <w:rPr>
          <w:rFonts w:cs="Arial"/>
          <w:sz w:val="18"/>
          <w:szCs w:val="18"/>
        </w:rPr>
        <w:t xml:space="preserve">, y------------------------, en calidad de </w:t>
      </w:r>
      <w:r w:rsidRPr="00D9793F">
        <w:rPr>
          <w:rFonts w:cs="Arial"/>
          <w:b/>
          <w:bCs/>
          <w:sz w:val="18"/>
          <w:szCs w:val="18"/>
        </w:rPr>
        <w:t>PROVEEDOR</w:t>
      </w:r>
      <w:r w:rsidRPr="00D9793F">
        <w:rPr>
          <w:rFonts w:cs="Arial"/>
          <w:sz w:val="18"/>
          <w:szCs w:val="18"/>
        </w:rPr>
        <w:t>.</w:t>
      </w:r>
    </w:p>
    <w:p w14:paraId="50144391" w14:textId="77777777" w:rsidR="0051745A" w:rsidRPr="00D9793F" w:rsidRDefault="0051745A" w:rsidP="0051745A">
      <w:pPr>
        <w:contextualSpacing/>
        <w:jc w:val="both"/>
        <w:rPr>
          <w:rFonts w:cs="Arial"/>
          <w:sz w:val="18"/>
          <w:szCs w:val="18"/>
        </w:rPr>
      </w:pPr>
    </w:p>
    <w:p w14:paraId="3470EA3E" w14:textId="77777777" w:rsidR="0051745A" w:rsidRPr="00D9793F" w:rsidRDefault="0051745A" w:rsidP="0051745A">
      <w:pPr>
        <w:contextualSpacing/>
        <w:jc w:val="both"/>
        <w:rPr>
          <w:rFonts w:cs="Arial"/>
          <w:sz w:val="18"/>
          <w:szCs w:val="18"/>
        </w:rPr>
      </w:pPr>
      <w:r w:rsidRPr="00D9793F">
        <w:rPr>
          <w:rFonts w:cs="Arial"/>
          <w:sz w:val="18"/>
          <w:szCs w:val="18"/>
        </w:rPr>
        <w:t>Este documento, conforme a disposiciones legales de control fiscal vigentes, será registrado ante la Contraloría General del Estado.</w:t>
      </w:r>
    </w:p>
    <w:p w14:paraId="6AD71AD2" w14:textId="77777777" w:rsidR="0051745A" w:rsidRPr="00D9793F" w:rsidRDefault="0051745A" w:rsidP="0051745A">
      <w:pPr>
        <w:contextualSpacing/>
        <w:rPr>
          <w:rFonts w:cs="Arial"/>
          <w:sz w:val="18"/>
          <w:szCs w:val="18"/>
        </w:rPr>
      </w:pPr>
    </w:p>
    <w:p w14:paraId="592CE35F" w14:textId="77777777" w:rsidR="0051745A" w:rsidRPr="00D9793F" w:rsidRDefault="0051745A" w:rsidP="0051745A">
      <w:pPr>
        <w:contextualSpacing/>
        <w:rPr>
          <w:rFonts w:cs="Arial"/>
          <w:sz w:val="18"/>
          <w:szCs w:val="18"/>
        </w:rPr>
      </w:pPr>
      <w:r w:rsidRPr="00D9793F">
        <w:rPr>
          <w:rFonts w:cs="Arial"/>
          <w:sz w:val="18"/>
          <w:szCs w:val="18"/>
        </w:rPr>
        <w:t>La Paz, ---- de -----------de 2024.</w:t>
      </w:r>
    </w:p>
    <w:p w14:paraId="2A1BA1BC" w14:textId="77777777" w:rsidR="0051745A" w:rsidRPr="00D9793F" w:rsidRDefault="0051745A" w:rsidP="0051745A">
      <w:pPr>
        <w:autoSpaceDE w:val="0"/>
        <w:autoSpaceDN w:val="0"/>
        <w:adjustRightInd w:val="0"/>
        <w:contextualSpacing/>
        <w:jc w:val="both"/>
        <w:rPr>
          <w:rFonts w:cs="Arial"/>
          <w:b/>
          <w:bCs/>
          <w:i/>
          <w:iCs/>
          <w:sz w:val="18"/>
          <w:szCs w:val="18"/>
        </w:rPr>
      </w:pPr>
    </w:p>
    <w:p w14:paraId="01186432" w14:textId="77777777" w:rsidR="0051745A" w:rsidRDefault="0051745A" w:rsidP="0051745A">
      <w:pPr>
        <w:autoSpaceDE w:val="0"/>
        <w:autoSpaceDN w:val="0"/>
        <w:adjustRightInd w:val="0"/>
        <w:contextualSpacing/>
        <w:jc w:val="both"/>
        <w:rPr>
          <w:rFonts w:cs="Arial"/>
          <w:b/>
          <w:bCs/>
          <w:i/>
          <w:iCs/>
          <w:sz w:val="18"/>
          <w:szCs w:val="18"/>
        </w:rPr>
      </w:pPr>
    </w:p>
    <w:p w14:paraId="1FC87CCD" w14:textId="77777777" w:rsidR="0051745A" w:rsidRPr="00D9793F" w:rsidRDefault="0051745A" w:rsidP="0051745A">
      <w:pPr>
        <w:autoSpaceDE w:val="0"/>
        <w:autoSpaceDN w:val="0"/>
        <w:adjustRightInd w:val="0"/>
        <w:contextualSpacing/>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72"/>
      </w:tblGrid>
      <w:tr w:rsidR="0051745A" w:rsidRPr="00D9793F" w14:paraId="17DE9305" w14:textId="77777777" w:rsidTr="006819B6">
        <w:trPr>
          <w:jc w:val="center"/>
        </w:trPr>
        <w:tc>
          <w:tcPr>
            <w:tcW w:w="4606" w:type="dxa"/>
            <w:vAlign w:val="center"/>
          </w:tcPr>
          <w:p w14:paraId="69688582" w14:textId="77777777" w:rsidR="0051745A" w:rsidRPr="00D9793F" w:rsidRDefault="0051745A" w:rsidP="006819B6">
            <w:pPr>
              <w:suppressAutoHyphens/>
              <w:contextualSpacing/>
              <w:jc w:val="center"/>
              <w:rPr>
                <w:rFonts w:cs="Arial"/>
                <w:sz w:val="18"/>
                <w:szCs w:val="18"/>
              </w:rPr>
            </w:pPr>
            <w:r w:rsidRPr="00D9793F">
              <w:rPr>
                <w:rFonts w:cs="Arial"/>
                <w:sz w:val="18"/>
                <w:szCs w:val="18"/>
              </w:rPr>
              <w:t>Eusebio Lucio Aruquipa Fernández</w:t>
            </w:r>
          </w:p>
          <w:p w14:paraId="69D6CB0A" w14:textId="77777777" w:rsidR="0051745A" w:rsidRPr="00D9793F" w:rsidRDefault="0051745A" w:rsidP="006819B6">
            <w:pPr>
              <w:autoSpaceDE w:val="0"/>
              <w:autoSpaceDN w:val="0"/>
              <w:adjustRightInd w:val="0"/>
              <w:contextualSpacing/>
              <w:jc w:val="center"/>
              <w:rPr>
                <w:rFonts w:cs="Arial"/>
                <w:b/>
                <w:bCs/>
                <w:i/>
                <w:iCs/>
                <w:sz w:val="18"/>
                <w:szCs w:val="18"/>
              </w:rPr>
            </w:pPr>
            <w:r w:rsidRPr="00D9793F">
              <w:rPr>
                <w:rFonts w:cs="Arial"/>
                <w:b/>
                <w:sz w:val="18"/>
                <w:szCs w:val="18"/>
              </w:rPr>
              <w:t>ENTIDAD</w:t>
            </w:r>
          </w:p>
        </w:tc>
        <w:tc>
          <w:tcPr>
            <w:tcW w:w="4606" w:type="dxa"/>
            <w:vAlign w:val="center"/>
          </w:tcPr>
          <w:p w14:paraId="70383C0F" w14:textId="77777777" w:rsidR="0051745A" w:rsidRPr="00D9793F" w:rsidRDefault="0051745A" w:rsidP="006819B6">
            <w:pPr>
              <w:autoSpaceDE w:val="0"/>
              <w:autoSpaceDN w:val="0"/>
              <w:adjustRightInd w:val="0"/>
              <w:contextualSpacing/>
              <w:jc w:val="center"/>
              <w:rPr>
                <w:rFonts w:cs="Arial"/>
                <w:b/>
                <w:sz w:val="18"/>
                <w:szCs w:val="18"/>
              </w:rPr>
            </w:pPr>
          </w:p>
          <w:p w14:paraId="38650E33" w14:textId="77777777" w:rsidR="0051745A" w:rsidRPr="00D9793F" w:rsidRDefault="0051745A" w:rsidP="006819B6">
            <w:pPr>
              <w:autoSpaceDE w:val="0"/>
              <w:autoSpaceDN w:val="0"/>
              <w:adjustRightInd w:val="0"/>
              <w:contextualSpacing/>
              <w:jc w:val="center"/>
              <w:rPr>
                <w:rFonts w:cs="Arial"/>
                <w:b/>
                <w:bCs/>
                <w:i/>
                <w:iCs/>
                <w:sz w:val="18"/>
                <w:szCs w:val="18"/>
              </w:rPr>
            </w:pPr>
            <w:r w:rsidRPr="00D9793F">
              <w:rPr>
                <w:rFonts w:cs="Arial"/>
                <w:b/>
                <w:sz w:val="18"/>
                <w:szCs w:val="18"/>
              </w:rPr>
              <w:t>PROVEEDOR</w:t>
            </w:r>
          </w:p>
        </w:tc>
      </w:tr>
    </w:tbl>
    <w:p w14:paraId="50BAEE26" w14:textId="77777777" w:rsidR="0051745A" w:rsidRPr="00D9793F" w:rsidRDefault="0051745A" w:rsidP="0051745A">
      <w:pPr>
        <w:autoSpaceDE w:val="0"/>
        <w:autoSpaceDN w:val="0"/>
        <w:adjustRightInd w:val="0"/>
        <w:spacing w:line="235" w:lineRule="auto"/>
        <w:jc w:val="both"/>
        <w:rPr>
          <w:rFonts w:cs="Arial"/>
          <w:b/>
          <w:bCs/>
          <w:i/>
          <w:iCs/>
          <w:sz w:val="18"/>
          <w:szCs w:val="18"/>
        </w:rPr>
      </w:pPr>
    </w:p>
    <w:sectPr w:rsidR="0051745A" w:rsidRPr="00D9793F"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39548D" w:rsidRDefault="0039548D">
      <w:r>
        <w:separator/>
      </w:r>
    </w:p>
  </w:endnote>
  <w:endnote w:type="continuationSeparator" w:id="0">
    <w:p w14:paraId="179262E7" w14:textId="77777777" w:rsidR="0039548D" w:rsidRDefault="0039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39548D" w:rsidRDefault="0039548D">
    <w:pPr>
      <w:pStyle w:val="Piedepgina"/>
      <w:jc w:val="right"/>
    </w:pPr>
    <w:r>
      <w:fldChar w:fldCharType="begin"/>
    </w:r>
    <w:r>
      <w:instrText xml:space="preserve"> PAGE   \* MERGEFORMAT </w:instrText>
    </w:r>
    <w:r>
      <w:fldChar w:fldCharType="separate"/>
    </w:r>
    <w:r w:rsidR="00A53AD9">
      <w:rPr>
        <w:noProof/>
      </w:rPr>
      <w:t>7</w:t>
    </w:r>
    <w:r>
      <w:rPr>
        <w:noProof/>
      </w:rPr>
      <w:fldChar w:fldCharType="end"/>
    </w:r>
  </w:p>
  <w:p w14:paraId="13FB04EC" w14:textId="77777777" w:rsidR="0039548D" w:rsidRDefault="00395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39548D" w:rsidRDefault="0039548D">
      <w:r>
        <w:separator/>
      </w:r>
    </w:p>
  </w:footnote>
  <w:footnote w:type="continuationSeparator" w:id="0">
    <w:p w14:paraId="14890A6D" w14:textId="77777777" w:rsidR="0039548D" w:rsidRDefault="0039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39548D" w:rsidRPr="00364BEB" w:rsidRDefault="0039548D"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39548D" w:rsidRDefault="003954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39548D" w:rsidRPr="00364BEB" w:rsidRDefault="0039548D">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3CD2E742" w:rsidR="0039548D" w:rsidRPr="00855EEB" w:rsidRDefault="0039548D">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8">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9">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870195F"/>
    <w:multiLevelType w:val="singleLevel"/>
    <w:tmpl w:val="38C2B268"/>
    <w:lvl w:ilvl="0">
      <w:numFmt w:val="decimal"/>
      <w:pStyle w:val="Ttulo9"/>
      <w:lvlText w:val=""/>
      <w:lvlJc w:val="left"/>
    </w:lvl>
  </w:abstractNum>
  <w:abstractNum w:abstractNumId="32">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4"/>
  </w:num>
  <w:num w:numId="4">
    <w:abstractNumId w:val="31"/>
  </w:num>
  <w:num w:numId="5">
    <w:abstractNumId w:val="9"/>
  </w:num>
  <w:num w:numId="6">
    <w:abstractNumId w:val="27"/>
  </w:num>
  <w:num w:numId="7">
    <w:abstractNumId w:val="6"/>
  </w:num>
  <w:num w:numId="8">
    <w:abstractNumId w:val="4"/>
  </w:num>
  <w:num w:numId="9">
    <w:abstractNumId w:val="3"/>
  </w:num>
  <w:num w:numId="10">
    <w:abstractNumId w:val="20"/>
  </w:num>
  <w:num w:numId="11">
    <w:abstractNumId w:val="17"/>
  </w:num>
  <w:num w:numId="12">
    <w:abstractNumId w:val="19"/>
  </w:num>
  <w:num w:numId="13">
    <w:abstractNumId w:val="16"/>
  </w:num>
  <w:num w:numId="14">
    <w:abstractNumId w:val="8"/>
  </w:num>
  <w:num w:numId="15">
    <w:abstractNumId w:val="39"/>
  </w:num>
  <w:num w:numId="16">
    <w:abstractNumId w:val="5"/>
  </w:num>
  <w:num w:numId="17">
    <w:abstractNumId w:val="14"/>
  </w:num>
  <w:num w:numId="18">
    <w:abstractNumId w:val="18"/>
  </w:num>
  <w:num w:numId="19">
    <w:abstractNumId w:val="22"/>
  </w:num>
  <w:num w:numId="20">
    <w:abstractNumId w:val="38"/>
  </w:num>
  <w:num w:numId="21">
    <w:abstractNumId w:val="7"/>
  </w:num>
  <w:num w:numId="22">
    <w:abstractNumId w:val="10"/>
  </w:num>
  <w:num w:numId="23">
    <w:abstractNumId w:val="33"/>
  </w:num>
  <w:num w:numId="24">
    <w:abstractNumId w:val="1"/>
  </w:num>
  <w:num w:numId="25">
    <w:abstractNumId w:val="25"/>
  </w:num>
  <w:num w:numId="26">
    <w:abstractNumId w:val="12"/>
  </w:num>
  <w:num w:numId="27">
    <w:abstractNumId w:val="40"/>
  </w:num>
  <w:num w:numId="28">
    <w:abstractNumId w:val="26"/>
  </w:num>
  <w:num w:numId="29">
    <w:abstractNumId w:val="35"/>
  </w:num>
  <w:num w:numId="30">
    <w:abstractNumId w:val="15"/>
  </w:num>
  <w:num w:numId="31">
    <w:abstractNumId w:val="23"/>
  </w:num>
  <w:num w:numId="32">
    <w:abstractNumId w:val="32"/>
  </w:num>
  <w:num w:numId="33">
    <w:abstractNumId w:val="28"/>
  </w:num>
  <w:num w:numId="34">
    <w:abstractNumId w:val="2"/>
  </w:num>
  <w:num w:numId="35">
    <w:abstractNumId w:val="41"/>
  </w:num>
  <w:num w:numId="36">
    <w:abstractNumId w:val="24"/>
  </w:num>
  <w:num w:numId="37">
    <w:abstractNumId w:val="0"/>
  </w:num>
  <w:num w:numId="38">
    <w:abstractNumId w:val="30"/>
  </w:num>
  <w:num w:numId="39">
    <w:abstractNumId w:val="29"/>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2F64"/>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47BDE"/>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F8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46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7D4"/>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48D"/>
    <w:rsid w:val="00395BD7"/>
    <w:rsid w:val="00396ACF"/>
    <w:rsid w:val="00396ADB"/>
    <w:rsid w:val="00396F04"/>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2D5"/>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91D"/>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DA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9B6"/>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3A7"/>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B0"/>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AD9"/>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75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380"/>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DA5"/>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0868156">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B8AB-5EF5-44B8-B61D-A2C9626D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40</Pages>
  <Words>17171</Words>
  <Characters>94446</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Christian Bernardo Valdez Casassa</cp:lastModifiedBy>
  <cp:revision>37</cp:revision>
  <cp:lastPrinted>2024-04-29T21:09:00Z</cp:lastPrinted>
  <dcterms:created xsi:type="dcterms:W3CDTF">2024-04-02T14:17:00Z</dcterms:created>
  <dcterms:modified xsi:type="dcterms:W3CDTF">2024-05-17T19:33:00Z</dcterms:modified>
</cp:coreProperties>
</file>