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41" w:rsidRDefault="00B66D41" w:rsidP="00B66D41">
      <w:pPr>
        <w:pStyle w:val="Ttulo1"/>
        <w:numPr>
          <w:ilvl w:val="0"/>
          <w:numId w:val="0"/>
        </w:numPr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B66D41" w:rsidRPr="005B660C" w:rsidRDefault="00B66D41" w:rsidP="00B66D41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B66D41" w:rsidRPr="009956C4" w:rsidTr="003A02E3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66D41" w:rsidRPr="009956C4" w:rsidRDefault="00B66D41" w:rsidP="003A02E3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B66D41" w:rsidRPr="009956C4" w:rsidTr="003A02E3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B66D41" w:rsidRPr="009956C4" w:rsidTr="003A02E3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  <w:r w:rsidRPr="005A1F50">
              <w:rPr>
                <w:rFonts w:ascii="Arial" w:hAnsi="Arial" w:cs="Arial"/>
                <w:b/>
                <w:sz w:val="14"/>
                <w:szCs w:val="14"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B66D41" w:rsidRPr="009956C4" w:rsidTr="003A02E3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B66D41" w:rsidRPr="009956C4" w:rsidTr="003A02E3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6D41" w:rsidRPr="009956C4" w:rsidRDefault="00B66D41" w:rsidP="003A02E3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 xml:space="preserve">Apoyo Nacional a la Producción y Empleo - </w:t>
            </w:r>
            <w:proofErr w:type="spellStart"/>
            <w:r w:rsidRPr="009956C4">
              <w:rPr>
                <w:rFonts w:ascii="Arial" w:hAnsi="Arial" w:cs="Arial"/>
                <w:sz w:val="12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AETN-RPA-UTI</w:t>
            </w:r>
            <w:r w:rsidRPr="005A1F50">
              <w:rPr>
                <w:rFonts w:ascii="Arial" w:hAnsi="Arial" w:cs="Arial"/>
                <w:sz w:val="14"/>
                <w:szCs w:val="14"/>
                <w:lang w:val="es-BO"/>
              </w:rPr>
              <w:t xml:space="preserve"> N° 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B66D41" w:rsidRPr="009956C4" w:rsidTr="003A02E3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1"/>
        <w:gridCol w:w="775"/>
        <w:gridCol w:w="265"/>
      </w:tblGrid>
      <w:tr w:rsidR="00B66D41" w:rsidRPr="009956C4" w:rsidTr="003A02E3">
        <w:trPr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352"/>
        <w:gridCol w:w="285"/>
        <w:gridCol w:w="286"/>
        <w:gridCol w:w="280"/>
        <w:gridCol w:w="283"/>
        <w:gridCol w:w="282"/>
        <w:gridCol w:w="342"/>
        <w:gridCol w:w="9"/>
        <w:gridCol w:w="273"/>
        <w:gridCol w:w="10"/>
        <w:gridCol w:w="282"/>
        <w:gridCol w:w="282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0"/>
        <w:gridCol w:w="281"/>
        <w:gridCol w:w="281"/>
        <w:gridCol w:w="281"/>
        <w:gridCol w:w="281"/>
        <w:gridCol w:w="280"/>
        <w:gridCol w:w="280"/>
        <w:gridCol w:w="280"/>
        <w:gridCol w:w="280"/>
        <w:gridCol w:w="280"/>
        <w:gridCol w:w="280"/>
        <w:gridCol w:w="248"/>
      </w:tblGrid>
      <w:tr w:rsidR="00B66D41" w:rsidRPr="009956C4" w:rsidTr="003A02E3">
        <w:trPr>
          <w:jc w:val="center"/>
        </w:trPr>
        <w:tc>
          <w:tcPr>
            <w:tcW w:w="1516" w:type="dxa"/>
            <w:tcBorders>
              <w:left w:val="single" w:sz="12" w:space="0" w:color="244061" w:themeColor="accent1" w:themeShade="80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8" w:type="dxa"/>
            <w:tcBorders>
              <w:left w:val="nil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trHeight w:val="227"/>
          <w:jc w:val="center"/>
        </w:trPr>
        <w:tc>
          <w:tcPr>
            <w:tcW w:w="151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57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tabs>
                <w:tab w:val="left" w:pos="1634"/>
              </w:tabs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Repuestos y accesorios para servidor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trHeight w:val="20"/>
          <w:jc w:val="center"/>
        </w:trPr>
        <w:tc>
          <w:tcPr>
            <w:tcW w:w="1516" w:type="dxa"/>
            <w:tcBorders>
              <w:left w:val="single" w:sz="12" w:space="0" w:color="244061" w:themeColor="accent1" w:themeShade="80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8" w:type="dxa"/>
            <w:tcBorders>
              <w:left w:val="nil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trHeight w:val="20"/>
          <w:jc w:val="center"/>
        </w:trPr>
        <w:tc>
          <w:tcPr>
            <w:tcW w:w="151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332" w:type="dxa"/>
            <w:gridSpan w:val="10"/>
            <w:tcBorders>
              <w:left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82" w:type="dxa"/>
            <w:shd w:val="clear" w:color="auto" w:fill="FFFFFF" w:themeFill="background1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1" w:type="dxa"/>
            <w:tcBorders>
              <w:left w:val="nil"/>
              <w:right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8" w:type="dxa"/>
            <w:gridSpan w:val="10"/>
            <w:tcBorders>
              <w:left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8" w:type="dxa"/>
            <w:tcBorders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B66D41" w:rsidRPr="009956C4" w:rsidTr="003A02E3">
        <w:trPr>
          <w:trHeight w:val="20"/>
          <w:jc w:val="center"/>
        </w:trPr>
        <w:tc>
          <w:tcPr>
            <w:tcW w:w="151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1" w:type="dxa"/>
            <w:gridSpan w:val="2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8" w:type="dxa"/>
            <w:tcBorders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66D41" w:rsidRPr="009956C4" w:rsidTr="003A02E3">
        <w:trPr>
          <w:trHeight w:val="20"/>
          <w:jc w:val="center"/>
        </w:trPr>
        <w:tc>
          <w:tcPr>
            <w:tcW w:w="151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32" w:type="dxa"/>
            <w:gridSpan w:val="10"/>
            <w:tcBorders>
              <w:left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82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8" w:type="dxa"/>
            <w:tcBorders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B66D41" w:rsidRPr="009956C4" w:rsidTr="003A02E3">
        <w:trPr>
          <w:trHeight w:val="20"/>
          <w:jc w:val="center"/>
        </w:trPr>
        <w:tc>
          <w:tcPr>
            <w:tcW w:w="1516" w:type="dxa"/>
            <w:tcBorders>
              <w:left w:val="single" w:sz="12" w:space="0" w:color="244061" w:themeColor="accent1" w:themeShade="80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2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1" w:type="dxa"/>
            <w:gridSpan w:val="2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8" w:type="dxa"/>
            <w:tcBorders>
              <w:left w:val="nil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151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40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80" w:type="dxa"/>
            <w:shd w:val="clear" w:color="auto" w:fill="FFFFFF" w:themeFill="background1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left w:val="nil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8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81" w:type="dxa"/>
            <w:tcBorders>
              <w:left w:val="nil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left w:val="nil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left w:val="nil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left w:val="nil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8" w:type="dxa"/>
            <w:tcBorders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1516" w:type="dxa"/>
            <w:tcBorders>
              <w:left w:val="single" w:sz="12" w:space="0" w:color="244061" w:themeColor="accent1" w:themeShade="80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8" w:type="dxa"/>
            <w:tcBorders>
              <w:left w:val="nil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151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57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tbl>
            <w:tblPr>
              <w:tblStyle w:val="Tablaconcuadrcula"/>
              <w:tblW w:w="8347" w:type="dxa"/>
              <w:jc w:val="center"/>
              <w:tblLook w:val="04A0" w:firstRow="1" w:lastRow="0" w:firstColumn="1" w:lastColumn="0" w:noHBand="0" w:noVBand="1"/>
            </w:tblPr>
            <w:tblGrid>
              <w:gridCol w:w="551"/>
              <w:gridCol w:w="4212"/>
              <w:gridCol w:w="1128"/>
              <w:gridCol w:w="1399"/>
              <w:gridCol w:w="1057"/>
            </w:tblGrid>
            <w:tr w:rsidR="00B66D41" w:rsidRPr="00825A90" w:rsidTr="003A02E3">
              <w:trPr>
                <w:trHeight w:val="370"/>
                <w:jc w:val="center"/>
              </w:trPr>
              <w:tc>
                <w:tcPr>
                  <w:tcW w:w="412" w:type="dxa"/>
                  <w:vAlign w:val="center"/>
                </w:tcPr>
                <w:p w:rsidR="00B66D41" w:rsidRPr="00825A90" w:rsidRDefault="00B66D41" w:rsidP="003A02E3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ÍTEM</w:t>
                  </w:r>
                </w:p>
              </w:tc>
              <w:tc>
                <w:tcPr>
                  <w:tcW w:w="4319" w:type="dxa"/>
                  <w:vAlign w:val="center"/>
                </w:tcPr>
                <w:p w:rsidR="00B66D41" w:rsidRPr="00825A90" w:rsidRDefault="00B66D41" w:rsidP="003A02E3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25A90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ACCESORIO</w:t>
                  </w:r>
                </w:p>
              </w:tc>
              <w:tc>
                <w:tcPr>
                  <w:tcW w:w="1134" w:type="dxa"/>
                  <w:vAlign w:val="center"/>
                </w:tcPr>
                <w:p w:rsidR="00B66D41" w:rsidRPr="00825A90" w:rsidRDefault="00B66D41" w:rsidP="003A02E3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25A90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1417" w:type="dxa"/>
                </w:tcPr>
                <w:p w:rsidR="00B66D41" w:rsidRPr="00825A90" w:rsidRDefault="00B66D41" w:rsidP="003A02E3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25A90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PRECIO UNITARIO Bs.</w:t>
                  </w:r>
                </w:p>
              </w:tc>
              <w:tc>
                <w:tcPr>
                  <w:tcW w:w="1065" w:type="dxa"/>
                  <w:vAlign w:val="center"/>
                </w:tcPr>
                <w:p w:rsidR="00B66D41" w:rsidRPr="00825A90" w:rsidRDefault="00B66D41" w:rsidP="003A02E3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25A90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PRECIO TOTAL Bs.</w:t>
                  </w:r>
                </w:p>
              </w:tc>
            </w:tr>
            <w:tr w:rsidR="00B66D41" w:rsidRPr="00825A90" w:rsidTr="003A02E3">
              <w:trPr>
                <w:trHeight w:val="255"/>
                <w:jc w:val="center"/>
              </w:trPr>
              <w:tc>
                <w:tcPr>
                  <w:tcW w:w="412" w:type="dxa"/>
                  <w:vAlign w:val="center"/>
                </w:tcPr>
                <w:p w:rsidR="00B66D41" w:rsidRPr="00825A90" w:rsidRDefault="00B66D41" w:rsidP="003A02E3">
                  <w:pPr>
                    <w:spacing w:line="276" w:lineRule="auto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  <w:lang w:val="es-BO"/>
                    </w:rPr>
                  </w:pPr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4319" w:type="dxa"/>
                  <w:vAlign w:val="center"/>
                </w:tcPr>
                <w:p w:rsidR="00B66D41" w:rsidRPr="00825A90" w:rsidRDefault="00B66D41" w:rsidP="003A02E3">
                  <w:pPr>
                    <w:spacing w:line="276" w:lineRule="au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PROCESADOR </w:t>
                  </w:r>
                  <w:proofErr w:type="spellStart"/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XEON</w:t>
                  </w:r>
                  <w:proofErr w:type="spellEnd"/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SILVER</w:t>
                  </w:r>
                  <w:proofErr w:type="spellEnd"/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4309Y</w:t>
                  </w:r>
                  <w:proofErr w:type="spellEnd"/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2.8G</w:t>
                  </w:r>
                  <w:proofErr w:type="spellEnd"/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, </w:t>
                  </w:r>
                  <w:proofErr w:type="spellStart"/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8C</w:t>
                  </w:r>
                  <w:proofErr w:type="spellEnd"/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/</w:t>
                  </w:r>
                  <w:proofErr w:type="spellStart"/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16T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B66D41" w:rsidRPr="00825A90" w:rsidRDefault="00B66D41" w:rsidP="003A02E3">
                  <w:pPr>
                    <w:spacing w:line="276" w:lineRule="auto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B66D41" w:rsidRPr="00825A90" w:rsidRDefault="00B66D41" w:rsidP="003A02E3">
                  <w:pPr>
                    <w:spacing w:line="276" w:lineRule="auto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3.850,00</w:t>
                  </w:r>
                </w:p>
              </w:tc>
              <w:tc>
                <w:tcPr>
                  <w:tcW w:w="1065" w:type="dxa"/>
                  <w:vAlign w:val="center"/>
                </w:tcPr>
                <w:p w:rsidR="00B66D41" w:rsidRPr="00825A90" w:rsidRDefault="00B66D41" w:rsidP="003A02E3">
                  <w:pPr>
                    <w:spacing w:line="276" w:lineRule="auto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3.850,00</w:t>
                  </w:r>
                </w:p>
              </w:tc>
            </w:tr>
            <w:tr w:rsidR="00B66D41" w:rsidRPr="00825A90" w:rsidTr="003A02E3">
              <w:trPr>
                <w:trHeight w:val="255"/>
                <w:jc w:val="center"/>
              </w:trPr>
              <w:tc>
                <w:tcPr>
                  <w:tcW w:w="412" w:type="dxa"/>
                  <w:vAlign w:val="center"/>
                </w:tcPr>
                <w:p w:rsidR="00B66D41" w:rsidRPr="00825A90" w:rsidRDefault="00B66D41" w:rsidP="003A02E3">
                  <w:pPr>
                    <w:spacing w:line="276" w:lineRule="auto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  <w:lang w:val="es-BO"/>
                    </w:rPr>
                  </w:pPr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4319" w:type="dxa"/>
                  <w:vAlign w:val="center"/>
                </w:tcPr>
                <w:p w:rsidR="00B66D41" w:rsidRPr="00825A90" w:rsidRDefault="00B66D41" w:rsidP="003A02E3">
                  <w:pPr>
                    <w:spacing w:line="276" w:lineRule="au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MEMORIA RAM 32 GB </w:t>
                  </w:r>
                  <w:proofErr w:type="spellStart"/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RDIMM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B66D41" w:rsidRPr="00825A90" w:rsidRDefault="00B66D41" w:rsidP="003A02E3">
                  <w:pPr>
                    <w:spacing w:line="276" w:lineRule="auto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417" w:type="dxa"/>
                  <w:vAlign w:val="center"/>
                </w:tcPr>
                <w:p w:rsidR="00B66D41" w:rsidRPr="00825A90" w:rsidRDefault="00B66D41" w:rsidP="003A02E3">
                  <w:pPr>
                    <w:spacing w:line="276" w:lineRule="auto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4.316,46</w:t>
                  </w:r>
                </w:p>
              </w:tc>
              <w:tc>
                <w:tcPr>
                  <w:tcW w:w="1065" w:type="dxa"/>
                  <w:vAlign w:val="center"/>
                </w:tcPr>
                <w:p w:rsidR="00B66D41" w:rsidRPr="00825A90" w:rsidRDefault="00B66D41" w:rsidP="003A02E3">
                  <w:pPr>
                    <w:spacing w:line="276" w:lineRule="auto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51.797,52</w:t>
                  </w:r>
                </w:p>
              </w:tc>
            </w:tr>
            <w:tr w:rsidR="00B66D41" w:rsidRPr="00825A90" w:rsidTr="003A02E3">
              <w:trPr>
                <w:trHeight w:val="255"/>
                <w:jc w:val="center"/>
              </w:trPr>
              <w:tc>
                <w:tcPr>
                  <w:tcW w:w="412" w:type="dxa"/>
                  <w:vAlign w:val="center"/>
                </w:tcPr>
                <w:p w:rsidR="00B66D41" w:rsidRPr="00825A90" w:rsidRDefault="00B66D41" w:rsidP="003A02E3">
                  <w:pPr>
                    <w:spacing w:line="276" w:lineRule="auto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  <w:lang w:val="es-BO"/>
                    </w:rPr>
                  </w:pPr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4319" w:type="dxa"/>
                  <w:vAlign w:val="center"/>
                </w:tcPr>
                <w:p w:rsidR="00B66D41" w:rsidRPr="00825A90" w:rsidRDefault="00B66D41" w:rsidP="003A02E3">
                  <w:pPr>
                    <w:spacing w:line="276" w:lineRule="auto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TARJETA DE RED DUAL PORT </w:t>
                  </w:r>
                  <w:proofErr w:type="spellStart"/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10GBE</w:t>
                  </w:r>
                  <w:proofErr w:type="spellEnd"/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BASE-T</w:t>
                  </w:r>
                </w:p>
              </w:tc>
              <w:tc>
                <w:tcPr>
                  <w:tcW w:w="1134" w:type="dxa"/>
                  <w:vAlign w:val="center"/>
                </w:tcPr>
                <w:p w:rsidR="00B66D41" w:rsidRPr="00825A90" w:rsidRDefault="00B66D41" w:rsidP="003A02E3">
                  <w:pPr>
                    <w:spacing w:line="276" w:lineRule="auto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17" w:type="dxa"/>
                  <w:vAlign w:val="center"/>
                </w:tcPr>
                <w:p w:rsidR="00B66D41" w:rsidRPr="00825A90" w:rsidRDefault="00B66D41" w:rsidP="003A02E3">
                  <w:pPr>
                    <w:spacing w:line="276" w:lineRule="auto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5.197,99</w:t>
                  </w:r>
                </w:p>
              </w:tc>
              <w:tc>
                <w:tcPr>
                  <w:tcW w:w="1065" w:type="dxa"/>
                  <w:vAlign w:val="center"/>
                </w:tcPr>
                <w:p w:rsidR="00B66D41" w:rsidRPr="00825A90" w:rsidRDefault="00B66D41" w:rsidP="003A02E3">
                  <w:pPr>
                    <w:spacing w:line="276" w:lineRule="auto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25A9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5.197,99</w:t>
                  </w:r>
                </w:p>
              </w:tc>
            </w:tr>
          </w:tbl>
          <w:p w:rsidR="00B66D41" w:rsidRPr="009956C4" w:rsidRDefault="00B66D41" w:rsidP="003A02E3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151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1516" w:type="dxa"/>
            <w:tcBorders>
              <w:left w:val="single" w:sz="12" w:space="0" w:color="244061" w:themeColor="accent1" w:themeShade="80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8" w:type="dxa"/>
            <w:tcBorders>
              <w:left w:val="nil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trHeight w:val="240"/>
          <w:jc w:val="center"/>
        </w:trPr>
        <w:tc>
          <w:tcPr>
            <w:tcW w:w="151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</w:tcBorders>
            <w:vAlign w:val="center"/>
          </w:tcPr>
          <w:p w:rsidR="00B66D41" w:rsidRPr="009956C4" w:rsidRDefault="00B66D41" w:rsidP="003A02E3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82" w:type="dxa"/>
            <w:shd w:val="clear" w:color="auto" w:fill="FFFFFF" w:themeFill="background1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2" w:type="dxa"/>
            <w:tcBorders>
              <w:left w:val="nil"/>
              <w:right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506" w:type="dxa"/>
            <w:gridSpan w:val="17"/>
            <w:tcBorders>
              <w:left w:val="single" w:sz="4" w:space="0" w:color="auto"/>
            </w:tcBorders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8" w:type="dxa"/>
            <w:tcBorders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1516" w:type="dxa"/>
            <w:tcBorders>
              <w:left w:val="single" w:sz="12" w:space="0" w:color="244061" w:themeColor="accent1" w:themeShade="80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8" w:type="dxa"/>
            <w:tcBorders>
              <w:left w:val="nil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151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57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464B7E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 w:rsidRPr="00464B7E">
              <w:rPr>
                <w:rFonts w:ascii="Arial" w:hAnsi="Arial" w:cs="Arial"/>
                <w:sz w:val="14"/>
                <w:lang w:val="es-BO"/>
              </w:rPr>
              <w:t>Noventa (90) días calendario, a partir del día siguiente de la suscripción del contrato.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151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1516" w:type="dxa"/>
            <w:tcBorders>
              <w:left w:val="single" w:sz="12" w:space="0" w:color="244061" w:themeColor="accent1" w:themeShade="80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8" w:type="dxa"/>
            <w:tcBorders>
              <w:left w:val="nil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151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B66D41" w:rsidRPr="000059DB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57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0059DB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 w:rsidRPr="00464B7E">
              <w:rPr>
                <w:rFonts w:ascii="Arial" w:hAnsi="Arial" w:cs="Arial"/>
                <w:sz w:val="14"/>
                <w:lang w:val="es-BO"/>
              </w:rPr>
              <w:t>El proponente deberá presentar una garantía de cumplimiento de contrato por el 7% del total adjudicado, con una vigencia mínima de 4 meses.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151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151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7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151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8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66D41" w:rsidRPr="009956C4" w:rsidTr="003A02E3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B66D41" w:rsidRPr="00156685" w:rsidRDefault="00B66D41" w:rsidP="003A02E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679"/>
        <w:gridCol w:w="281"/>
        <w:gridCol w:w="273"/>
        <w:gridCol w:w="277"/>
        <w:gridCol w:w="267"/>
        <w:gridCol w:w="269"/>
        <w:gridCol w:w="269"/>
        <w:gridCol w:w="274"/>
        <w:gridCol w:w="270"/>
        <w:gridCol w:w="270"/>
        <w:gridCol w:w="270"/>
        <w:gridCol w:w="268"/>
        <w:gridCol w:w="268"/>
        <w:gridCol w:w="267"/>
        <w:gridCol w:w="268"/>
        <w:gridCol w:w="268"/>
        <w:gridCol w:w="268"/>
        <w:gridCol w:w="335"/>
        <w:gridCol w:w="157"/>
        <w:gridCol w:w="178"/>
        <w:gridCol w:w="335"/>
        <w:gridCol w:w="335"/>
        <w:gridCol w:w="335"/>
        <w:gridCol w:w="26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B66D41" w:rsidRPr="009956C4" w:rsidTr="003A02E3">
        <w:trPr>
          <w:jc w:val="center"/>
        </w:trPr>
        <w:tc>
          <w:tcPr>
            <w:tcW w:w="2207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1" w:type="dxa"/>
            <w:vMerge w:val="restart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386" w:type="dxa"/>
            <w:gridSpan w:val="20"/>
            <w:vMerge w:val="restart"/>
          </w:tcPr>
          <w:p w:rsidR="00B66D41" w:rsidRPr="009956C4" w:rsidRDefault="00B66D41" w:rsidP="003A02E3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B66D41" w:rsidRPr="009956C4" w:rsidRDefault="00B66D41" w:rsidP="003A02E3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335" w:type="dxa"/>
            <w:vMerge w:val="restart"/>
          </w:tcPr>
          <w:p w:rsidR="00B66D41" w:rsidRPr="009956C4" w:rsidRDefault="00B66D41" w:rsidP="003A02E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 w:val="restart"/>
            <w:tcBorders>
              <w:left w:val="nil"/>
            </w:tcBorders>
            <w:vAlign w:val="center"/>
          </w:tcPr>
          <w:p w:rsidR="00B66D41" w:rsidRPr="009956C4" w:rsidRDefault="00B66D41" w:rsidP="003A02E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trHeight w:val="60"/>
          <w:jc w:val="center"/>
        </w:trPr>
        <w:tc>
          <w:tcPr>
            <w:tcW w:w="2207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1" w:type="dxa"/>
            <w:vMerge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386" w:type="dxa"/>
            <w:gridSpan w:val="20"/>
            <w:vMerge/>
          </w:tcPr>
          <w:p w:rsidR="00B66D41" w:rsidRPr="009956C4" w:rsidRDefault="00B66D41" w:rsidP="003A02E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5" w:type="dxa"/>
            <w:vMerge/>
          </w:tcPr>
          <w:p w:rsidR="00B66D41" w:rsidRPr="009956C4" w:rsidRDefault="00B66D41" w:rsidP="003A02E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/>
            <w:tcBorders>
              <w:left w:val="nil"/>
            </w:tcBorders>
          </w:tcPr>
          <w:p w:rsidR="00B66D41" w:rsidRPr="009956C4" w:rsidRDefault="00B66D41" w:rsidP="003A02E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2207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886697" w:rsidRDefault="00B66D41" w:rsidP="003A02E3">
            <w:pPr>
              <w:jc w:val="center"/>
              <w:rPr>
                <w:rFonts w:ascii="Arial" w:hAnsi="Arial" w:cs="Arial"/>
                <w:lang w:val="es-BO"/>
              </w:rPr>
            </w:pPr>
            <w:r w:rsidRPr="00886697">
              <w:rPr>
                <w:rFonts w:ascii="Arial" w:hAnsi="Arial" w:cs="Arial"/>
                <w:lang w:val="es-BO"/>
              </w:rPr>
              <w:t>Tesoro General de la Nación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D41" w:rsidRPr="00886697" w:rsidRDefault="00B66D41" w:rsidP="003A02E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886697" w:rsidRDefault="00B66D41" w:rsidP="003A02E3">
            <w:pPr>
              <w:jc w:val="center"/>
              <w:rPr>
                <w:rFonts w:ascii="Arial" w:hAnsi="Arial" w:cs="Arial"/>
                <w:lang w:val="es-BO"/>
              </w:rPr>
            </w:pPr>
            <w:r w:rsidRPr="00886697"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66D41" w:rsidRPr="009956C4" w:rsidTr="003A02E3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66D41" w:rsidRPr="009956C4" w:rsidRDefault="00B66D41" w:rsidP="003A02E3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66D41" w:rsidRPr="009956C4" w:rsidTr="003A02E3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886697" w:rsidRDefault="00B66D41" w:rsidP="003A02E3">
            <w:pPr>
              <w:jc w:val="center"/>
              <w:rPr>
                <w:rFonts w:ascii="Arial" w:hAnsi="Arial" w:cs="Arial"/>
                <w:lang w:val="es-BO"/>
              </w:rPr>
            </w:pPr>
            <w:r w:rsidRPr="00886697">
              <w:rPr>
                <w:rFonts w:ascii="Arial" w:hAnsi="Arial" w:cs="Arial"/>
                <w:lang w:val="es-BO"/>
              </w:rPr>
              <w:t>Avenida 16 de julio N° 1571 en la ciudad de La Paz</w:t>
            </w:r>
          </w:p>
        </w:tc>
        <w:tc>
          <w:tcPr>
            <w:tcW w:w="21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0A19E2" w:rsidRDefault="00B66D41" w:rsidP="003A02E3">
            <w:pPr>
              <w:ind w:left="-104" w:right="-164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08:30-12:30</w:t>
            </w:r>
          </w:p>
          <w:p w:rsidR="00B66D41" w:rsidRPr="009956C4" w:rsidRDefault="00B66D41" w:rsidP="003A02E3">
            <w:pPr>
              <w:ind w:left="-104" w:right="-164"/>
              <w:jc w:val="center"/>
              <w:rPr>
                <w:rFonts w:ascii="Arial" w:hAnsi="Arial" w:cs="Arial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14:30-18:30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</w:tcPr>
          <w:p w:rsidR="00B66D41" w:rsidRPr="009956C4" w:rsidRDefault="00B66D41" w:rsidP="003A02E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1" w:type="dxa"/>
            <w:gridSpan w:val="11"/>
            <w:tcBorders>
              <w:bottom w:val="single" w:sz="4" w:space="0" w:color="auto"/>
            </w:tcBorders>
          </w:tcPr>
          <w:p w:rsidR="00B66D41" w:rsidRPr="009956C4" w:rsidRDefault="00B66D41" w:rsidP="003A02E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B66D41" w:rsidRPr="009956C4" w:rsidRDefault="00B66D41" w:rsidP="003A02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75" w:type="dxa"/>
            <w:gridSpan w:val="6"/>
            <w:tcBorders>
              <w:bottom w:val="single" w:sz="4" w:space="0" w:color="auto"/>
            </w:tcBorders>
          </w:tcPr>
          <w:p w:rsidR="00B66D41" w:rsidRPr="009956C4" w:rsidRDefault="00B66D41" w:rsidP="003A02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</w:tcPr>
          <w:p w:rsidR="00B66D41" w:rsidRPr="009956C4" w:rsidRDefault="00B66D41" w:rsidP="003A02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B66D41" w:rsidRPr="009956C4" w:rsidRDefault="00B66D41" w:rsidP="003A02E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3305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Harold Franz Chávez Bellido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Analista de Redes, Telecomunicaciones y Seguridad de </w:t>
            </w:r>
            <w:proofErr w:type="spellStart"/>
            <w:r>
              <w:rPr>
                <w:rFonts w:ascii="Arial" w:hAnsi="Arial" w:cs="Arial"/>
                <w:lang w:val="es-BO"/>
              </w:rPr>
              <w:t>T.I</w:t>
            </w:r>
            <w:proofErr w:type="spellEnd"/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de Tecnología de Información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15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886697" w:rsidRDefault="00B66D41" w:rsidP="003A02E3">
            <w:pPr>
              <w:jc w:val="center"/>
              <w:rPr>
                <w:rFonts w:ascii="Arial" w:hAnsi="Arial" w:cs="Arial"/>
                <w:lang w:val="es-BO"/>
              </w:rPr>
            </w:pPr>
            <w:r w:rsidRPr="00886697">
              <w:rPr>
                <w:rFonts w:ascii="Arial" w:hAnsi="Arial" w:cs="Arial"/>
                <w:lang w:val="es-BO"/>
              </w:rPr>
              <w:t xml:space="preserve">2312401    </w:t>
            </w:r>
            <w:proofErr w:type="spellStart"/>
            <w:r w:rsidRPr="00886697">
              <w:rPr>
                <w:rFonts w:ascii="Arial" w:hAnsi="Arial" w:cs="Arial"/>
                <w:lang w:val="es-BO"/>
              </w:rPr>
              <w:t>int</w:t>
            </w:r>
            <w:proofErr w:type="spellEnd"/>
            <w:r w:rsidRPr="00886697">
              <w:rPr>
                <w:rFonts w:ascii="Arial" w:hAnsi="Arial" w:cs="Arial"/>
                <w:lang w:val="es-BO"/>
              </w:rPr>
              <w:t>. 333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9" w:type="dxa"/>
            <w:gridSpan w:val="6"/>
            <w:tcBorders>
              <w:right w:val="single" w:sz="4" w:space="0" w:color="auto"/>
            </w:tcBorders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886697" w:rsidRDefault="00B66D41" w:rsidP="003A02E3">
            <w:pPr>
              <w:rPr>
                <w:rFonts w:ascii="Arial" w:hAnsi="Arial" w:cs="Arial"/>
                <w:lang w:val="es-BO"/>
              </w:rPr>
            </w:pPr>
            <w:r w:rsidRPr="00886697">
              <w:rPr>
                <w:rFonts w:ascii="Arial" w:hAnsi="Arial" w:cs="Arial"/>
                <w:lang w:val="es-BO"/>
              </w:rPr>
              <w:t>hchavez@aetn.gob.bo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B66D41" w:rsidRPr="009956C4" w:rsidRDefault="00B66D41" w:rsidP="003A02E3">
            <w:pPr>
              <w:rPr>
                <w:rFonts w:ascii="Arial" w:hAnsi="Arial" w:cs="Arial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66D41" w:rsidRPr="009956C4" w:rsidTr="003A02E3">
        <w:trPr>
          <w:trHeight w:val="20"/>
          <w:jc w:val="center"/>
        </w:trPr>
        <w:tc>
          <w:tcPr>
            <w:tcW w:w="2488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41" w:rsidRPr="00402294" w:rsidRDefault="00B66D41" w:rsidP="003A02E3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1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6D41" w:rsidRDefault="00B66D41" w:rsidP="003A0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B66D41" w:rsidRDefault="00B66D41" w:rsidP="003A0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B66D41" w:rsidRDefault="00B66D41" w:rsidP="003A02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B66D41" w:rsidRDefault="00B66D41" w:rsidP="003A02E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B66D41" w:rsidRPr="0057309C" w:rsidRDefault="00B66D41" w:rsidP="003A02E3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  <w:r w:rsidRPr="0057309C">
              <w:rPr>
                <w:rFonts w:ascii="Arial" w:hAnsi="Arial" w:cs="Arial"/>
                <w:b/>
                <w:highlight w:val="yellow"/>
                <w:lang w:val="es-BO"/>
              </w:rPr>
              <w:t>“No Corresponde”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66D41" w:rsidRPr="009956C4" w:rsidTr="003A02E3">
        <w:trPr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66D41" w:rsidRPr="009956C4" w:rsidTr="003A02E3">
        <w:trPr>
          <w:trHeight w:val="56"/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78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B66D41" w:rsidRPr="009956C4" w:rsidRDefault="00B66D41" w:rsidP="003A02E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B66D41" w:rsidRPr="009956C4" w:rsidRDefault="00B66D41" w:rsidP="00B66D41">
      <w:pPr>
        <w:rPr>
          <w:lang w:val="es-BO"/>
        </w:rPr>
      </w:pPr>
    </w:p>
    <w:p w:rsidR="00B66D41" w:rsidRDefault="00B66D41" w:rsidP="00B66D41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</w:p>
    <w:p w:rsidR="00B66D41" w:rsidRDefault="00B66D41" w:rsidP="00B66D41">
      <w:pPr>
        <w:rPr>
          <w:lang w:val="es-BO"/>
        </w:rPr>
      </w:pPr>
    </w:p>
    <w:p w:rsidR="00B66D41" w:rsidRDefault="00B66D41" w:rsidP="00B66D41">
      <w:pPr>
        <w:rPr>
          <w:lang w:val="es-BO"/>
        </w:rPr>
      </w:pPr>
    </w:p>
    <w:p w:rsidR="00B66D41" w:rsidRDefault="00B66D41" w:rsidP="00B66D41">
      <w:pPr>
        <w:rPr>
          <w:lang w:val="es-BO"/>
        </w:rPr>
      </w:pPr>
    </w:p>
    <w:p w:rsidR="00B66D41" w:rsidRDefault="00B66D41" w:rsidP="00B66D41">
      <w:pPr>
        <w:rPr>
          <w:lang w:val="es-BO"/>
        </w:rPr>
      </w:pPr>
    </w:p>
    <w:p w:rsidR="00B66D41" w:rsidRDefault="00B66D41" w:rsidP="00B66D41">
      <w:pPr>
        <w:rPr>
          <w:lang w:val="es-BO"/>
        </w:rPr>
      </w:pPr>
    </w:p>
    <w:p w:rsidR="00B66D41" w:rsidRPr="0057309C" w:rsidRDefault="00B66D41" w:rsidP="00B66D41">
      <w:pPr>
        <w:rPr>
          <w:lang w:val="es-BO"/>
        </w:rPr>
      </w:pPr>
    </w:p>
    <w:p w:rsidR="00B66D41" w:rsidRDefault="00B66D41" w:rsidP="00B66D41">
      <w:pPr>
        <w:rPr>
          <w:lang w:val="es-BO"/>
        </w:rPr>
      </w:pPr>
    </w:p>
    <w:p w:rsidR="00B66D41" w:rsidRPr="009956C4" w:rsidRDefault="00B66D41" w:rsidP="00B66D41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1" w:name="_GoBack"/>
      <w:bookmarkEnd w:id="1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</w:p>
    <w:p w:rsidR="00B66D41" w:rsidRPr="009956C4" w:rsidRDefault="00B66D41" w:rsidP="00B66D41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B66D41" w:rsidRPr="009956C4" w:rsidTr="003A02E3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6D41" w:rsidRPr="009956C4" w:rsidRDefault="00B66D41" w:rsidP="003A02E3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B66D41" w:rsidRPr="009956C4" w:rsidRDefault="00B66D41" w:rsidP="003A02E3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B66D41" w:rsidRPr="009956C4" w:rsidRDefault="00B66D41" w:rsidP="003A02E3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B66D41" w:rsidRPr="009956C4" w:rsidRDefault="00B66D41" w:rsidP="003A02E3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(UN MILLÓN 00/100 BOLIVIANOS), plazo mínimo ocho (8) días hábiles.</w:t>
            </w:r>
          </w:p>
          <w:p w:rsidR="00B66D41" w:rsidRPr="009956C4" w:rsidRDefault="00B66D41" w:rsidP="003A02E3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B66D41" w:rsidRPr="009956C4" w:rsidRDefault="00B66D41" w:rsidP="003A02E3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B66D41" w:rsidRPr="009956C4" w:rsidRDefault="00B66D41" w:rsidP="003A02E3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.- (UN MILLÓN 00/100 BOLIVIANOS) (en cuyo caso el cronograma deberá considerar tres (3) días hábiles computables a partir del día siguiente hábil de la notificación de la Resolución Impugnable).</w:t>
            </w:r>
          </w:p>
          <w:p w:rsidR="00B66D41" w:rsidRPr="009956C4" w:rsidRDefault="00B66D41" w:rsidP="003A02E3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</w:tbl>
    <w:p w:rsidR="00B66D41" w:rsidRPr="009956C4" w:rsidRDefault="00B66D41" w:rsidP="00B66D41">
      <w:pPr>
        <w:jc w:val="right"/>
        <w:rPr>
          <w:rFonts w:ascii="Arial" w:hAnsi="Arial" w:cs="Arial"/>
          <w:lang w:val="es-BO"/>
        </w:rPr>
      </w:pPr>
    </w:p>
    <w:p w:rsidR="00B66D41" w:rsidRPr="009956C4" w:rsidRDefault="00B66D41" w:rsidP="00B66D41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B66D41" w:rsidRPr="009956C4" w:rsidRDefault="00B66D41" w:rsidP="00B66D41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B66D41" w:rsidRPr="009956C4" w:rsidTr="003A02E3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B66D41" w:rsidRPr="009956C4" w:rsidTr="003A02E3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66D41" w:rsidRPr="009956C4" w:rsidTr="003A02E3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66D41" w:rsidRPr="009956C4" w:rsidTr="003A02E3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66D41" w:rsidRPr="009956C4" w:rsidTr="003A02E3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66D41" w:rsidRPr="009956C4" w:rsidTr="003A02E3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66D41" w:rsidRPr="009956C4" w:rsidTr="003A02E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8851C1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851C1"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  <w:t>Plataforma RUPE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B66D41" w:rsidRPr="009956C4" w:rsidTr="003A02E3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B66D41" w:rsidRPr="009956C4" w:rsidTr="003A02E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66D41" w:rsidRPr="009956C4" w:rsidTr="003A02E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B66D41" w:rsidRPr="009956C4" w:rsidTr="003A02E3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6D41" w:rsidRPr="00C21C46" w:rsidRDefault="00B66D41" w:rsidP="003A02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C21C46">
              <w:rPr>
                <w:sz w:val="14"/>
                <w:szCs w:val="14"/>
                <w:lang w:val="es-BO"/>
              </w:rPr>
              <w:t>2</w:t>
            </w: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C21C4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6D41" w:rsidRPr="00C21C46" w:rsidRDefault="00B66D41" w:rsidP="003A02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C21C46">
              <w:rPr>
                <w:sz w:val="14"/>
                <w:szCs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C21C4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6D41" w:rsidRPr="00C21C46" w:rsidRDefault="00B66D41" w:rsidP="003A02E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C21C46"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6D41" w:rsidRPr="00AD2CFB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AD2CFB">
              <w:rPr>
                <w:rFonts w:ascii="Arial" w:hAnsi="Arial" w:cs="Arial"/>
                <w:b/>
                <w:i/>
                <w:sz w:val="12"/>
                <w:lang w:val="es-BO"/>
              </w:rPr>
              <w:t>Apertura de Propuestas:</w:t>
            </w:r>
          </w:p>
          <w:p w:rsidR="00B66D41" w:rsidRPr="006120CF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 w:rsidRPr="006120CF">
              <w:rPr>
                <w:rFonts w:ascii="Arial" w:hAnsi="Arial" w:cs="Arial"/>
                <w:i/>
                <w:sz w:val="12"/>
                <w:lang w:val="es-BO"/>
              </w:rPr>
              <w:t>La Paz, Avenida 16 de julio N° 1571.</w:t>
            </w:r>
          </w:p>
          <w:p w:rsidR="00B66D41" w:rsidRPr="00AD2CFB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AD2CFB">
              <w:rPr>
                <w:rFonts w:ascii="Arial" w:hAnsi="Arial" w:cs="Arial"/>
                <w:b/>
                <w:i/>
                <w:sz w:val="12"/>
                <w:lang w:val="es-BO"/>
              </w:rPr>
              <w:t>Virtual:</w:t>
            </w:r>
          </w:p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120CF">
              <w:rPr>
                <w:rFonts w:ascii="Arial" w:hAnsi="Arial" w:cs="Arial"/>
                <w:i/>
                <w:sz w:val="12"/>
                <w:lang w:val="es-BO"/>
              </w:rPr>
              <w:t>https://meet.google.com/utn-amtq-gps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B66D41" w:rsidRPr="009956C4" w:rsidTr="003A02E3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B66D41" w:rsidRPr="009956C4" w:rsidTr="003A02E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66D41" w:rsidRPr="009956C4" w:rsidTr="003A02E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6D41" w:rsidRPr="009956C4" w:rsidTr="003A02E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66D41" w:rsidRPr="009956C4" w:rsidTr="003A02E3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9956C4" w:rsidTr="003A02E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66D41" w:rsidRPr="009956C4" w:rsidTr="003A02E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41" w:rsidRPr="009956C4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9956C4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A244D6" w:rsidTr="003A02E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6D41" w:rsidRPr="00A244D6" w:rsidRDefault="00B66D41" w:rsidP="003A02E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B66D41" w:rsidRPr="00A244D6" w:rsidTr="003A02E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66D41" w:rsidRPr="00A244D6" w:rsidRDefault="00B66D41" w:rsidP="003A02E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6D41" w:rsidRPr="00A244D6" w:rsidRDefault="00B66D41" w:rsidP="003A02E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66D41" w:rsidRPr="00A244D6" w:rsidTr="003A02E3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66D41" w:rsidRPr="00A244D6" w:rsidRDefault="00B66D41" w:rsidP="003A02E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66D41" w:rsidRPr="00A244D6" w:rsidRDefault="00B66D41" w:rsidP="003A02E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6D41" w:rsidRPr="00A244D6" w:rsidRDefault="00B66D41" w:rsidP="003A02E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66D41" w:rsidRPr="00A244D6" w:rsidRDefault="00B66D41" w:rsidP="003A02E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B66D41" w:rsidRPr="00A244D6" w:rsidRDefault="00B66D41" w:rsidP="00B66D41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B66D41" w:rsidRPr="0077744B" w:rsidRDefault="00B66D41" w:rsidP="00B66D41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B66D41" w:rsidRDefault="00B66D41" w:rsidP="00B66D41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:rsidR="00B66D41" w:rsidRDefault="00B66D41" w:rsidP="00B66D41">
      <w:pPr>
        <w:rPr>
          <w:lang w:val="es-BO"/>
        </w:rPr>
      </w:pPr>
    </w:p>
    <w:p w:rsidR="00B66D41" w:rsidRDefault="00B66D41" w:rsidP="00B66D41">
      <w:pPr>
        <w:rPr>
          <w:lang w:val="es-BO"/>
        </w:rPr>
      </w:pPr>
    </w:p>
    <w:p w:rsidR="00B66D41" w:rsidRDefault="00B66D41" w:rsidP="00B66D41">
      <w:pPr>
        <w:rPr>
          <w:lang w:val="es-BO"/>
        </w:rPr>
      </w:pPr>
    </w:p>
    <w:p w:rsidR="00B66D41" w:rsidRDefault="00B66D41" w:rsidP="00B66D41">
      <w:pPr>
        <w:rPr>
          <w:lang w:val="es-BO"/>
        </w:rPr>
      </w:pPr>
    </w:p>
    <w:p w:rsidR="00B66D41" w:rsidRDefault="00B66D41" w:rsidP="00B66D41">
      <w:pPr>
        <w:rPr>
          <w:lang w:val="es-BO"/>
        </w:rPr>
      </w:pPr>
    </w:p>
    <w:p w:rsidR="00551D72" w:rsidRDefault="00551D72"/>
    <w:sectPr w:rsidR="00551D72" w:rsidSect="00B66D41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23682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337A27"/>
    <w:multiLevelType w:val="multilevel"/>
    <w:tmpl w:val="09E26EA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1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8">
    <w:nsid w:val="4EF43EE6"/>
    <w:multiLevelType w:val="hybridMultilevel"/>
    <w:tmpl w:val="9236BC38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>
    <w:nsid w:val="563043B8"/>
    <w:multiLevelType w:val="hybridMultilevel"/>
    <w:tmpl w:val="68BA410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051AD6"/>
    <w:multiLevelType w:val="multilevel"/>
    <w:tmpl w:val="C2141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2">
    <w:nsid w:val="59666C23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0">
    <w:nsid w:val="7B037E01"/>
    <w:multiLevelType w:val="hybridMultilevel"/>
    <w:tmpl w:val="90CC69CC"/>
    <w:lvl w:ilvl="0" w:tplc="430A5886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Arial"/>
        <w:b w:val="0"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34"/>
  </w:num>
  <w:num w:numId="4">
    <w:abstractNumId w:val="31"/>
  </w:num>
  <w:num w:numId="5">
    <w:abstractNumId w:val="9"/>
  </w:num>
  <w:num w:numId="6">
    <w:abstractNumId w:val="27"/>
  </w:num>
  <w:num w:numId="7">
    <w:abstractNumId w:val="6"/>
  </w:num>
  <w:num w:numId="8">
    <w:abstractNumId w:val="4"/>
  </w:num>
  <w:num w:numId="9">
    <w:abstractNumId w:val="3"/>
  </w:num>
  <w:num w:numId="10">
    <w:abstractNumId w:val="20"/>
  </w:num>
  <w:num w:numId="11">
    <w:abstractNumId w:val="17"/>
  </w:num>
  <w:num w:numId="12">
    <w:abstractNumId w:val="19"/>
  </w:num>
  <w:num w:numId="13">
    <w:abstractNumId w:val="16"/>
  </w:num>
  <w:num w:numId="14">
    <w:abstractNumId w:val="8"/>
  </w:num>
  <w:num w:numId="15">
    <w:abstractNumId w:val="38"/>
  </w:num>
  <w:num w:numId="16">
    <w:abstractNumId w:val="5"/>
  </w:num>
  <w:num w:numId="17">
    <w:abstractNumId w:val="14"/>
  </w:num>
  <w:num w:numId="18">
    <w:abstractNumId w:val="18"/>
  </w:num>
  <w:num w:numId="19">
    <w:abstractNumId w:val="22"/>
  </w:num>
  <w:num w:numId="20">
    <w:abstractNumId w:val="37"/>
  </w:num>
  <w:num w:numId="21">
    <w:abstractNumId w:val="7"/>
  </w:num>
  <w:num w:numId="22">
    <w:abstractNumId w:val="10"/>
  </w:num>
  <w:num w:numId="23">
    <w:abstractNumId w:val="33"/>
  </w:num>
  <w:num w:numId="24">
    <w:abstractNumId w:val="1"/>
  </w:num>
  <w:num w:numId="25">
    <w:abstractNumId w:val="25"/>
  </w:num>
  <w:num w:numId="26">
    <w:abstractNumId w:val="12"/>
  </w:num>
  <w:num w:numId="27">
    <w:abstractNumId w:val="39"/>
  </w:num>
  <w:num w:numId="28">
    <w:abstractNumId w:val="26"/>
  </w:num>
  <w:num w:numId="29">
    <w:abstractNumId w:val="35"/>
  </w:num>
  <w:num w:numId="30">
    <w:abstractNumId w:val="15"/>
  </w:num>
  <w:num w:numId="31">
    <w:abstractNumId w:val="23"/>
  </w:num>
  <w:num w:numId="32">
    <w:abstractNumId w:val="32"/>
  </w:num>
  <w:num w:numId="33">
    <w:abstractNumId w:val="28"/>
  </w:num>
  <w:num w:numId="34">
    <w:abstractNumId w:val="2"/>
  </w:num>
  <w:num w:numId="35">
    <w:abstractNumId w:val="40"/>
  </w:num>
  <w:num w:numId="36">
    <w:abstractNumId w:val="24"/>
  </w:num>
  <w:num w:numId="37">
    <w:abstractNumId w:val="0"/>
  </w:num>
  <w:num w:numId="38">
    <w:abstractNumId w:val="30"/>
  </w:num>
  <w:num w:numId="39">
    <w:abstractNumId w:val="29"/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41"/>
    <w:rsid w:val="00551D72"/>
    <w:rsid w:val="00B6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4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6D41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66D41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66D41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B66D41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B66D41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66D41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66D4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66D4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66D41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6D4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66D4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66D41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66D41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B66D4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66D4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B66D4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66D4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66D4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B66D4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66D4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66D4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B66D41"/>
    <w:rPr>
      <w:color w:val="0000FF"/>
      <w:u w:val="single"/>
    </w:rPr>
  </w:style>
  <w:style w:type="paragraph" w:styleId="Encabezado">
    <w:name w:val="header"/>
    <w:basedOn w:val="Normal"/>
    <w:link w:val="EncabezadoCar"/>
    <w:rsid w:val="00B66D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6D4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66D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D4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66D4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66D4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,Superíndice,titulo 5,RECUADRO,BULLET Liste,Dot pt,No Spacing1,List Paragraph Char Char Char,Indicator Text,List Paragraph1,Numbered Para 1,Colorful List - Accent 11,Bullet 1,F5 List Paragraph,Bullet Points,lp1,de"/>
    <w:basedOn w:val="Normal"/>
    <w:link w:val="PrrafodelistaCar"/>
    <w:uiPriority w:val="34"/>
    <w:qFormat/>
    <w:rsid w:val="00B66D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B66D4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B66D4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66D4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B66D4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B66D4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66D4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B66D4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B66D4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B66D4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6D41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B66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B66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B66D4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66D4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66D4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B66D4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66D4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66D4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66D4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66D4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B66D4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B66D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B66D41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B66D4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66D4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B66D4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66D4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66D4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B66D41"/>
    <w:rPr>
      <w:vertAlign w:val="superscript"/>
    </w:rPr>
  </w:style>
  <w:style w:type="paragraph" w:customStyle="1" w:styleId="BodyText21">
    <w:name w:val="Body Text 21"/>
    <w:basedOn w:val="Normal"/>
    <w:rsid w:val="00B66D4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66D4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66D4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66D41"/>
  </w:style>
  <w:style w:type="paragraph" w:customStyle="1" w:styleId="Document1">
    <w:name w:val="Document 1"/>
    <w:rsid w:val="00B66D4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66D4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66D4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66D4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66D4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66D4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66D4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B66D4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66D4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66D4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66D4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66D4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B66D4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66D4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B66D41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B66D4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B66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B66D4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66D4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B66D4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66D41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B66D4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B66D4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66D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66D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B66D41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B66D41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B66D4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B66D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aliases w:val="본문1 Car,GRÁFICOS Car,GRAFICO Car,Superíndice Car,titulo 5 Car,RECUADRO Car,BULLET Liste Car,Dot pt Car,No Spacing1 Car,List Paragraph Char Char Char Car,Indicator Text Car,List Paragraph1 Car,Numbered Para 1 Car,Bullet 1 Car,lp1 Car"/>
    <w:link w:val="Prrafodelista"/>
    <w:uiPriority w:val="34"/>
    <w:qFormat/>
    <w:locked/>
    <w:rsid w:val="00B66D41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66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66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B66D4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B66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B66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lvetica">
    <w:name w:val="Normal + Helvetica"/>
    <w:aliases w:val="sans-serif,11 pt,Negrita,Subrayado"/>
    <w:basedOn w:val="NormalWeb"/>
    <w:rsid w:val="00B66D41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  <w:style w:type="paragraph" w:customStyle="1" w:styleId="Standard">
    <w:name w:val="Standard"/>
    <w:rsid w:val="00B66D41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4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66D41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66D41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66D41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B66D41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B66D41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66D41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66D4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66D4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66D41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6D41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66D41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66D41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66D41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B66D4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66D4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B66D4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66D4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66D4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B66D4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66D4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66D4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B66D41"/>
    <w:rPr>
      <w:color w:val="0000FF"/>
      <w:u w:val="single"/>
    </w:rPr>
  </w:style>
  <w:style w:type="paragraph" w:styleId="Encabezado">
    <w:name w:val="header"/>
    <w:basedOn w:val="Normal"/>
    <w:link w:val="EncabezadoCar"/>
    <w:rsid w:val="00B66D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66D4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66D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D4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66D4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66D4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,Superíndice,titulo 5,RECUADRO,BULLET Liste,Dot pt,No Spacing1,List Paragraph Char Char Char,Indicator Text,List Paragraph1,Numbered Para 1,Colorful List - Accent 11,Bullet 1,F5 List Paragraph,Bullet Points,lp1,de"/>
    <w:basedOn w:val="Normal"/>
    <w:link w:val="PrrafodelistaCar"/>
    <w:uiPriority w:val="34"/>
    <w:qFormat/>
    <w:rsid w:val="00B66D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B66D4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B66D4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66D4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B66D4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B66D4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66D4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B66D4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B66D4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B66D4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6D41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B66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B66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B66D4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B66D4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66D4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B66D4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66D4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B66D4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66D4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66D4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B66D4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B66D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B66D41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B66D4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66D4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B66D4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66D4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66D4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B66D41"/>
    <w:rPr>
      <w:vertAlign w:val="superscript"/>
    </w:rPr>
  </w:style>
  <w:style w:type="paragraph" w:customStyle="1" w:styleId="BodyText21">
    <w:name w:val="Body Text 21"/>
    <w:basedOn w:val="Normal"/>
    <w:rsid w:val="00B66D4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66D4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66D4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B66D41"/>
  </w:style>
  <w:style w:type="paragraph" w:customStyle="1" w:styleId="Document1">
    <w:name w:val="Document 1"/>
    <w:rsid w:val="00B66D4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66D4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66D4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66D4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66D4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66D4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66D4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B66D4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66D4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66D4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66D4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66D4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B66D4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66D4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B66D41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B66D4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B66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B66D4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66D4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B66D4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66D41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B66D4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B66D4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B66D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66D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B66D41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B66D41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B66D4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B66D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aliases w:val="본문1 Car,GRÁFICOS Car,GRAFICO Car,Superíndice Car,titulo 5 Car,RECUADRO Car,BULLET Liste Car,Dot pt Car,No Spacing1 Car,List Paragraph Char Char Char Car,Indicator Text Car,List Paragraph1 Car,Numbered Para 1 Car,Bullet 1 Car,lp1 Car"/>
    <w:link w:val="Prrafodelista"/>
    <w:uiPriority w:val="34"/>
    <w:qFormat/>
    <w:locked/>
    <w:rsid w:val="00B66D41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66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66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B66D4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B66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B66D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lvetica">
    <w:name w:val="Normal + Helvetica"/>
    <w:aliases w:val="sans-serif,11 pt,Negrita,Subrayado"/>
    <w:basedOn w:val="NormalWeb"/>
    <w:rsid w:val="00B66D41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  <w:style w:type="paragraph" w:customStyle="1" w:styleId="Standard">
    <w:name w:val="Standard"/>
    <w:rsid w:val="00B66D41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1</cp:revision>
  <dcterms:created xsi:type="dcterms:W3CDTF">2024-04-19T21:23:00Z</dcterms:created>
  <dcterms:modified xsi:type="dcterms:W3CDTF">2024-04-19T21:24:00Z</dcterms:modified>
</cp:coreProperties>
</file>